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44" w:rsidRPr="00500FB2" w:rsidRDefault="00BC1644" w:rsidP="00BC1644">
      <w:pPr>
        <w:tabs>
          <w:tab w:val="left" w:pos="-142"/>
        </w:tabs>
        <w:spacing w:line="276" w:lineRule="auto"/>
        <w:rPr>
          <w:b/>
        </w:rPr>
      </w:pPr>
      <w:r w:rsidRPr="00500FB2">
        <w:rPr>
          <w:b/>
        </w:rPr>
        <w:t xml:space="preserve">ΕΛΛΗΝΙΚΗ ΔΗΜΟΚΡΑΤΙΑ </w:t>
      </w:r>
    </w:p>
    <w:p w:rsidR="00BC1644" w:rsidRPr="00500FB2" w:rsidRDefault="00BC1644" w:rsidP="00BC1644">
      <w:pPr>
        <w:tabs>
          <w:tab w:val="left" w:pos="1440"/>
        </w:tabs>
        <w:spacing w:line="276" w:lineRule="auto"/>
        <w:rPr>
          <w:b/>
        </w:rPr>
      </w:pPr>
      <w:r w:rsidRPr="00500FB2">
        <w:rPr>
          <w:b/>
        </w:rPr>
        <w:t xml:space="preserve">ΝΟΜΟΣ ΚΟΡΙΝΘΙΑΣ                                </w:t>
      </w:r>
    </w:p>
    <w:p w:rsidR="00BC1644" w:rsidRPr="00500FB2" w:rsidRDefault="00BC1644" w:rsidP="00BC1644">
      <w:pPr>
        <w:tabs>
          <w:tab w:val="left" w:pos="1440"/>
        </w:tabs>
        <w:spacing w:line="276" w:lineRule="auto"/>
        <w:rPr>
          <w:b/>
        </w:rPr>
      </w:pPr>
      <w:r w:rsidRPr="00500FB2">
        <w:rPr>
          <w:b/>
        </w:rPr>
        <w:t xml:space="preserve">ΔΗΜΟΣ ΒΕΛΟΥ- ΒΟΧΑΣ                 </w:t>
      </w:r>
    </w:p>
    <w:p w:rsidR="00BC1644" w:rsidRPr="00500FB2" w:rsidRDefault="00BC1644" w:rsidP="00BC1644">
      <w:pPr>
        <w:tabs>
          <w:tab w:val="left" w:pos="1440"/>
        </w:tabs>
        <w:spacing w:line="276" w:lineRule="auto"/>
        <w:rPr>
          <w:b/>
        </w:rPr>
      </w:pPr>
      <w:r w:rsidRPr="00500FB2">
        <w:rPr>
          <w:b/>
        </w:rPr>
        <w:t xml:space="preserve">ΟΙΚΟΝΟΜΙΚΗ ΕΠΙΤΡΟΠΗ                   </w:t>
      </w:r>
    </w:p>
    <w:p w:rsidR="00BC1644" w:rsidRPr="00500FB2" w:rsidRDefault="00BC1644" w:rsidP="00BC1644">
      <w:pPr>
        <w:tabs>
          <w:tab w:val="left" w:pos="1440"/>
        </w:tabs>
        <w:spacing w:line="276" w:lineRule="auto"/>
        <w:rPr>
          <w:b/>
        </w:rPr>
      </w:pPr>
    </w:p>
    <w:p w:rsidR="00BC1644" w:rsidRPr="00500FB2" w:rsidRDefault="00BC1644" w:rsidP="00BC1644">
      <w:pPr>
        <w:spacing w:line="276" w:lineRule="auto"/>
        <w:jc w:val="center"/>
        <w:rPr>
          <w:b/>
        </w:rPr>
      </w:pPr>
      <w:r w:rsidRPr="00500FB2">
        <w:rPr>
          <w:b/>
        </w:rPr>
        <w:t>Α Π Ο Σ Π Α Σ Μ Α</w:t>
      </w:r>
    </w:p>
    <w:p w:rsidR="00BC1644" w:rsidRPr="00500FB2" w:rsidRDefault="00BC1644" w:rsidP="00BC1644">
      <w:pPr>
        <w:spacing w:line="276" w:lineRule="auto"/>
        <w:jc w:val="center"/>
        <w:rPr>
          <w:b/>
        </w:rPr>
      </w:pPr>
      <w:r w:rsidRPr="00500FB2">
        <w:rPr>
          <w:b/>
        </w:rPr>
        <w:t xml:space="preserve">Από το Πρακτικό της αριθ. </w:t>
      </w:r>
      <w:r w:rsidRPr="00270663">
        <w:rPr>
          <w:b/>
        </w:rPr>
        <w:t xml:space="preserve">31/19 </w:t>
      </w:r>
      <w:r w:rsidRPr="00500FB2">
        <w:rPr>
          <w:b/>
        </w:rPr>
        <w:t xml:space="preserve">ΝΟΕΜΒΡΙΟΥ 2019 ΤΑΚΤΙΚΗΣ συνεδρίασης της </w:t>
      </w:r>
    </w:p>
    <w:p w:rsidR="00BC1644" w:rsidRPr="00500FB2" w:rsidRDefault="00BC1644" w:rsidP="00BC1644">
      <w:pPr>
        <w:spacing w:line="276" w:lineRule="auto"/>
        <w:jc w:val="center"/>
        <w:rPr>
          <w:b/>
        </w:rPr>
      </w:pPr>
      <w:r w:rsidRPr="00500FB2">
        <w:rPr>
          <w:b/>
        </w:rPr>
        <w:t>ΟΙΚΟΝΟΜΙΚΗΣ ΕΠΙΤΡΟΠΗΣ του Δήμου ΒΕΛΟΥ - ΒΟΧΑΣ.-</w:t>
      </w:r>
    </w:p>
    <w:p w:rsidR="00BC1644" w:rsidRPr="00500FB2" w:rsidRDefault="00BC1644" w:rsidP="00BC1644">
      <w:pPr>
        <w:spacing w:line="276" w:lineRule="auto"/>
        <w:jc w:val="center"/>
        <w:rPr>
          <w:b/>
        </w:rPr>
      </w:pPr>
    </w:p>
    <w:p w:rsidR="00BC1644" w:rsidRPr="00500FB2" w:rsidRDefault="00BC1644" w:rsidP="00BC1644">
      <w:pPr>
        <w:spacing w:line="276" w:lineRule="auto"/>
        <w:jc w:val="center"/>
        <w:rPr>
          <w:b/>
        </w:rPr>
      </w:pPr>
      <w:r w:rsidRPr="00500FB2">
        <w:rPr>
          <w:b/>
        </w:rPr>
        <w:t xml:space="preserve">ΑΡΙΘΜΟΣ  ΑΠΟΦΑΣΗΣ   </w:t>
      </w:r>
      <w:r>
        <w:rPr>
          <w:b/>
          <w:lang w:val="en-US"/>
        </w:rPr>
        <w:t>142</w:t>
      </w:r>
      <w:r w:rsidRPr="00500FB2">
        <w:rPr>
          <w:b/>
        </w:rPr>
        <w:t>/2019.</w:t>
      </w:r>
    </w:p>
    <w:p w:rsidR="00BC1644" w:rsidRPr="00500FB2" w:rsidRDefault="00BC1644" w:rsidP="00BC1644">
      <w:pPr>
        <w:spacing w:line="360" w:lineRule="auto"/>
      </w:pPr>
      <w:r w:rsidRPr="00500FB2">
        <w:rPr>
          <w:b/>
        </w:rPr>
        <w:t xml:space="preserve">  </w:t>
      </w:r>
      <w:r w:rsidRPr="00500FB2">
        <w:t xml:space="preserve">Η Οικονομική Επιτροπή του Δήμου Βέλου-Βόχας που αποτελείται από τους: α) </w:t>
      </w:r>
      <w:proofErr w:type="spellStart"/>
      <w:r w:rsidRPr="00500FB2">
        <w:t>Παπακυριάκο</w:t>
      </w:r>
      <w:proofErr w:type="spellEnd"/>
      <w:r w:rsidRPr="00500FB2">
        <w:t xml:space="preserve"> Αννίβα, Δήμαρχο Βέλου- Βόχας, ως Πρόεδρο, β) </w:t>
      </w:r>
      <w:proofErr w:type="spellStart"/>
      <w:r w:rsidRPr="00500FB2">
        <w:t>Τρωγάδη</w:t>
      </w:r>
      <w:proofErr w:type="spellEnd"/>
      <w:r w:rsidRPr="00500FB2">
        <w:t xml:space="preserve"> Βασίλειο, γ) Σιάχο Ανδρέα, δ) Μπεκιάρη Δημήτριο, ε) </w:t>
      </w:r>
      <w:proofErr w:type="spellStart"/>
      <w:r w:rsidRPr="00500FB2">
        <w:t>Δαληβίγκα</w:t>
      </w:r>
      <w:proofErr w:type="spellEnd"/>
      <w:r w:rsidRPr="00500FB2">
        <w:t xml:space="preserve"> Γεώργιο, </w:t>
      </w:r>
      <w:proofErr w:type="spellStart"/>
      <w:r w:rsidRPr="00500FB2">
        <w:t>στ)Μανάβη</w:t>
      </w:r>
      <w:proofErr w:type="spellEnd"/>
      <w:r w:rsidRPr="00500FB2">
        <w:t xml:space="preserve"> Αθανάσιο του Παναγιώτη, και ζ) Βουδούρη Νικόλαο, ως μέλη, συνήλθε σήμερα την </w:t>
      </w:r>
      <w:r w:rsidRPr="00500FB2">
        <w:rPr>
          <w:b/>
        </w:rPr>
        <w:t>19η Νοεμβρίου 2019, ημέρα Τρίτη και ώρα 11:00</w:t>
      </w:r>
      <w:r w:rsidRPr="00500FB2">
        <w:t xml:space="preserve"> σε τακτική συνεδρίαση και ύστερα από πρόσκληση του κ. Προέδρου της με αρ. </w:t>
      </w:r>
      <w:proofErr w:type="spellStart"/>
      <w:r w:rsidRPr="00500FB2">
        <w:t>πρωτ</w:t>
      </w:r>
      <w:proofErr w:type="spellEnd"/>
      <w:r w:rsidRPr="00500FB2">
        <w:t xml:space="preserve">. </w:t>
      </w:r>
      <w:r w:rsidRPr="00500FB2">
        <w:rPr>
          <w:b/>
        </w:rPr>
        <w:t>10839/14.11.2019</w:t>
      </w:r>
      <w:r w:rsidRPr="00500FB2">
        <w:t xml:space="preserve"> που κοινοποιήθηκε νόμιμα και εμπρόθεσμα σε κάθε ένα από τα μέλη της σύμφωνα με τις διατάξεις του Ν.3852/2010 &amp; του Ν. 4555/2018 και αναρτήθηκε στον πίνακα ανακοινώσεων του Δημοτικού Καταστήματος, για να συζητήσει και να πάρει απόφαση για τα θέματα της ημερήσιας διάταξης.</w:t>
      </w:r>
    </w:p>
    <w:p w:rsidR="00BC1644" w:rsidRPr="00500FB2" w:rsidRDefault="00BC1644" w:rsidP="00BC1644">
      <w:pPr>
        <w:spacing w:line="360" w:lineRule="auto"/>
      </w:pPr>
      <w:r w:rsidRPr="00500FB2">
        <w:t xml:space="preserve">  Στη συνεδρίαση ήταν παρόντα τα μέλη: </w:t>
      </w:r>
      <w:proofErr w:type="spellStart"/>
      <w:r w:rsidRPr="00500FB2">
        <w:t>α]Παπακυριάκος</w:t>
      </w:r>
      <w:proofErr w:type="spellEnd"/>
      <w:r w:rsidRPr="00500FB2">
        <w:t xml:space="preserve"> Αννίβας- Δήμαρχος Βέλου-Βόχας -Πρόεδρος, β] </w:t>
      </w:r>
      <w:proofErr w:type="spellStart"/>
      <w:r w:rsidRPr="00500FB2">
        <w:t>Τρωγάδης</w:t>
      </w:r>
      <w:proofErr w:type="spellEnd"/>
      <w:r w:rsidRPr="00500FB2">
        <w:t xml:space="preserve"> Βασίλειος, γ] Σιάχος Ανδρέας, δ] Μπεκιάρης Δημήτριος, ε] </w:t>
      </w:r>
      <w:proofErr w:type="spellStart"/>
      <w:r w:rsidRPr="00500FB2">
        <w:t>Δαληβίγκας</w:t>
      </w:r>
      <w:proofErr w:type="spellEnd"/>
      <w:r w:rsidRPr="00500FB2">
        <w:t xml:space="preserve"> Γεώργιος, στ] Βουδούρης Νικόλαος και απών ο Μανάβης Αθανάσιος και   έτσι υπήρχε νόμιμη απαρτία.</w:t>
      </w:r>
    </w:p>
    <w:p w:rsidR="00BC1644" w:rsidRPr="00500FB2" w:rsidRDefault="00BC1644" w:rsidP="00BC1644">
      <w:pPr>
        <w:spacing w:line="360" w:lineRule="auto"/>
      </w:pPr>
      <w:r w:rsidRPr="00500FB2">
        <w:t xml:space="preserve">  Στη συνεδρίαση παραβρέθηκε και η υπάλληλος του Δήμου </w:t>
      </w:r>
      <w:proofErr w:type="spellStart"/>
      <w:r w:rsidRPr="00500FB2">
        <w:t>Μπακώλη</w:t>
      </w:r>
      <w:proofErr w:type="spellEnd"/>
      <w:r w:rsidRPr="00500FB2">
        <w:t xml:space="preserve"> Παναγιώτα για την τήρηση των πρακτικών.</w:t>
      </w:r>
    </w:p>
    <w:p w:rsidR="00D93776" w:rsidRDefault="00BC1644" w:rsidP="00BC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lang w:eastAsia="el-GR"/>
        </w:rPr>
      </w:pPr>
      <w:r>
        <w:rPr>
          <w:b/>
        </w:rPr>
        <w:t xml:space="preserve">Θέμα </w:t>
      </w:r>
      <w:r w:rsidRPr="003701B5">
        <w:rPr>
          <w:b/>
        </w:rPr>
        <w:t>1</w:t>
      </w:r>
      <w:r w:rsidRPr="00500FB2">
        <w:rPr>
          <w:b/>
          <w:vertAlign w:val="superscript"/>
        </w:rPr>
        <w:t>ο</w:t>
      </w:r>
      <w:r w:rsidRPr="00500FB2">
        <w:rPr>
          <w:b/>
        </w:rPr>
        <w:t xml:space="preserve"> </w:t>
      </w:r>
      <w:r w:rsidRPr="00500FB2">
        <w:t>:</w:t>
      </w:r>
      <w:r w:rsidRPr="00500FB2">
        <w:rPr>
          <w:b/>
        </w:rPr>
        <w:t xml:space="preserve"> </w:t>
      </w:r>
      <w:bookmarkStart w:id="0" w:name="_GoBack"/>
      <w:r>
        <w:rPr>
          <w:rFonts w:eastAsia="Times New Roman" w:cs="Arial"/>
          <w:b/>
          <w:lang w:eastAsia="el-GR"/>
        </w:rPr>
        <w:t xml:space="preserve">Περί έγκρισης των τεχνικών προδιαγραφών της μελέτης </w:t>
      </w:r>
      <w:r w:rsidR="00D93776">
        <w:rPr>
          <w:rFonts w:eastAsia="Times New Roman" w:cs="Arial"/>
          <w:b/>
          <w:lang w:eastAsia="el-GR"/>
        </w:rPr>
        <w:t xml:space="preserve">12/2019 </w:t>
      </w:r>
      <w:r>
        <w:rPr>
          <w:rFonts w:eastAsia="Times New Roman" w:cs="Arial"/>
          <w:b/>
          <w:lang w:eastAsia="el-GR"/>
        </w:rPr>
        <w:t xml:space="preserve">και καθορισμού </w:t>
      </w:r>
    </w:p>
    <w:p w:rsidR="00BC1644" w:rsidRDefault="00D93776" w:rsidP="00BC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lang w:eastAsia="el-GR"/>
        </w:rPr>
      </w:pPr>
      <w:r>
        <w:rPr>
          <w:rFonts w:eastAsia="Times New Roman" w:cs="Arial"/>
          <w:b/>
          <w:lang w:eastAsia="el-GR"/>
        </w:rPr>
        <w:t xml:space="preserve">               </w:t>
      </w:r>
      <w:r w:rsidR="00BC1644">
        <w:rPr>
          <w:rFonts w:eastAsia="Times New Roman" w:cs="Arial"/>
          <w:b/>
          <w:lang w:eastAsia="el-GR"/>
        </w:rPr>
        <w:t xml:space="preserve">των  όρων διενέργειας ανοικτού ηλεκτρονικού διαγωνισμού, για την εκτέλεση της </w:t>
      </w:r>
    </w:p>
    <w:p w:rsidR="00BC1644" w:rsidRDefault="00BC1644" w:rsidP="00BC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lang w:eastAsia="el-GR"/>
        </w:rPr>
      </w:pPr>
      <w:r>
        <w:rPr>
          <w:rFonts w:eastAsia="Times New Roman" w:cs="Arial"/>
          <w:b/>
          <w:lang w:eastAsia="el-GR"/>
        </w:rPr>
        <w:t xml:space="preserve">                προμήθειας : «Προμήθεια </w:t>
      </w:r>
      <w:proofErr w:type="spellStart"/>
      <w:r>
        <w:rPr>
          <w:rFonts w:eastAsia="Times New Roman" w:cs="Arial"/>
          <w:b/>
          <w:lang w:eastAsia="el-GR"/>
        </w:rPr>
        <w:t>φορτοεκσκαφέα</w:t>
      </w:r>
      <w:proofErr w:type="spellEnd"/>
      <w:r>
        <w:rPr>
          <w:rFonts w:eastAsia="Times New Roman" w:cs="Arial"/>
          <w:b/>
          <w:lang w:eastAsia="el-GR"/>
        </w:rPr>
        <w:t xml:space="preserve"> και </w:t>
      </w:r>
      <w:proofErr w:type="spellStart"/>
      <w:r>
        <w:rPr>
          <w:rFonts w:eastAsia="Times New Roman" w:cs="Arial"/>
          <w:b/>
          <w:lang w:eastAsia="el-GR"/>
        </w:rPr>
        <w:t>κλαδοτεμαχιστή</w:t>
      </w:r>
      <w:proofErr w:type="spellEnd"/>
      <w:r>
        <w:rPr>
          <w:rFonts w:eastAsia="Times New Roman" w:cs="Arial"/>
          <w:b/>
          <w:lang w:eastAsia="el-GR"/>
        </w:rPr>
        <w:t xml:space="preserve"> ΦΙΛΟΔΗΜΟΣ </w:t>
      </w:r>
    </w:p>
    <w:p w:rsidR="00BC1644" w:rsidRPr="003701B5" w:rsidRDefault="00BC1644" w:rsidP="00BC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
          <w:lang w:eastAsia="el-GR"/>
        </w:rPr>
      </w:pPr>
      <w:r>
        <w:rPr>
          <w:rFonts w:eastAsia="Times New Roman" w:cs="Arial"/>
          <w:b/>
          <w:lang w:eastAsia="el-GR"/>
        </w:rPr>
        <w:t xml:space="preserve">                ΙΙ», </w:t>
      </w:r>
      <w:proofErr w:type="spellStart"/>
      <w:r>
        <w:rPr>
          <w:rFonts w:eastAsia="Times New Roman" w:cs="Arial"/>
          <w:b/>
          <w:lang w:eastAsia="el-GR"/>
        </w:rPr>
        <w:t>Πρ</w:t>
      </w:r>
      <w:proofErr w:type="spellEnd"/>
      <w:r>
        <w:rPr>
          <w:rFonts w:eastAsia="Times New Roman" w:cs="Arial"/>
          <w:b/>
          <w:lang w:eastAsia="el-GR"/>
        </w:rPr>
        <w:t>/</w:t>
      </w:r>
      <w:proofErr w:type="spellStart"/>
      <w:r>
        <w:rPr>
          <w:rFonts w:eastAsia="Times New Roman" w:cs="Arial"/>
          <w:b/>
          <w:lang w:eastAsia="el-GR"/>
        </w:rPr>
        <w:t>σμού</w:t>
      </w:r>
      <w:proofErr w:type="spellEnd"/>
      <w:r>
        <w:rPr>
          <w:rFonts w:eastAsia="Times New Roman" w:cs="Arial"/>
          <w:b/>
          <w:lang w:eastAsia="el-GR"/>
        </w:rPr>
        <w:t xml:space="preserve"> </w:t>
      </w:r>
      <w:r w:rsidR="001B2CA2">
        <w:rPr>
          <w:rFonts w:eastAsia="Times New Roman" w:cs="Arial"/>
          <w:b/>
          <w:lang w:eastAsia="el-GR"/>
        </w:rPr>
        <w:t>135.000,00€</w:t>
      </w:r>
    </w:p>
    <w:bookmarkEnd w:id="0"/>
    <w:p w:rsidR="00BC1644" w:rsidRPr="007B1F9E" w:rsidRDefault="00BC1644" w:rsidP="00BC1644">
      <w:pPr>
        <w:jc w:val="both"/>
        <w:rPr>
          <w:rFonts w:cs="Arial"/>
          <w:b/>
        </w:rPr>
      </w:pPr>
    </w:p>
    <w:p w:rsidR="00BC1644" w:rsidRPr="00726C54" w:rsidRDefault="00BC1644" w:rsidP="00BC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8799B">
        <w:t xml:space="preserve">    Ο Πρόεδρος της Ο.Ε. εισηγούμενος το </w:t>
      </w:r>
      <w:r w:rsidRPr="0058799B">
        <w:rPr>
          <w:b/>
        </w:rPr>
        <w:t xml:space="preserve"> </w:t>
      </w:r>
      <w:r>
        <w:rPr>
          <w:b/>
        </w:rPr>
        <w:t>πρώτο</w:t>
      </w:r>
      <w:r w:rsidRPr="0058799B">
        <w:rPr>
          <w:b/>
        </w:rPr>
        <w:t xml:space="preserve"> θέμα </w:t>
      </w:r>
      <w:r w:rsidRPr="0058799B">
        <w:t xml:space="preserve">της ημερήσιας διάταξης, </w:t>
      </w:r>
      <w:r w:rsidRPr="00726C54">
        <w:t xml:space="preserve">διάταξης περί έγκρισης  των τεχνικών προδιαγραφών και καθορισμού των όρων της δημοπρασίας για την εκτέλεση της προμήθειας </w:t>
      </w:r>
      <w:r>
        <w:t>«</w:t>
      </w:r>
      <w:r w:rsidRPr="00BA5464">
        <w:t xml:space="preserve">Προμήθεια </w:t>
      </w:r>
      <w:proofErr w:type="spellStart"/>
      <w:r>
        <w:rPr>
          <w:rFonts w:eastAsia="Times New Roman" w:cs="Arial"/>
          <w:b/>
          <w:lang w:eastAsia="el-GR"/>
        </w:rPr>
        <w:t>φορτοεκσκαφέα</w:t>
      </w:r>
      <w:proofErr w:type="spellEnd"/>
      <w:r>
        <w:rPr>
          <w:rFonts w:eastAsia="Times New Roman" w:cs="Arial"/>
          <w:b/>
          <w:lang w:eastAsia="el-GR"/>
        </w:rPr>
        <w:t xml:space="preserve"> και </w:t>
      </w:r>
      <w:proofErr w:type="spellStart"/>
      <w:r>
        <w:rPr>
          <w:rFonts w:eastAsia="Times New Roman" w:cs="Arial"/>
          <w:b/>
          <w:lang w:eastAsia="el-GR"/>
        </w:rPr>
        <w:t>κλαδοτεμαχιστή</w:t>
      </w:r>
      <w:proofErr w:type="spellEnd"/>
      <w:r w:rsidRPr="00BC1644">
        <w:rPr>
          <w:rFonts w:eastAsia="Times New Roman" w:cs="Arial"/>
          <w:b/>
          <w:lang w:eastAsia="el-GR"/>
        </w:rPr>
        <w:t xml:space="preserve"> </w:t>
      </w:r>
      <w:r>
        <w:rPr>
          <w:rFonts w:eastAsia="Times New Roman" w:cs="Arial"/>
          <w:b/>
          <w:lang w:eastAsia="el-GR"/>
        </w:rPr>
        <w:t xml:space="preserve">ΦΙΛΟΔΗΜΟΣ </w:t>
      </w:r>
      <w:r>
        <w:rPr>
          <w:rFonts w:eastAsia="Times New Roman" w:cs="Arial"/>
          <w:b/>
          <w:lang w:eastAsia="el-GR"/>
        </w:rPr>
        <w:t>Ι</w:t>
      </w:r>
      <w:r>
        <w:rPr>
          <w:rFonts w:eastAsia="Times New Roman" w:cs="Arial"/>
          <w:b/>
          <w:lang w:eastAsia="el-GR"/>
        </w:rPr>
        <w:t>Ι»</w:t>
      </w:r>
      <w:r w:rsidRPr="00726C54">
        <w:t xml:space="preserve"> θέτει </w:t>
      </w:r>
      <w:proofErr w:type="spellStart"/>
      <w:r w:rsidRPr="00726C54">
        <w:t>υπόψιν</w:t>
      </w:r>
      <w:proofErr w:type="spellEnd"/>
      <w:r w:rsidRPr="00726C54">
        <w:t xml:space="preserve"> των μελών της Ο.Ε</w:t>
      </w:r>
      <w:r>
        <w:t xml:space="preserve"> ότι </w:t>
      </w:r>
      <w:r>
        <w:t>στον</w:t>
      </w:r>
      <w:r>
        <w:t xml:space="preserve"> Κ.Α. 64.7135.</w:t>
      </w:r>
      <w:r>
        <w:t xml:space="preserve">02 </w:t>
      </w:r>
      <w:r>
        <w:t xml:space="preserve"> του σκέλους των εξόδων του τρέχοντος </w:t>
      </w:r>
      <w:proofErr w:type="spellStart"/>
      <w:r>
        <w:t>πρ</w:t>
      </w:r>
      <w:proofErr w:type="spellEnd"/>
      <w:r>
        <w:t>/</w:t>
      </w:r>
      <w:proofErr w:type="spellStart"/>
      <w:r>
        <w:t>σμού</w:t>
      </w:r>
      <w:proofErr w:type="spellEnd"/>
      <w:r>
        <w:t xml:space="preserve"> του Δήμου, υπάρχει εγγεγραμμένη πίστωση ποσού </w:t>
      </w:r>
      <w:r>
        <w:t>135.000</w:t>
      </w:r>
      <w:r>
        <w:t>€ (πρόγραμμα ΦΙΛΟΔΗΜΟΣ ΙΙ-) για την εκτέλεση της εν λόγω προμήθειας.</w:t>
      </w:r>
    </w:p>
    <w:p w:rsidR="00BC1644" w:rsidRPr="00726C54" w:rsidRDefault="00BC1644" w:rsidP="00BC1644">
      <w:pPr>
        <w:spacing w:line="360" w:lineRule="auto"/>
        <w:jc w:val="both"/>
      </w:pPr>
      <w:r w:rsidRPr="00726C54">
        <w:t xml:space="preserve">  </w:t>
      </w:r>
      <w:r>
        <w:t xml:space="preserve">Το </w:t>
      </w:r>
      <w:r w:rsidR="00D93776" w:rsidRPr="00F6080A">
        <w:t>Τμήματος Μελετών &amp; Επιβλέψεων Τεχνικών Έργων</w:t>
      </w:r>
      <w:r w:rsidR="00D93776">
        <w:t xml:space="preserve"> </w:t>
      </w:r>
      <w:r w:rsidRPr="00726C54">
        <w:t xml:space="preserve">συνέταξε την </w:t>
      </w:r>
      <w:r>
        <w:t xml:space="preserve">σχετική </w:t>
      </w:r>
      <w:r w:rsidRPr="00726C54">
        <w:t>μελέτη και τα μέλη της Επιτροπής καλούνται να αποφασίσουν για την έγκριση των τεχνικών προδιαγραφών και να καθορίσουν τον τρόπο εκτέλεσης και τους όρους του διαγωνισμού αυτού, σύμφωνα με το άρθρο 72 του Ν.3852/2010.</w:t>
      </w:r>
    </w:p>
    <w:p w:rsidR="00BC1644" w:rsidRPr="00726C54" w:rsidRDefault="00BC1644" w:rsidP="00BC1644">
      <w:pPr>
        <w:spacing w:line="360" w:lineRule="auto"/>
      </w:pPr>
      <w:r w:rsidRPr="00726C54">
        <w:t xml:space="preserve">   Κατόπιν των ανωτέρω ο Πρόεδρος προτείνει την εκτέλεση της προμήθειας με ηλεκτρονικό ανοικτό δημόσιο μειοδοτικό διαγωνισμό σύμφωνα με τις διατάξεις του Ν.4412/2016, καθώς την έγκριση των τεχνικών προδιαγραφών της  μελέτης, η οποία συντάχθηκε από το </w:t>
      </w:r>
      <w:r w:rsidR="00D93776" w:rsidRPr="00F6080A">
        <w:t>Τμήματος Μελετών &amp; Επιβλέψεων Τεχνικών Έργων</w:t>
      </w:r>
      <w:r w:rsidRPr="00726C54">
        <w:t xml:space="preserve"> του Δήμου Βέλου- Βόχας για την εν λόγω προμήθεια και να καθορίσουμε τους όρους διεξαγωγής της δημοπρασίας.</w:t>
      </w:r>
    </w:p>
    <w:p w:rsidR="00BC1644" w:rsidRPr="00726C54" w:rsidRDefault="00BC1644" w:rsidP="00BC1644">
      <w:pPr>
        <w:spacing w:line="360" w:lineRule="auto"/>
      </w:pPr>
      <w:r w:rsidRPr="00726C54">
        <w:t xml:space="preserve">               Η Ο.Ε. αφού άκουσε την εισήγηση του Προέδρου και έχοντας υπόψη:</w:t>
      </w:r>
    </w:p>
    <w:p w:rsidR="00BC1644" w:rsidRPr="00726C54" w:rsidRDefault="00BC1644" w:rsidP="00BC1644">
      <w:pPr>
        <w:numPr>
          <w:ilvl w:val="0"/>
          <w:numId w:val="2"/>
        </w:numPr>
        <w:spacing w:line="360" w:lineRule="auto"/>
        <w:jc w:val="both"/>
      </w:pPr>
      <w:r w:rsidRPr="00726C54">
        <w:t>το άρθρο 72 του Ν.3852/2010</w:t>
      </w:r>
    </w:p>
    <w:p w:rsidR="00BC1644" w:rsidRPr="00726C54" w:rsidRDefault="00BC1644" w:rsidP="00BC1644">
      <w:pPr>
        <w:numPr>
          <w:ilvl w:val="0"/>
          <w:numId w:val="2"/>
        </w:numPr>
        <w:spacing w:line="360" w:lineRule="auto"/>
        <w:jc w:val="both"/>
      </w:pPr>
      <w:r w:rsidRPr="00726C54">
        <w:t>τις διατάξεις του Ν.4412/2016</w:t>
      </w:r>
    </w:p>
    <w:p w:rsidR="00BC1644" w:rsidRPr="00726C54" w:rsidRDefault="00BC1644" w:rsidP="00BC1644">
      <w:pPr>
        <w:widowControl w:val="0"/>
        <w:numPr>
          <w:ilvl w:val="0"/>
          <w:numId w:val="1"/>
        </w:numPr>
        <w:spacing w:line="360" w:lineRule="auto"/>
        <w:jc w:val="both"/>
      </w:pPr>
      <w:r w:rsidRPr="00726C54">
        <w:lastRenderedPageBreak/>
        <w:t xml:space="preserve">την μελέτη που συνέταξαν οι υπηρεσίες του Δήμου </w:t>
      </w:r>
    </w:p>
    <w:p w:rsidR="00BC1644" w:rsidRPr="004C4476" w:rsidRDefault="00BC1644" w:rsidP="00BC1644">
      <w:pPr>
        <w:widowControl w:val="0"/>
        <w:numPr>
          <w:ilvl w:val="0"/>
          <w:numId w:val="1"/>
        </w:numPr>
        <w:spacing w:line="360" w:lineRule="auto"/>
        <w:ind w:left="360"/>
        <w:jc w:val="both"/>
        <w:rPr>
          <w:b/>
        </w:rPr>
      </w:pPr>
      <w:r>
        <w:t>την εγγεγραμμένη πίστωση</w:t>
      </w:r>
      <w:r w:rsidRPr="00726C54">
        <w:t xml:space="preserve"> στον προϋπολογισμό του Δήμου,    μετά από διαλογική συζήτηση </w:t>
      </w:r>
    </w:p>
    <w:p w:rsidR="00BC1644" w:rsidRPr="00726C54" w:rsidRDefault="00BC1644" w:rsidP="00BC1644">
      <w:pPr>
        <w:spacing w:line="360" w:lineRule="auto"/>
        <w:jc w:val="center"/>
      </w:pPr>
      <w:r w:rsidRPr="00726C54">
        <w:rPr>
          <w:b/>
        </w:rPr>
        <w:t>Α Π Ο Φ Α Σ Ι Ζ Ε Ι    ΟΜΟΦΩΝΑ</w:t>
      </w:r>
    </w:p>
    <w:p w:rsidR="00BC1644" w:rsidRPr="00726C54" w:rsidRDefault="00BC1644" w:rsidP="00BC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26C54">
        <w:rPr>
          <w:b/>
        </w:rPr>
        <w:t>1.-</w:t>
      </w:r>
      <w:r w:rsidRPr="00726C54">
        <w:t xml:space="preserve"> </w:t>
      </w:r>
      <w:r w:rsidRPr="00726C54">
        <w:rPr>
          <w:b/>
        </w:rPr>
        <w:t>Την εκτέλεση της</w:t>
      </w:r>
      <w:r w:rsidRPr="00726C54">
        <w:t xml:space="preserve"> </w:t>
      </w:r>
      <w:r w:rsidRPr="00726C54">
        <w:rPr>
          <w:b/>
        </w:rPr>
        <w:t xml:space="preserve"> προμήθειας </w:t>
      </w:r>
      <w:r>
        <w:rPr>
          <w:b/>
        </w:rPr>
        <w:t>«</w:t>
      </w:r>
      <w:r>
        <w:rPr>
          <w:rFonts w:eastAsia="Times New Roman" w:cs="Arial"/>
          <w:b/>
          <w:lang w:eastAsia="el-GR"/>
        </w:rPr>
        <w:t xml:space="preserve">Προμήθεια </w:t>
      </w:r>
      <w:proofErr w:type="spellStart"/>
      <w:r>
        <w:rPr>
          <w:rFonts w:eastAsia="Times New Roman" w:cs="Arial"/>
          <w:b/>
          <w:lang w:eastAsia="el-GR"/>
        </w:rPr>
        <w:t>φορτοεκσκαφέα</w:t>
      </w:r>
      <w:proofErr w:type="spellEnd"/>
      <w:r>
        <w:rPr>
          <w:rFonts w:eastAsia="Times New Roman" w:cs="Arial"/>
          <w:b/>
          <w:lang w:eastAsia="el-GR"/>
        </w:rPr>
        <w:t xml:space="preserve"> και </w:t>
      </w:r>
      <w:proofErr w:type="spellStart"/>
      <w:r>
        <w:rPr>
          <w:rFonts w:eastAsia="Times New Roman" w:cs="Arial"/>
          <w:b/>
          <w:lang w:eastAsia="el-GR"/>
        </w:rPr>
        <w:t>κλαδοτεμαχιστή</w:t>
      </w:r>
      <w:proofErr w:type="spellEnd"/>
      <w:r>
        <w:rPr>
          <w:rFonts w:eastAsia="Times New Roman" w:cs="Arial"/>
          <w:b/>
          <w:lang w:eastAsia="el-GR"/>
        </w:rPr>
        <w:t xml:space="preserve"> ΦΙΛΟΔΗΜΟΣ ΙΙ»</w:t>
      </w:r>
      <w:r w:rsidRPr="00726C54">
        <w:rPr>
          <w:b/>
        </w:rPr>
        <w:t xml:space="preserve">, </w:t>
      </w:r>
      <w:r w:rsidRPr="00726C54">
        <w:t>με ηλεκτρονικό ανοικτό δημόσιο μειοδοτικό διαγωνισμό σύμφωνα με τις διατάξεις του Ν.4412/2016.</w:t>
      </w:r>
    </w:p>
    <w:p w:rsidR="00BC1644" w:rsidRPr="00726C54" w:rsidRDefault="00BC1644" w:rsidP="00BC1644">
      <w:pPr>
        <w:spacing w:line="360" w:lineRule="auto"/>
      </w:pPr>
      <w:r w:rsidRPr="00726C54">
        <w:rPr>
          <w:b/>
        </w:rPr>
        <w:t>2.- Εγκρίνει</w:t>
      </w:r>
      <w:r w:rsidRPr="00726C54">
        <w:t xml:space="preserve"> τις τεχνικές προδιαγραφές της </w:t>
      </w:r>
      <w:r w:rsidR="00D93776">
        <w:t xml:space="preserve">12/2019 </w:t>
      </w:r>
      <w:r w:rsidRPr="00726C54">
        <w:t xml:space="preserve">μελέτης, που συνέταξε το </w:t>
      </w:r>
      <w:r w:rsidR="00D93776" w:rsidRPr="00F6080A">
        <w:t>Τμήματος Μελετών &amp; Επιβλέψεων Τεχνικών Έργων</w:t>
      </w:r>
      <w:r w:rsidR="00D93776">
        <w:t xml:space="preserve"> </w:t>
      </w:r>
      <w:r w:rsidRPr="00726C54">
        <w:t xml:space="preserve"> </w:t>
      </w:r>
      <w:r w:rsidRPr="00726C54">
        <w:t>του Δήμου Βέλου- Βόχας Ν. Κορινθίας για την εν λόγω προμήθεια.</w:t>
      </w:r>
    </w:p>
    <w:p w:rsidR="00D93776" w:rsidRDefault="00BC1644" w:rsidP="00D93776">
      <w:pPr>
        <w:suppressAutoHyphens/>
        <w:spacing w:after="60" w:line="360" w:lineRule="auto"/>
        <w:jc w:val="both"/>
        <w:rPr>
          <w:rFonts w:cs="Calibri"/>
        </w:rPr>
      </w:pPr>
      <w:r w:rsidRPr="00726C54">
        <w:rPr>
          <w:b/>
        </w:rPr>
        <w:t>3.- Καθορίζει</w:t>
      </w:r>
      <w:r w:rsidRPr="00726C54">
        <w:t xml:space="preserve"> του όρους του ηλεκτρονικού ανοικτού δημόσιου μειοδοτικού διαγωνισμού </w:t>
      </w:r>
      <w:r w:rsidRPr="00726C54">
        <w:rPr>
          <w:rFonts w:cs="Calibri"/>
        </w:rPr>
        <w:t>μέσω της πλατφόρμας του Ε.Σ.Η.ΔΗ.Σ,  με τους παρακάτω όρους:</w:t>
      </w:r>
      <w:bookmarkStart w:id="1" w:name="_Toc20987451"/>
    </w:p>
    <w:p w:rsidR="00D93776" w:rsidRPr="00D93776" w:rsidRDefault="00D93776" w:rsidP="00D93776">
      <w:pPr>
        <w:suppressAutoHyphens/>
        <w:spacing w:after="60" w:line="360" w:lineRule="auto"/>
        <w:jc w:val="both"/>
        <w:rPr>
          <w:b/>
        </w:rPr>
      </w:pPr>
      <w:r w:rsidRPr="00D93776">
        <w:rPr>
          <w:b/>
        </w:rPr>
        <w:t>ΑΝΑΘΕΤΟΥΣΑ ΑΡΧΗ ΚΑΙ ΑΝΤΙΚΕΙΜΕΝΟ ΣΥΜΒΑΣΗΣ</w:t>
      </w:r>
      <w:bookmarkEnd w:id="1"/>
    </w:p>
    <w:p w:rsidR="00D93776" w:rsidRDefault="00D93776" w:rsidP="00D93776">
      <w:pPr>
        <w:pStyle w:val="20"/>
      </w:pPr>
      <w:bookmarkStart w:id="2" w:name="_Toc20987452"/>
      <w:r>
        <w:rPr>
          <w:lang w:val="el-GR"/>
        </w:rPr>
        <w:t>1.1</w:t>
      </w:r>
      <w:r>
        <w:rPr>
          <w:lang w:val="el-GR"/>
        </w:rPr>
        <w:tab/>
        <w:t>Στοιχεία Αναθέτουσας Αρχής</w:t>
      </w:r>
      <w:bookmarkEnd w:id="2"/>
      <w:r>
        <w:rPr>
          <w:lang w:val="el-GR"/>
        </w:rPr>
        <w:t xml:space="preserve"> </w:t>
      </w:r>
    </w:p>
    <w:p w:rsidR="00D93776" w:rsidRDefault="00D93776" w:rsidP="00D93776">
      <w:pPr>
        <w:pStyle w:val="normalwithoutspacing"/>
        <w:rPr>
          <w:b/>
        </w:rPr>
      </w:pPr>
    </w:p>
    <w:tbl>
      <w:tblPr>
        <w:tblW w:w="0" w:type="auto"/>
        <w:tblInd w:w="108" w:type="dxa"/>
        <w:tblLayout w:type="fixed"/>
        <w:tblLook w:val="0000" w:firstRow="0" w:lastRow="0" w:firstColumn="0" w:lastColumn="0" w:noHBand="0" w:noVBand="0"/>
      </w:tblPr>
      <w:tblGrid>
        <w:gridCol w:w="5245"/>
        <w:gridCol w:w="4379"/>
      </w:tblGrid>
      <w:tr w:rsidR="00D93776" w:rsidTr="00E80830">
        <w:tc>
          <w:tcPr>
            <w:tcW w:w="5245" w:type="dxa"/>
            <w:tcBorders>
              <w:top w:val="single" w:sz="4" w:space="0" w:color="000000"/>
              <w:left w:val="single" w:sz="4" w:space="0" w:color="000000"/>
              <w:bottom w:val="single" w:sz="4" w:space="0" w:color="000000"/>
            </w:tcBorders>
            <w:shd w:val="clear" w:color="auto" w:fill="auto"/>
          </w:tcPr>
          <w:p w:rsidR="00D93776" w:rsidRDefault="00D93776" w:rsidP="00E80830">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Default="00D93776" w:rsidP="00E80830">
            <w:pPr>
              <w:pStyle w:val="normalwithoutspacing"/>
              <w:snapToGrid w:val="0"/>
            </w:pPr>
            <w:r>
              <w:t>ΔΗΜΟΣ ΒΕΛΟΥ ΒΟΧΑ</w:t>
            </w:r>
          </w:p>
        </w:tc>
      </w:tr>
      <w:tr w:rsidR="00D93776" w:rsidTr="00E80830">
        <w:tc>
          <w:tcPr>
            <w:tcW w:w="5245" w:type="dxa"/>
            <w:tcBorders>
              <w:top w:val="single" w:sz="4" w:space="0" w:color="000000"/>
              <w:left w:val="single" w:sz="4" w:space="0" w:color="000000"/>
              <w:bottom w:val="single" w:sz="4" w:space="0" w:color="000000"/>
            </w:tcBorders>
            <w:shd w:val="clear" w:color="auto" w:fill="auto"/>
          </w:tcPr>
          <w:p w:rsidR="00D93776" w:rsidRDefault="00D93776" w:rsidP="00E80830">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Pr="00F74E57" w:rsidRDefault="00D93776" w:rsidP="00E80830">
            <w:pPr>
              <w:pStyle w:val="normalwithoutspacing"/>
              <w:snapToGrid w:val="0"/>
              <w:rPr>
                <w:szCs w:val="22"/>
              </w:rPr>
            </w:pPr>
            <w:r w:rsidRPr="00F74E57">
              <w:rPr>
                <w:szCs w:val="22"/>
              </w:rPr>
              <w:t xml:space="preserve">Σπ. </w:t>
            </w:r>
            <w:proofErr w:type="spellStart"/>
            <w:r w:rsidRPr="00F74E57">
              <w:rPr>
                <w:szCs w:val="22"/>
              </w:rPr>
              <w:t>Κοκκώνη</w:t>
            </w:r>
            <w:proofErr w:type="spellEnd"/>
            <w:r w:rsidRPr="00F74E57">
              <w:rPr>
                <w:szCs w:val="22"/>
              </w:rPr>
              <w:t xml:space="preserve"> 2</w:t>
            </w:r>
          </w:p>
        </w:tc>
      </w:tr>
      <w:tr w:rsidR="00D93776" w:rsidTr="00E80830">
        <w:tc>
          <w:tcPr>
            <w:tcW w:w="5245" w:type="dxa"/>
            <w:tcBorders>
              <w:top w:val="single" w:sz="4" w:space="0" w:color="000000"/>
              <w:left w:val="single" w:sz="4" w:space="0" w:color="000000"/>
              <w:bottom w:val="single" w:sz="4" w:space="0" w:color="000000"/>
            </w:tcBorders>
            <w:shd w:val="clear" w:color="auto" w:fill="auto"/>
          </w:tcPr>
          <w:p w:rsidR="00D93776" w:rsidRDefault="00D93776" w:rsidP="00E80830">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Default="00D93776" w:rsidP="00E80830">
            <w:pPr>
              <w:pStyle w:val="normalwithoutspacing"/>
              <w:snapToGrid w:val="0"/>
            </w:pPr>
            <w:r>
              <w:t>ΖΕΥΓΟΛΑΤΙΟ ΚΟΡΙΝΘΙΑΣ</w:t>
            </w:r>
          </w:p>
        </w:tc>
      </w:tr>
      <w:tr w:rsidR="00D93776" w:rsidTr="00E80830">
        <w:tc>
          <w:tcPr>
            <w:tcW w:w="5245" w:type="dxa"/>
            <w:tcBorders>
              <w:top w:val="single" w:sz="4" w:space="0" w:color="000000"/>
              <w:left w:val="single" w:sz="4" w:space="0" w:color="000000"/>
              <w:bottom w:val="single" w:sz="4" w:space="0" w:color="000000"/>
            </w:tcBorders>
            <w:shd w:val="clear" w:color="auto" w:fill="auto"/>
          </w:tcPr>
          <w:p w:rsidR="00D93776" w:rsidRDefault="00D93776" w:rsidP="00E80830">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Default="00D93776" w:rsidP="00E80830">
            <w:pPr>
              <w:pStyle w:val="normalwithoutspacing"/>
              <w:snapToGrid w:val="0"/>
            </w:pPr>
            <w:r>
              <w:t>20001</w:t>
            </w:r>
          </w:p>
        </w:tc>
      </w:tr>
      <w:tr w:rsidR="00D93776" w:rsidTr="00E80830">
        <w:tc>
          <w:tcPr>
            <w:tcW w:w="5245" w:type="dxa"/>
            <w:tcBorders>
              <w:top w:val="single" w:sz="4" w:space="0" w:color="000000"/>
              <w:left w:val="single" w:sz="4" w:space="0" w:color="000000"/>
              <w:bottom w:val="single" w:sz="4" w:space="0" w:color="000000"/>
            </w:tcBorders>
            <w:shd w:val="clear" w:color="auto" w:fill="auto"/>
          </w:tcPr>
          <w:p w:rsidR="00D93776" w:rsidRDefault="00D93776" w:rsidP="00E80830">
            <w:pPr>
              <w:pStyle w:val="normalwithoutspacing"/>
            </w:pPr>
            <w:r>
              <w:t>Χώρα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Default="00D93776" w:rsidP="00E80830">
            <w:pPr>
              <w:pStyle w:val="normalwithoutspacing"/>
              <w:snapToGrid w:val="0"/>
            </w:pPr>
            <w:r>
              <w:t>ΕΛΛΑΔΑ</w:t>
            </w:r>
          </w:p>
        </w:tc>
      </w:tr>
      <w:tr w:rsidR="00D93776" w:rsidTr="00E80830">
        <w:tc>
          <w:tcPr>
            <w:tcW w:w="5245" w:type="dxa"/>
            <w:tcBorders>
              <w:top w:val="single" w:sz="4" w:space="0" w:color="000000"/>
              <w:left w:val="single" w:sz="4" w:space="0" w:color="000000"/>
              <w:bottom w:val="single" w:sz="4" w:space="0" w:color="000000"/>
            </w:tcBorders>
            <w:shd w:val="clear" w:color="auto" w:fill="auto"/>
          </w:tcPr>
          <w:p w:rsidR="00D93776" w:rsidRPr="00224818" w:rsidRDefault="00D93776" w:rsidP="00E80830">
            <w:pPr>
              <w:pStyle w:val="normalwithoutspacing"/>
            </w:pPr>
            <w:r w:rsidRPr="00224818">
              <w:t>Κωδικός ΝUTS</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Pr="00224818" w:rsidRDefault="00D93776" w:rsidP="00E80830">
            <w:pPr>
              <w:pStyle w:val="normalwithoutspacing"/>
              <w:snapToGrid w:val="0"/>
              <w:rPr>
                <w:lang w:val="en-US"/>
              </w:rPr>
            </w:pPr>
            <w:r w:rsidRPr="00224818">
              <w:rPr>
                <w:lang w:val="en-US"/>
              </w:rPr>
              <w:t>EL652</w:t>
            </w:r>
          </w:p>
        </w:tc>
      </w:tr>
      <w:tr w:rsidR="00D93776" w:rsidTr="00E80830">
        <w:tc>
          <w:tcPr>
            <w:tcW w:w="5245" w:type="dxa"/>
            <w:tcBorders>
              <w:top w:val="single" w:sz="4" w:space="0" w:color="000000"/>
              <w:left w:val="single" w:sz="4" w:space="0" w:color="000000"/>
              <w:bottom w:val="single" w:sz="4" w:space="0" w:color="000000"/>
            </w:tcBorders>
            <w:shd w:val="clear" w:color="auto" w:fill="auto"/>
          </w:tcPr>
          <w:p w:rsidR="00D93776" w:rsidRDefault="00D93776" w:rsidP="00E80830">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Default="00D93776" w:rsidP="00E80830">
            <w:pPr>
              <w:pStyle w:val="normalwithoutspacing"/>
              <w:snapToGrid w:val="0"/>
            </w:pPr>
            <w:r w:rsidRPr="000B7EE7">
              <w:t>274136052</w:t>
            </w:r>
            <w:r>
              <w:t>5</w:t>
            </w:r>
          </w:p>
        </w:tc>
      </w:tr>
      <w:tr w:rsidR="00D93776" w:rsidRPr="00F6080A" w:rsidTr="00E80830">
        <w:tc>
          <w:tcPr>
            <w:tcW w:w="5245" w:type="dxa"/>
            <w:tcBorders>
              <w:top w:val="single" w:sz="4" w:space="0" w:color="000000"/>
              <w:left w:val="single" w:sz="4" w:space="0" w:color="000000"/>
              <w:bottom w:val="single" w:sz="4" w:space="0" w:color="000000"/>
            </w:tcBorders>
            <w:shd w:val="clear" w:color="auto" w:fill="auto"/>
          </w:tcPr>
          <w:p w:rsidR="00D93776" w:rsidRPr="00F6080A" w:rsidRDefault="00D93776" w:rsidP="00E80830">
            <w:pPr>
              <w:pStyle w:val="normalwithoutspacing"/>
            </w:pPr>
            <w:r w:rsidRPr="00F6080A">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Pr="00F6080A" w:rsidRDefault="00D93776" w:rsidP="00E80830">
            <w:pPr>
              <w:pStyle w:val="normalwithoutspacing"/>
              <w:snapToGrid w:val="0"/>
            </w:pPr>
            <w:r w:rsidRPr="00F6080A">
              <w:t>2741053101</w:t>
            </w:r>
          </w:p>
        </w:tc>
      </w:tr>
      <w:tr w:rsidR="00D93776" w:rsidRPr="00F6080A" w:rsidTr="00E80830">
        <w:tc>
          <w:tcPr>
            <w:tcW w:w="5245" w:type="dxa"/>
            <w:tcBorders>
              <w:top w:val="single" w:sz="4" w:space="0" w:color="000000"/>
              <w:left w:val="single" w:sz="4" w:space="0" w:color="000000"/>
              <w:bottom w:val="single" w:sz="4" w:space="0" w:color="000000"/>
            </w:tcBorders>
            <w:shd w:val="clear" w:color="auto" w:fill="auto"/>
          </w:tcPr>
          <w:p w:rsidR="00D93776" w:rsidRPr="00F6080A" w:rsidRDefault="00D93776" w:rsidP="00E80830">
            <w:pPr>
              <w:pStyle w:val="normalwithoutspacing"/>
            </w:pPr>
            <w:r w:rsidRPr="00F6080A">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Pr="00F6080A" w:rsidRDefault="00D93776" w:rsidP="00E80830">
            <w:pPr>
              <w:pStyle w:val="normalwithoutspacing"/>
              <w:snapToGrid w:val="0"/>
            </w:pPr>
            <w:proofErr w:type="spellStart"/>
            <w:r w:rsidRPr="00F6080A">
              <w:rPr>
                <w:lang w:val="en-US"/>
              </w:rPr>
              <w:t>katsimalisv</w:t>
            </w:r>
            <w:proofErr w:type="spellEnd"/>
            <w:r w:rsidRPr="00F6080A">
              <w:t>@1306.</w:t>
            </w:r>
            <w:proofErr w:type="spellStart"/>
            <w:r w:rsidRPr="00F6080A">
              <w:rPr>
                <w:lang w:val="en-US"/>
              </w:rPr>
              <w:t>syzefxis</w:t>
            </w:r>
            <w:proofErr w:type="spellEnd"/>
            <w:r w:rsidRPr="00F6080A">
              <w:t>.</w:t>
            </w:r>
            <w:proofErr w:type="spellStart"/>
            <w:r w:rsidRPr="00F6080A">
              <w:rPr>
                <w:lang w:val="en-US"/>
              </w:rPr>
              <w:t>gov</w:t>
            </w:r>
            <w:proofErr w:type="spellEnd"/>
            <w:r w:rsidRPr="00F6080A">
              <w:t>.</w:t>
            </w:r>
            <w:r w:rsidRPr="00F6080A">
              <w:rPr>
                <w:lang w:val="en-US"/>
              </w:rPr>
              <w:t>gr</w:t>
            </w:r>
          </w:p>
        </w:tc>
      </w:tr>
      <w:tr w:rsidR="00D93776" w:rsidRPr="00F6080A" w:rsidTr="00E80830">
        <w:tc>
          <w:tcPr>
            <w:tcW w:w="5245" w:type="dxa"/>
            <w:tcBorders>
              <w:top w:val="single" w:sz="4" w:space="0" w:color="000000"/>
              <w:left w:val="single" w:sz="4" w:space="0" w:color="000000"/>
              <w:bottom w:val="single" w:sz="4" w:space="0" w:color="000000"/>
            </w:tcBorders>
            <w:shd w:val="clear" w:color="auto" w:fill="auto"/>
          </w:tcPr>
          <w:p w:rsidR="00D93776" w:rsidRPr="00F6080A" w:rsidRDefault="00D93776" w:rsidP="00E80830">
            <w:pPr>
              <w:pStyle w:val="normalwithoutspacing"/>
            </w:pPr>
            <w:r w:rsidRPr="00F6080A">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Pr="00F6080A" w:rsidRDefault="00D93776" w:rsidP="00E80830">
            <w:pPr>
              <w:pStyle w:val="normalwithoutspacing"/>
              <w:snapToGrid w:val="0"/>
            </w:pPr>
            <w:r w:rsidRPr="00F6080A">
              <w:t>ΒΑΣΙΛΕΙΟΣ ΚΑΤΣΙΜΑΛΗΣ</w:t>
            </w:r>
          </w:p>
        </w:tc>
      </w:tr>
      <w:tr w:rsidR="00D93776" w:rsidRPr="00F6080A" w:rsidTr="00E80830">
        <w:tc>
          <w:tcPr>
            <w:tcW w:w="5245" w:type="dxa"/>
            <w:tcBorders>
              <w:top w:val="single" w:sz="4" w:space="0" w:color="000000"/>
              <w:left w:val="single" w:sz="4" w:space="0" w:color="000000"/>
              <w:bottom w:val="single" w:sz="4" w:space="0" w:color="000000"/>
            </w:tcBorders>
            <w:shd w:val="clear" w:color="auto" w:fill="auto"/>
          </w:tcPr>
          <w:p w:rsidR="00D93776" w:rsidRPr="00F6080A" w:rsidRDefault="00D93776" w:rsidP="00E80830">
            <w:pPr>
              <w:pStyle w:val="normalwithoutspacing"/>
            </w:pPr>
            <w:r w:rsidRPr="00F6080A">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Pr="00F6080A" w:rsidRDefault="00D93776" w:rsidP="00E80830">
            <w:pPr>
              <w:pStyle w:val="normalwithoutspacing"/>
              <w:snapToGrid w:val="0"/>
            </w:pPr>
            <w:hyperlink r:id="rId6" w:history="1">
              <w:r w:rsidRPr="00F6080A">
                <w:rPr>
                  <w:rStyle w:val="-"/>
                </w:rPr>
                <w:t>https://velovocha.gr/</w:t>
              </w:r>
            </w:hyperlink>
          </w:p>
        </w:tc>
      </w:tr>
      <w:tr w:rsidR="00D93776" w:rsidRPr="0080145F" w:rsidTr="00E80830">
        <w:tc>
          <w:tcPr>
            <w:tcW w:w="5245" w:type="dxa"/>
            <w:tcBorders>
              <w:top w:val="single" w:sz="4" w:space="0" w:color="000000"/>
              <w:left w:val="single" w:sz="4" w:space="0" w:color="000000"/>
              <w:bottom w:val="single" w:sz="4" w:space="0" w:color="000000"/>
            </w:tcBorders>
            <w:shd w:val="clear" w:color="auto" w:fill="auto"/>
          </w:tcPr>
          <w:p w:rsidR="00D93776" w:rsidRPr="00F6080A" w:rsidRDefault="00D93776" w:rsidP="00E80830">
            <w:pPr>
              <w:pStyle w:val="normalwithoutspacing"/>
            </w:pPr>
            <w:r w:rsidRPr="00F6080A">
              <w:t>Διεύθυνση του προφίλ αγοραστή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D93776" w:rsidRDefault="00D93776" w:rsidP="00E80830">
            <w:pPr>
              <w:pStyle w:val="normalwithoutspacing"/>
              <w:snapToGrid w:val="0"/>
            </w:pPr>
            <w:hyperlink r:id="rId7" w:history="1">
              <w:r w:rsidRPr="00F6080A">
                <w:rPr>
                  <w:rStyle w:val="-"/>
                </w:rPr>
                <w:t>https://velovocha.gr/</w:t>
              </w:r>
            </w:hyperlink>
          </w:p>
        </w:tc>
      </w:tr>
    </w:tbl>
    <w:p w:rsidR="00D93776" w:rsidRDefault="00D93776" w:rsidP="00D93776">
      <w:pPr>
        <w:pStyle w:val="normalwithoutspacing"/>
      </w:pPr>
    </w:p>
    <w:p w:rsidR="00D93776" w:rsidRDefault="00D93776" w:rsidP="00D93776">
      <w:pPr>
        <w:pStyle w:val="normalwithoutspacing"/>
      </w:pPr>
      <w:r>
        <w:rPr>
          <w:b/>
        </w:rPr>
        <w:t xml:space="preserve">Είδος Αναθέτουσας Αρχής </w:t>
      </w:r>
    </w:p>
    <w:p w:rsidR="00D93776" w:rsidRDefault="00D93776" w:rsidP="00D93776">
      <w:pPr>
        <w:pStyle w:val="normalwithoutspacing"/>
      </w:pPr>
      <w:r>
        <w:t>Η Αναθέτουσα Αρχή είναι ΔΗΜΟΣ και ανήκει στη Γενική Κυβέρνηση, υποτομέας Ο.Τ.Α.</w:t>
      </w:r>
    </w:p>
    <w:p w:rsidR="00D93776" w:rsidRDefault="00D93776" w:rsidP="00D93776">
      <w:pPr>
        <w:pStyle w:val="normalwithoutspacing"/>
      </w:pPr>
      <w:r>
        <w:rPr>
          <w:rFonts w:eastAsia="Calibri"/>
        </w:rPr>
        <w:t xml:space="preserve">  </w:t>
      </w:r>
    </w:p>
    <w:p w:rsidR="00D93776" w:rsidRDefault="00D93776" w:rsidP="00D93776">
      <w:pPr>
        <w:pStyle w:val="normalwithoutspacing"/>
      </w:pPr>
      <w:r>
        <w:rPr>
          <w:b/>
        </w:rPr>
        <w:t>Κύρια δραστηριότητα Α.Α.</w:t>
      </w:r>
    </w:p>
    <w:p w:rsidR="00D93776" w:rsidRPr="00F74E57" w:rsidRDefault="00D93776" w:rsidP="00D93776">
      <w:pPr>
        <w:pStyle w:val="af2"/>
        <w:spacing w:before="59"/>
        <w:rPr>
          <w:lang w:val="el-GR"/>
        </w:rPr>
      </w:pPr>
      <w:r w:rsidRPr="00F74E57">
        <w:rPr>
          <w:lang w:val="el-GR"/>
        </w:rPr>
        <w:t>Η κύρια δραστηριότητα της Αναθέτουσας Αρχής είναι οι Γενικές Δημόσιες Υπηρεσίες.</w:t>
      </w:r>
    </w:p>
    <w:p w:rsidR="00D93776" w:rsidRDefault="00D93776" w:rsidP="00D93776">
      <w:pPr>
        <w:pStyle w:val="normalwithoutspacing"/>
      </w:pPr>
    </w:p>
    <w:p w:rsidR="00D93776" w:rsidRDefault="00D93776" w:rsidP="00D93776">
      <w:pPr>
        <w:pStyle w:val="normalwithoutspacing"/>
      </w:pPr>
      <w:r>
        <w:rPr>
          <w:b/>
        </w:rPr>
        <w:t xml:space="preserve">Στοιχεία Επικοινωνίας </w:t>
      </w:r>
    </w:p>
    <w:p w:rsidR="00D93776" w:rsidRDefault="00D93776" w:rsidP="00D93776">
      <w:pPr>
        <w:pStyle w:val="normalwithoutspacing"/>
        <w:ind w:left="567" w:hanging="567"/>
        <w:rPr>
          <w:kern w:val="1"/>
        </w:rPr>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διαδικτυακής πύλης </w:t>
      </w:r>
      <w:proofErr w:type="spellStart"/>
      <w:r>
        <w:rPr>
          <w:kern w:val="1"/>
        </w:rPr>
        <w:t>www.promitheus.gov.gr</w:t>
      </w:r>
      <w:proofErr w:type="spellEnd"/>
      <w:r>
        <w:rPr>
          <w:kern w:val="1"/>
        </w:rPr>
        <w:t xml:space="preserve"> του Ε.Σ.Η.ΔΗ.Σ.</w:t>
      </w:r>
    </w:p>
    <w:p w:rsidR="00D93776" w:rsidRPr="00C442E7" w:rsidRDefault="00D93776" w:rsidP="00D93776">
      <w:pPr>
        <w:pStyle w:val="normalwithoutspacing"/>
        <w:ind w:left="567" w:hanging="567"/>
      </w:pPr>
      <w:r>
        <w:t>β</w:t>
      </w:r>
      <w:r w:rsidRPr="00EB3402">
        <w:t>)</w:t>
      </w:r>
      <w:r w:rsidRPr="00EB3402">
        <w:tab/>
      </w:r>
      <w:r>
        <w:t xml:space="preserve">Κάθε είδους επικοινωνία και ανταλλαγή πληροφοριών πραγματοποιείται μέσω της διαδικτυακής πύλης </w:t>
      </w:r>
      <w:proofErr w:type="spellStart"/>
      <w:r>
        <w:t>www.promitheus.gov.gr</w:t>
      </w:r>
      <w:proofErr w:type="spellEnd"/>
      <w:r>
        <w:t xml:space="preserve"> του Ε.Σ.Η.ΔΗ.Σ.</w:t>
      </w:r>
    </w:p>
    <w:p w:rsidR="00D93776" w:rsidRDefault="00D93776" w:rsidP="00D93776">
      <w:pPr>
        <w:pStyle w:val="normalwithoutspacing"/>
      </w:pPr>
      <w:r>
        <w:t>γ)       Περαιτέρω πληροφορίες είναι διαθέσιμες από :</w:t>
      </w:r>
    </w:p>
    <w:p w:rsidR="00D93776" w:rsidRDefault="00D93776" w:rsidP="00D93776">
      <w:pPr>
        <w:pStyle w:val="normalwithoutspacing"/>
        <w:ind w:left="567" w:hanging="567"/>
      </w:pPr>
      <w:r>
        <w:rPr>
          <w:kern w:val="1"/>
        </w:rPr>
        <w:tab/>
        <w:t xml:space="preserve">την προαναφερθείσα διεύθυνση: </w:t>
      </w:r>
      <w:proofErr w:type="spellStart"/>
      <w:r>
        <w:rPr>
          <w:kern w:val="1"/>
        </w:rPr>
        <w:t>www.promitheus.gov.gr</w:t>
      </w:r>
      <w:proofErr w:type="spellEnd"/>
      <w:r>
        <w:rPr>
          <w:kern w:val="1"/>
        </w:rPr>
        <w:t xml:space="preserve"> και στη διεύθυνση </w:t>
      </w:r>
      <w:hyperlink r:id="rId8" w:history="1">
        <w:r>
          <w:rPr>
            <w:rStyle w:val="-"/>
          </w:rPr>
          <w:t>https://velovocha.gr/</w:t>
        </w:r>
      </w:hyperlink>
    </w:p>
    <w:p w:rsidR="00D93776" w:rsidRDefault="00D93776" w:rsidP="00D93776">
      <w:pPr>
        <w:pStyle w:val="normalwithoutspacing"/>
        <w:ind w:left="567" w:hanging="567"/>
      </w:pPr>
    </w:p>
    <w:p w:rsidR="00D93776" w:rsidRDefault="00D93776" w:rsidP="00D93776">
      <w:pPr>
        <w:pStyle w:val="normalwithoutspacing"/>
        <w:ind w:left="567" w:hanging="567"/>
      </w:pPr>
    </w:p>
    <w:p w:rsidR="00D93776" w:rsidRDefault="00D93776" w:rsidP="00D93776">
      <w:pPr>
        <w:pStyle w:val="normalwithoutspacing"/>
        <w:ind w:left="567" w:hanging="567"/>
      </w:pPr>
    </w:p>
    <w:p w:rsidR="00D93776" w:rsidRPr="000C4284" w:rsidRDefault="00D93776" w:rsidP="00D93776">
      <w:pPr>
        <w:pStyle w:val="20"/>
        <w:rPr>
          <w:lang w:val="el-GR"/>
        </w:rPr>
      </w:pPr>
      <w:bookmarkStart w:id="3" w:name="_Toc20987453"/>
      <w:r>
        <w:rPr>
          <w:lang w:val="el-GR"/>
        </w:rPr>
        <w:lastRenderedPageBreak/>
        <w:t>1.2</w:t>
      </w:r>
      <w:r>
        <w:rPr>
          <w:lang w:val="el-GR"/>
        </w:rPr>
        <w:tab/>
        <w:t>Στοιχεία Διαδικασίας-Χρηματοδότηση</w:t>
      </w:r>
      <w:bookmarkEnd w:id="3"/>
    </w:p>
    <w:p w:rsidR="00D93776" w:rsidRPr="000C4284" w:rsidRDefault="00D93776" w:rsidP="00D93776">
      <w:r>
        <w:rPr>
          <w:b/>
        </w:rPr>
        <w:t xml:space="preserve">Είδος διαδικασίας </w:t>
      </w:r>
    </w:p>
    <w:p w:rsidR="00D93776" w:rsidRDefault="00D93776" w:rsidP="00D93776">
      <w:pPr>
        <w:pStyle w:val="normalwithoutspacing"/>
      </w:pPr>
      <w:r>
        <w:t xml:space="preserve">Ο διαγωνισμός θα διεξαχθεί με την ανοικτή διαδικασία του άρθρου 27 του Ν.4412/16. </w:t>
      </w:r>
    </w:p>
    <w:p w:rsidR="00D93776" w:rsidRDefault="00D93776" w:rsidP="00D93776">
      <w:pPr>
        <w:pStyle w:val="normalwithoutspacing"/>
      </w:pPr>
    </w:p>
    <w:p w:rsidR="00D93776" w:rsidRDefault="00D93776" w:rsidP="00D93776">
      <w:pPr>
        <w:pStyle w:val="normalwithoutspacing"/>
        <w:rPr>
          <w:b/>
        </w:rPr>
      </w:pPr>
      <w:r>
        <w:rPr>
          <w:b/>
        </w:rPr>
        <w:t>Χρηματοδότηση της σύμβασης</w:t>
      </w:r>
    </w:p>
    <w:p w:rsidR="00D93776" w:rsidRPr="004365A5" w:rsidRDefault="00D93776" w:rsidP="00D93776">
      <w:pPr>
        <w:pStyle w:val="af2"/>
        <w:spacing w:before="60" w:after="0" w:line="276" w:lineRule="auto"/>
        <w:ind w:left="420" w:right="419"/>
        <w:rPr>
          <w:lang w:val="el-GR"/>
        </w:rPr>
      </w:pPr>
      <w:r w:rsidRPr="0098702E">
        <w:rPr>
          <w:lang w:val="el-GR"/>
        </w:rPr>
        <w:t xml:space="preserve">Η </w:t>
      </w:r>
      <w:r w:rsidRPr="004365A5">
        <w:rPr>
          <w:lang w:val="el-GR"/>
        </w:rPr>
        <w:t>χρηματοδότηση της παρούσας σύμβασης προέρχεται από το Υπουργείο Εσωτερικών μέσω του προγράμματος «ΦΙΛΟΔΗΜΟΣ ΙΙ», στο πλαίσιο της Πρόσκλησης Ι «Προμήθεια μηχανημάτων έργου ή/και</w:t>
      </w:r>
    </w:p>
    <w:p w:rsidR="00D93776" w:rsidRPr="0098702E" w:rsidRDefault="00D93776" w:rsidP="00D93776">
      <w:pPr>
        <w:pStyle w:val="af2"/>
        <w:spacing w:before="39" w:after="0" w:line="276" w:lineRule="auto"/>
        <w:ind w:left="420" w:right="419"/>
        <w:rPr>
          <w:lang w:val="el-GR"/>
        </w:rPr>
      </w:pPr>
      <w:r w:rsidRPr="004365A5">
        <w:rPr>
          <w:lang w:val="el-GR"/>
        </w:rPr>
        <w:t xml:space="preserve">συνοδευτικού εξοπλισμού» ΣΑΕ 055 </w:t>
      </w:r>
      <w:r>
        <w:rPr>
          <w:lang w:val="el-GR"/>
        </w:rPr>
        <w:t>(</w:t>
      </w:r>
      <w:r w:rsidRPr="004365A5">
        <w:rPr>
          <w:lang w:val="el-GR"/>
        </w:rPr>
        <w:t>2017ΣΕ05500010</w:t>
      </w:r>
      <w:r>
        <w:rPr>
          <w:lang w:val="el-GR"/>
        </w:rPr>
        <w:t>)</w:t>
      </w:r>
      <w:r w:rsidRPr="004365A5">
        <w:rPr>
          <w:lang w:val="el-GR"/>
        </w:rPr>
        <w:t xml:space="preserve">. Η δαπάνη για την εν λόγω σύμβαση θα βαρύνει τον με Κ.Α. </w:t>
      </w:r>
      <w:r w:rsidRPr="004365A5">
        <w:rPr>
          <w:rFonts w:ascii="Arial" w:hAnsi="Arial" w:cs="Arial"/>
          <w:bCs/>
          <w:lang w:val="el-GR" w:eastAsia="ar-SA"/>
        </w:rPr>
        <w:t>64.7135.02</w:t>
      </w:r>
      <w:r w:rsidRPr="004365A5">
        <w:rPr>
          <w:lang w:val="el-GR"/>
        </w:rPr>
        <w:t xml:space="preserve"> του προϋπολογισμού του οικονομικού έτους 2019 ως ακολούθως</w:t>
      </w:r>
      <w:r>
        <w:rPr>
          <w:lang w:val="el-GR"/>
        </w:rPr>
        <w:t xml:space="preserve"> </w:t>
      </w:r>
      <w:r w:rsidRPr="0098702E">
        <w:rPr>
          <w:lang w:val="el-GR"/>
        </w:rPr>
        <w:t>:</w:t>
      </w:r>
    </w:p>
    <w:p w:rsidR="00D93776" w:rsidRPr="0098702E" w:rsidRDefault="00D93776" w:rsidP="00D93776">
      <w:pPr>
        <w:pStyle w:val="af2"/>
        <w:spacing w:before="3"/>
        <w:rPr>
          <w:sz w:val="27"/>
          <w:lang w:val="el-GR"/>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9"/>
        <w:gridCol w:w="1560"/>
        <w:gridCol w:w="3402"/>
        <w:gridCol w:w="1376"/>
        <w:gridCol w:w="2026"/>
      </w:tblGrid>
      <w:tr w:rsidR="00D93776" w:rsidRPr="000B7EE7" w:rsidTr="00E80830">
        <w:trPr>
          <w:trHeight w:val="328"/>
        </w:trPr>
        <w:tc>
          <w:tcPr>
            <w:tcW w:w="849" w:type="dxa"/>
          </w:tcPr>
          <w:p w:rsidR="00D93776" w:rsidRPr="000B7EE7" w:rsidRDefault="00D93776" w:rsidP="00E80830">
            <w:pPr>
              <w:pStyle w:val="TableParagraph"/>
              <w:spacing w:before="56" w:line="252" w:lineRule="exact"/>
              <w:ind w:left="146" w:right="138"/>
              <w:jc w:val="center"/>
              <w:rPr>
                <w:b/>
              </w:rPr>
            </w:pPr>
            <w:r w:rsidRPr="000B7EE7">
              <w:rPr>
                <w:b/>
              </w:rPr>
              <w:t>Α/Α</w:t>
            </w:r>
          </w:p>
        </w:tc>
        <w:tc>
          <w:tcPr>
            <w:tcW w:w="1560" w:type="dxa"/>
          </w:tcPr>
          <w:p w:rsidR="00D93776" w:rsidRPr="000B7EE7" w:rsidRDefault="00D93776" w:rsidP="00E80830">
            <w:pPr>
              <w:pStyle w:val="TableParagraph"/>
              <w:spacing w:before="56" w:line="252" w:lineRule="exact"/>
              <w:ind w:left="143" w:right="137"/>
              <w:jc w:val="center"/>
              <w:rPr>
                <w:b/>
                <w:lang w:val="el-GR"/>
              </w:rPr>
            </w:pPr>
            <w:r w:rsidRPr="000B7EE7">
              <w:rPr>
                <w:b/>
              </w:rPr>
              <w:t>Κ.Α</w:t>
            </w:r>
            <w:r w:rsidRPr="000B7EE7">
              <w:rPr>
                <w:b/>
                <w:lang w:val="el-GR"/>
              </w:rPr>
              <w:t>.</w:t>
            </w:r>
          </w:p>
        </w:tc>
        <w:tc>
          <w:tcPr>
            <w:tcW w:w="3402" w:type="dxa"/>
          </w:tcPr>
          <w:p w:rsidR="00D93776" w:rsidRPr="000B7EE7" w:rsidRDefault="00D93776" w:rsidP="00E80830">
            <w:pPr>
              <w:pStyle w:val="TableParagraph"/>
              <w:spacing w:before="56" w:line="252" w:lineRule="exact"/>
              <w:ind w:left="1082" w:right="1075"/>
              <w:jc w:val="center"/>
              <w:rPr>
                <w:b/>
              </w:rPr>
            </w:pPr>
            <w:r w:rsidRPr="000B7EE7">
              <w:rPr>
                <w:b/>
              </w:rPr>
              <w:t>ΠΕΡΙΓΡΑΦΗ</w:t>
            </w:r>
          </w:p>
        </w:tc>
        <w:tc>
          <w:tcPr>
            <w:tcW w:w="1376" w:type="dxa"/>
          </w:tcPr>
          <w:p w:rsidR="00D93776" w:rsidRPr="000B7EE7" w:rsidRDefault="00D93776" w:rsidP="00E80830">
            <w:pPr>
              <w:pStyle w:val="TableParagraph"/>
              <w:spacing w:before="56" w:line="252" w:lineRule="exact"/>
              <w:ind w:left="182" w:right="171"/>
              <w:jc w:val="center"/>
              <w:rPr>
                <w:b/>
              </w:rPr>
            </w:pPr>
            <w:r w:rsidRPr="000B7EE7">
              <w:rPr>
                <w:b/>
              </w:rPr>
              <w:t>ΠΟΣΟ</w:t>
            </w:r>
          </w:p>
        </w:tc>
        <w:tc>
          <w:tcPr>
            <w:tcW w:w="2026" w:type="dxa"/>
          </w:tcPr>
          <w:p w:rsidR="00D93776" w:rsidRPr="000B7EE7" w:rsidRDefault="00D93776" w:rsidP="00E80830">
            <w:pPr>
              <w:pStyle w:val="TableParagraph"/>
              <w:spacing w:before="56" w:line="252" w:lineRule="exact"/>
              <w:ind w:left="674" w:right="667"/>
              <w:jc w:val="center"/>
              <w:rPr>
                <w:b/>
                <w:lang w:val="el-GR"/>
              </w:rPr>
            </w:pPr>
            <w:r w:rsidRPr="000B7EE7">
              <w:rPr>
                <w:b/>
              </w:rPr>
              <w:t>Α</w:t>
            </w:r>
            <w:r w:rsidRPr="000B7EE7">
              <w:rPr>
                <w:b/>
                <w:lang w:val="el-GR"/>
              </w:rPr>
              <w:t>.</w:t>
            </w:r>
            <w:r w:rsidRPr="000B7EE7">
              <w:rPr>
                <w:b/>
              </w:rPr>
              <w:t>Α</w:t>
            </w:r>
            <w:r w:rsidRPr="000B7EE7">
              <w:rPr>
                <w:b/>
                <w:lang w:val="el-GR"/>
              </w:rPr>
              <w:t>.</w:t>
            </w:r>
            <w:r w:rsidRPr="000B7EE7">
              <w:rPr>
                <w:b/>
              </w:rPr>
              <w:t>Υ</w:t>
            </w:r>
            <w:r w:rsidRPr="000B7EE7">
              <w:rPr>
                <w:b/>
                <w:lang w:val="el-GR"/>
              </w:rPr>
              <w:t>.</w:t>
            </w:r>
          </w:p>
        </w:tc>
      </w:tr>
      <w:tr w:rsidR="00D93776" w:rsidTr="00E80830">
        <w:trPr>
          <w:trHeight w:val="1134"/>
        </w:trPr>
        <w:tc>
          <w:tcPr>
            <w:tcW w:w="849" w:type="dxa"/>
          </w:tcPr>
          <w:p w:rsidR="00D93776" w:rsidRDefault="00D93776" w:rsidP="00E80830">
            <w:pPr>
              <w:pStyle w:val="TableParagraph"/>
              <w:spacing w:before="56"/>
              <w:ind w:left="9"/>
              <w:jc w:val="center"/>
            </w:pPr>
            <w:r>
              <w:t>1</w:t>
            </w:r>
          </w:p>
        </w:tc>
        <w:tc>
          <w:tcPr>
            <w:tcW w:w="1560" w:type="dxa"/>
          </w:tcPr>
          <w:p w:rsidR="00D93776" w:rsidRPr="0040686B" w:rsidRDefault="00D93776" w:rsidP="00E80830">
            <w:pPr>
              <w:pStyle w:val="TableParagraph"/>
              <w:spacing w:before="56"/>
              <w:ind w:left="143" w:right="139"/>
              <w:jc w:val="center"/>
              <w:rPr>
                <w:lang w:val="el-GR"/>
              </w:rPr>
            </w:pPr>
            <w:r w:rsidRPr="000B7EE7">
              <w:rPr>
                <w:lang w:val="el-GR"/>
              </w:rPr>
              <w:t>64.7135.02</w:t>
            </w:r>
          </w:p>
        </w:tc>
        <w:tc>
          <w:tcPr>
            <w:tcW w:w="3402" w:type="dxa"/>
          </w:tcPr>
          <w:p w:rsidR="00D93776" w:rsidRPr="0040686B" w:rsidRDefault="00D93776" w:rsidP="00E80830">
            <w:pPr>
              <w:pStyle w:val="TableParagraph"/>
              <w:spacing w:before="55" w:line="270" w:lineRule="atLeast"/>
              <w:ind w:left="105" w:right="93"/>
              <w:jc w:val="both"/>
              <w:rPr>
                <w:lang w:val="el-GR"/>
              </w:rPr>
            </w:pPr>
            <w:r w:rsidRPr="0040686B">
              <w:rPr>
                <w:lang w:val="el-GR"/>
              </w:rPr>
              <w:t xml:space="preserve">Προμήθεια </w:t>
            </w:r>
            <w:r>
              <w:t>compact</w:t>
            </w:r>
            <w:r w:rsidRPr="0040686B">
              <w:rPr>
                <w:lang w:val="el-GR"/>
              </w:rPr>
              <w:t xml:space="preserve"> </w:t>
            </w:r>
            <w:proofErr w:type="spellStart"/>
            <w:r>
              <w:rPr>
                <w:lang w:val="el-GR"/>
              </w:rPr>
              <w:t>φορτω</w:t>
            </w:r>
            <w:proofErr w:type="spellEnd"/>
            <w:r>
              <w:rPr>
                <w:lang w:val="el-GR"/>
              </w:rPr>
              <w:t xml:space="preserve">-εκσκαφέα με παρελκόμενα και ρυμουλκούμενου </w:t>
            </w:r>
            <w:proofErr w:type="spellStart"/>
            <w:r>
              <w:rPr>
                <w:lang w:val="el-GR"/>
              </w:rPr>
              <w:t>κλαδοτεμαχιστή</w:t>
            </w:r>
            <w:proofErr w:type="spellEnd"/>
            <w:r>
              <w:rPr>
                <w:lang w:val="el-GR"/>
              </w:rPr>
              <w:t xml:space="preserve"> του Δήμου Βέλου - Βόχα</w:t>
            </w:r>
            <w:r w:rsidRPr="0040686B">
              <w:rPr>
                <w:lang w:val="el-GR"/>
              </w:rPr>
              <w:t xml:space="preserve"> </w:t>
            </w:r>
          </w:p>
        </w:tc>
        <w:tc>
          <w:tcPr>
            <w:tcW w:w="1376" w:type="dxa"/>
          </w:tcPr>
          <w:p w:rsidR="00D93776" w:rsidRDefault="00D93776" w:rsidP="00E80830">
            <w:pPr>
              <w:pStyle w:val="TableParagraph"/>
              <w:spacing w:before="56"/>
              <w:ind w:left="182" w:right="172"/>
              <w:jc w:val="center"/>
            </w:pPr>
            <w:r>
              <w:rPr>
                <w:lang w:val="el-GR"/>
              </w:rPr>
              <w:t>135</w:t>
            </w:r>
            <w:r>
              <w:t>.000,00€</w:t>
            </w:r>
          </w:p>
        </w:tc>
        <w:tc>
          <w:tcPr>
            <w:tcW w:w="2026" w:type="dxa"/>
          </w:tcPr>
          <w:p w:rsidR="00D93776" w:rsidRPr="0080145F" w:rsidRDefault="00D93776" w:rsidP="00E80830">
            <w:pPr>
              <w:pStyle w:val="TableParagraph"/>
              <w:spacing w:before="56"/>
              <w:ind w:left="674" w:right="665"/>
              <w:jc w:val="center"/>
            </w:pPr>
            <w:r>
              <w:t>196</w:t>
            </w:r>
          </w:p>
        </w:tc>
      </w:tr>
    </w:tbl>
    <w:p w:rsidR="00D93776" w:rsidRDefault="00D93776" w:rsidP="00D93776">
      <w:pPr>
        <w:pStyle w:val="af2"/>
        <w:spacing w:before="7"/>
        <w:rPr>
          <w:sz w:val="31"/>
        </w:rPr>
      </w:pPr>
    </w:p>
    <w:p w:rsidR="00D93776" w:rsidRDefault="00D93776" w:rsidP="00D93776">
      <w:pPr>
        <w:pStyle w:val="af2"/>
        <w:ind w:left="420"/>
      </w:pPr>
      <w:proofErr w:type="spellStart"/>
      <w:r>
        <w:t>Αν</w:t>
      </w:r>
      <w:proofErr w:type="spellEnd"/>
      <w:r>
        <w:t xml:space="preserve">αλυτικά, </w:t>
      </w:r>
      <w:proofErr w:type="spellStart"/>
      <w:r>
        <w:t>σύμφων</w:t>
      </w:r>
      <w:proofErr w:type="spellEnd"/>
      <w:r>
        <w:t xml:space="preserve">α </w:t>
      </w:r>
      <w:proofErr w:type="spellStart"/>
      <w:r>
        <w:t>με</w:t>
      </w:r>
      <w:proofErr w:type="spellEnd"/>
      <w:r>
        <w:t>:</w:t>
      </w:r>
    </w:p>
    <w:p w:rsidR="00D93776" w:rsidRPr="00F053F9" w:rsidRDefault="00D93776" w:rsidP="00D93776">
      <w:pPr>
        <w:pStyle w:val="af2"/>
        <w:spacing w:before="60"/>
        <w:ind w:left="420"/>
        <w:rPr>
          <w:lang w:val="el-GR"/>
        </w:rPr>
      </w:pPr>
      <w:r w:rsidRPr="0098702E">
        <w:rPr>
          <w:lang w:val="el-GR"/>
        </w:rPr>
        <w:t xml:space="preserve">α) την υπ’ </w:t>
      </w:r>
      <w:r w:rsidRPr="00F053F9">
        <w:rPr>
          <w:lang w:val="el-GR"/>
        </w:rPr>
        <w:t xml:space="preserve">αριθ. </w:t>
      </w:r>
      <w:r w:rsidRPr="00D93776">
        <w:rPr>
          <w:b/>
          <w:lang w:val="el-GR"/>
        </w:rPr>
        <w:t>141</w:t>
      </w:r>
      <w:r w:rsidRPr="00F053F9">
        <w:rPr>
          <w:b/>
          <w:lang w:val="el-GR"/>
        </w:rPr>
        <w:t xml:space="preserve">/2018 </w:t>
      </w:r>
      <w:r w:rsidRPr="00F053F9">
        <w:rPr>
          <w:lang w:val="el-GR"/>
        </w:rPr>
        <w:t>(ΑΔΑ: ΩΩ0ΥΩ9Π-Δ90) Α.Δ.Σ. και</w:t>
      </w:r>
    </w:p>
    <w:p w:rsidR="00D93776" w:rsidRPr="0098702E" w:rsidRDefault="00D93776" w:rsidP="00D93776">
      <w:pPr>
        <w:pStyle w:val="af2"/>
        <w:spacing w:before="60"/>
        <w:ind w:left="420" w:right="885"/>
        <w:rPr>
          <w:lang w:val="el-GR"/>
        </w:rPr>
      </w:pPr>
      <w:r w:rsidRPr="00F053F9">
        <w:rPr>
          <w:lang w:val="el-GR"/>
        </w:rPr>
        <w:t xml:space="preserve">β) την υπ’ αριθ. </w:t>
      </w:r>
      <w:proofErr w:type="spellStart"/>
      <w:r w:rsidRPr="00F053F9">
        <w:rPr>
          <w:lang w:val="el-GR"/>
        </w:rPr>
        <w:t>πρωτ</w:t>
      </w:r>
      <w:proofErr w:type="spellEnd"/>
      <w:r w:rsidRPr="00F053F9">
        <w:rPr>
          <w:lang w:val="el-GR"/>
        </w:rPr>
        <w:t xml:space="preserve">. </w:t>
      </w:r>
      <w:r w:rsidRPr="00F053F9">
        <w:rPr>
          <w:b/>
          <w:lang w:val="el-GR"/>
        </w:rPr>
        <w:t xml:space="preserve">48387/13-09-2018 </w:t>
      </w:r>
      <w:r w:rsidRPr="00F053F9">
        <w:rPr>
          <w:lang w:val="el-GR"/>
        </w:rPr>
        <w:t>(ΑΔΑ: 6ΒΙ7465ΧΘ7-ΩΝΑ) Απόφαση ένταξης του Υπουργού Εσωτερικών (ΠΔΕ ΥΠ ΕΣΩΤΕΡΙΚΩΝ ΣΑΕ 055 2017ΣΕ05500010</w:t>
      </w:r>
      <w:r w:rsidRPr="0098702E">
        <w:rPr>
          <w:lang w:val="el-GR"/>
        </w:rPr>
        <w:t>).</w:t>
      </w:r>
    </w:p>
    <w:p w:rsidR="00D93776" w:rsidRDefault="00D93776" w:rsidP="00D93776">
      <w:pPr>
        <w:pStyle w:val="20"/>
        <w:ind w:left="0" w:firstLine="0"/>
        <w:rPr>
          <w:lang w:val="el-GR"/>
        </w:rPr>
      </w:pPr>
    </w:p>
    <w:p w:rsidR="00D93776" w:rsidRPr="000C4284" w:rsidRDefault="00D93776" w:rsidP="00D93776">
      <w:pPr>
        <w:pStyle w:val="20"/>
        <w:rPr>
          <w:lang w:val="el-GR"/>
        </w:rPr>
      </w:pPr>
      <w:bookmarkStart w:id="4" w:name="_Toc20987454"/>
      <w:r>
        <w:rPr>
          <w:lang w:val="el-GR"/>
        </w:rPr>
        <w:t>1.3</w:t>
      </w:r>
      <w:r>
        <w:rPr>
          <w:lang w:val="el-GR"/>
        </w:rPr>
        <w:tab/>
        <w:t>Συνοπτική Περιγραφή φυσικού και οικονομικού αντικειμένου της σύμβασης</w:t>
      </w:r>
      <w:bookmarkEnd w:id="4"/>
      <w:r>
        <w:rPr>
          <w:lang w:val="el-GR"/>
        </w:rPr>
        <w:t xml:space="preserve"> </w:t>
      </w:r>
    </w:p>
    <w:p w:rsidR="00D93776" w:rsidRPr="0040686B" w:rsidRDefault="00D93776" w:rsidP="00D93776">
      <w:pPr>
        <w:pStyle w:val="af2"/>
        <w:tabs>
          <w:tab w:val="left" w:pos="9356"/>
          <w:tab w:val="left" w:pos="9498"/>
        </w:tabs>
        <w:spacing w:before="75"/>
        <w:ind w:right="-1"/>
        <w:rPr>
          <w:lang w:val="el-GR"/>
        </w:rPr>
      </w:pPr>
      <w:r w:rsidRPr="0098702E">
        <w:rPr>
          <w:lang w:val="el-GR"/>
        </w:rPr>
        <w:t xml:space="preserve">Αντικείμενο της σύμβασης είναι η προμήθεια Μηχανημάτων έργου και συνοδευτικού εξοπλισμού για τις ανάγκες των </w:t>
      </w:r>
      <w:r w:rsidRPr="00F6080A">
        <w:rPr>
          <w:lang w:val="el-GR"/>
        </w:rPr>
        <w:t xml:space="preserve">συνεργείων του Τμήματος Μελετών &amp; Επιβλέψεων Τεχνικών Έργων και του Τμήματος Καθαριότητας του Δήμου Βέλου Βόχας, όπως περιγράφεται αναλυτικά στην υπ’ </w:t>
      </w:r>
      <w:proofErr w:type="spellStart"/>
      <w:r w:rsidRPr="00F6080A">
        <w:rPr>
          <w:lang w:val="el-GR"/>
        </w:rPr>
        <w:t>αριθμ</w:t>
      </w:r>
      <w:proofErr w:type="spellEnd"/>
      <w:r w:rsidRPr="00F6080A">
        <w:rPr>
          <w:lang w:val="el-GR"/>
        </w:rPr>
        <w:t>. 12/2019 μελέτη του Τμήματος Μελετών &amp; Επιβλέψεων Τεχνικών Έργων (Παράρτημα Ι της παρούσας</w:t>
      </w:r>
      <w:r w:rsidRPr="00F6080A">
        <w:rPr>
          <w:spacing w:val="-11"/>
          <w:lang w:val="el-GR"/>
        </w:rPr>
        <w:t xml:space="preserve"> </w:t>
      </w:r>
      <w:r w:rsidRPr="00F6080A">
        <w:rPr>
          <w:lang w:val="el-GR"/>
        </w:rPr>
        <w:t>διακήρυξης).</w:t>
      </w:r>
    </w:p>
    <w:p w:rsidR="00D93776" w:rsidRPr="0098702E" w:rsidRDefault="00D93776" w:rsidP="00D93776">
      <w:pPr>
        <w:pStyle w:val="af2"/>
        <w:tabs>
          <w:tab w:val="left" w:pos="9356"/>
          <w:tab w:val="left" w:pos="9498"/>
        </w:tabs>
        <w:spacing w:before="119"/>
        <w:ind w:right="-1"/>
        <w:rPr>
          <w:lang w:val="el-GR"/>
        </w:rPr>
      </w:pPr>
      <w:r w:rsidRPr="0098702E">
        <w:rPr>
          <w:lang w:val="el-GR"/>
        </w:rPr>
        <w:t>Η παρούσα σύμβαση υποδιαιρείται στα κάτωθι είδη και κατατάσσονται στον ακόλουθο κωδικό του Κοινού Λεξιλογίου δημοσίων συμβάσεων (</w:t>
      </w:r>
      <w:r>
        <w:t>CPV</w:t>
      </w:r>
      <w:r w:rsidRPr="0098702E">
        <w:rPr>
          <w:lang w:val="el-GR"/>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04"/>
        <w:gridCol w:w="1956"/>
        <w:gridCol w:w="4068"/>
        <w:gridCol w:w="2126"/>
      </w:tblGrid>
      <w:tr w:rsidR="00D93776" w:rsidRPr="0080145F" w:rsidTr="00E80830">
        <w:trPr>
          <w:trHeight w:val="282"/>
        </w:trPr>
        <w:tc>
          <w:tcPr>
            <w:tcW w:w="9554" w:type="dxa"/>
            <w:gridSpan w:val="4"/>
          </w:tcPr>
          <w:p w:rsidR="00D93776" w:rsidRPr="000C06EC" w:rsidRDefault="00D93776" w:rsidP="00E80830">
            <w:pPr>
              <w:pStyle w:val="TableParagraph"/>
              <w:rPr>
                <w:rFonts w:ascii="Times New Roman"/>
                <w:sz w:val="20"/>
                <w:lang w:val="el-GR"/>
              </w:rPr>
            </w:pPr>
          </w:p>
        </w:tc>
      </w:tr>
      <w:tr w:rsidR="00D93776" w:rsidRPr="0080145F" w:rsidTr="00E80830">
        <w:trPr>
          <w:trHeight w:val="790"/>
        </w:trPr>
        <w:tc>
          <w:tcPr>
            <w:tcW w:w="1404" w:type="dxa"/>
            <w:shd w:val="clear" w:color="auto" w:fill="D9D9D9"/>
          </w:tcPr>
          <w:p w:rsidR="00D93776" w:rsidRPr="000C06EC" w:rsidRDefault="00D93776" w:rsidP="00E80830">
            <w:pPr>
              <w:pStyle w:val="TableParagraph"/>
              <w:spacing w:before="8"/>
              <w:jc w:val="center"/>
              <w:rPr>
                <w:sz w:val="21"/>
                <w:lang w:val="el-GR"/>
              </w:rPr>
            </w:pPr>
          </w:p>
          <w:p w:rsidR="00D93776" w:rsidRDefault="00D93776" w:rsidP="00E80830">
            <w:pPr>
              <w:pStyle w:val="TableParagraph"/>
              <w:ind w:right="656"/>
              <w:jc w:val="center"/>
            </w:pPr>
            <w:proofErr w:type="spellStart"/>
            <w:r>
              <w:t>Είδη</w:t>
            </w:r>
            <w:proofErr w:type="spellEnd"/>
          </w:p>
        </w:tc>
        <w:tc>
          <w:tcPr>
            <w:tcW w:w="1956" w:type="dxa"/>
            <w:shd w:val="clear" w:color="auto" w:fill="D9D9D9"/>
          </w:tcPr>
          <w:p w:rsidR="00D93776" w:rsidRPr="000C06EC" w:rsidRDefault="00D93776" w:rsidP="00E80830">
            <w:pPr>
              <w:pStyle w:val="TableParagraph"/>
              <w:spacing w:before="8"/>
              <w:jc w:val="center"/>
              <w:rPr>
                <w:sz w:val="21"/>
              </w:rPr>
            </w:pPr>
          </w:p>
          <w:p w:rsidR="00D93776" w:rsidRDefault="00D93776" w:rsidP="00E80830">
            <w:pPr>
              <w:pStyle w:val="TableParagraph"/>
              <w:ind w:right="407"/>
              <w:jc w:val="center"/>
            </w:pPr>
            <w:r w:rsidRPr="000C06EC">
              <w:rPr>
                <w:w w:val="95"/>
              </w:rPr>
              <w:t>CPV</w:t>
            </w:r>
          </w:p>
        </w:tc>
        <w:tc>
          <w:tcPr>
            <w:tcW w:w="4068" w:type="dxa"/>
            <w:shd w:val="clear" w:color="auto" w:fill="D9D9D9"/>
          </w:tcPr>
          <w:p w:rsidR="00D93776" w:rsidRPr="000C06EC" w:rsidRDefault="00D93776" w:rsidP="00E80830">
            <w:pPr>
              <w:pStyle w:val="TableParagraph"/>
              <w:spacing w:before="3"/>
              <w:jc w:val="center"/>
              <w:rPr>
                <w:sz w:val="21"/>
              </w:rPr>
            </w:pPr>
          </w:p>
          <w:p w:rsidR="00D93776" w:rsidRDefault="00D93776" w:rsidP="00E80830">
            <w:pPr>
              <w:pStyle w:val="TableParagraph"/>
              <w:spacing w:before="1"/>
              <w:ind w:left="1508" w:right="1484"/>
              <w:jc w:val="center"/>
            </w:pPr>
            <w:proofErr w:type="spellStart"/>
            <w:r>
              <w:t>Περιγρ</w:t>
            </w:r>
            <w:proofErr w:type="spellEnd"/>
            <w:r>
              <w:t>αφή</w:t>
            </w:r>
          </w:p>
        </w:tc>
        <w:tc>
          <w:tcPr>
            <w:tcW w:w="2126" w:type="dxa"/>
            <w:shd w:val="clear" w:color="auto" w:fill="D9D9D9"/>
          </w:tcPr>
          <w:p w:rsidR="00D93776" w:rsidRPr="000C06EC" w:rsidRDefault="00D93776" w:rsidP="00E80830">
            <w:pPr>
              <w:pStyle w:val="TableParagraph"/>
              <w:spacing w:before="5" w:line="237" w:lineRule="auto"/>
              <w:ind w:left="354" w:firstLine="69"/>
              <w:rPr>
                <w:lang w:val="el-GR"/>
              </w:rPr>
            </w:pPr>
            <w:r w:rsidRPr="000C06EC">
              <w:rPr>
                <w:lang w:val="el-GR"/>
              </w:rPr>
              <w:t xml:space="preserve">Εκτιμώμενη αξία </w:t>
            </w:r>
            <w:proofErr w:type="spellStart"/>
            <w:r w:rsidRPr="000C06EC">
              <w:rPr>
                <w:lang w:val="el-GR"/>
              </w:rPr>
              <w:t>συμ</w:t>
            </w:r>
            <w:proofErr w:type="spellEnd"/>
            <w:r w:rsidRPr="000C06EC">
              <w:rPr>
                <w:lang w:val="el-GR"/>
              </w:rPr>
              <w:t>/</w:t>
            </w:r>
            <w:proofErr w:type="spellStart"/>
            <w:r w:rsidRPr="000C06EC">
              <w:rPr>
                <w:lang w:val="el-GR"/>
              </w:rPr>
              <w:t>νης</w:t>
            </w:r>
            <w:proofErr w:type="spellEnd"/>
            <w:r w:rsidRPr="000C06EC">
              <w:rPr>
                <w:lang w:val="el-GR"/>
              </w:rPr>
              <w:t xml:space="preserve"> ΦΠΑ 24%</w:t>
            </w:r>
          </w:p>
        </w:tc>
      </w:tr>
      <w:tr w:rsidR="00D93776" w:rsidRPr="00403CCB" w:rsidTr="00E80830">
        <w:trPr>
          <w:trHeight w:val="541"/>
        </w:trPr>
        <w:tc>
          <w:tcPr>
            <w:tcW w:w="1404" w:type="dxa"/>
            <w:tcBorders>
              <w:bottom w:val="single" w:sz="8" w:space="0" w:color="000000"/>
            </w:tcBorders>
          </w:tcPr>
          <w:p w:rsidR="00D93776" w:rsidRDefault="00D93776" w:rsidP="00E80830">
            <w:pPr>
              <w:pStyle w:val="TableParagraph"/>
              <w:spacing w:before="13"/>
              <w:ind w:right="615"/>
              <w:jc w:val="right"/>
            </w:pPr>
            <w:r>
              <w:t>1</w:t>
            </w:r>
          </w:p>
        </w:tc>
        <w:tc>
          <w:tcPr>
            <w:tcW w:w="1956" w:type="dxa"/>
            <w:tcBorders>
              <w:bottom w:val="single" w:sz="8" w:space="0" w:color="000000"/>
            </w:tcBorders>
          </w:tcPr>
          <w:p w:rsidR="00D93776" w:rsidRDefault="00D93776" w:rsidP="00E80830">
            <w:pPr>
              <w:pStyle w:val="TableParagraph"/>
              <w:spacing w:before="22"/>
              <w:ind w:right="314"/>
              <w:jc w:val="right"/>
            </w:pPr>
            <w:r>
              <w:t>34144710-8</w:t>
            </w:r>
          </w:p>
        </w:tc>
        <w:tc>
          <w:tcPr>
            <w:tcW w:w="4068" w:type="dxa"/>
            <w:tcBorders>
              <w:bottom w:val="single" w:sz="8" w:space="0" w:color="000000"/>
            </w:tcBorders>
          </w:tcPr>
          <w:p w:rsidR="00D93776" w:rsidRPr="000C06EC" w:rsidRDefault="00D93776" w:rsidP="00E80830">
            <w:pPr>
              <w:pStyle w:val="TableParagraph"/>
              <w:spacing w:line="266" w:lineRule="exact"/>
              <w:ind w:left="107" w:right="830"/>
              <w:rPr>
                <w:lang w:val="el-GR"/>
              </w:rPr>
            </w:pPr>
            <w:r>
              <w:t>Compact</w:t>
            </w:r>
            <w:r w:rsidRPr="000C06EC">
              <w:rPr>
                <w:lang w:val="el-GR"/>
              </w:rPr>
              <w:t xml:space="preserve"> </w:t>
            </w:r>
            <w:proofErr w:type="spellStart"/>
            <w:r>
              <w:rPr>
                <w:lang w:val="el-GR"/>
              </w:rPr>
              <w:t>φορτω</w:t>
            </w:r>
            <w:proofErr w:type="spellEnd"/>
            <w:r>
              <w:rPr>
                <w:lang w:val="el-GR"/>
              </w:rPr>
              <w:t>-εκσκαφέας με παρελκόμενα</w:t>
            </w:r>
          </w:p>
        </w:tc>
        <w:tc>
          <w:tcPr>
            <w:tcW w:w="2126" w:type="dxa"/>
            <w:tcBorders>
              <w:bottom w:val="single" w:sz="8" w:space="0" w:color="000000"/>
            </w:tcBorders>
          </w:tcPr>
          <w:p w:rsidR="00D93776" w:rsidRPr="00403CCB" w:rsidRDefault="00D93776" w:rsidP="00E80830">
            <w:pPr>
              <w:pStyle w:val="TableParagraph"/>
              <w:spacing w:line="236" w:lineRule="exact"/>
              <w:ind w:right="475"/>
              <w:jc w:val="right"/>
              <w:rPr>
                <w:lang w:val="el-GR"/>
              </w:rPr>
            </w:pPr>
            <w:r>
              <w:rPr>
                <w:lang w:val="el-GR"/>
              </w:rPr>
              <w:t>85.932</w:t>
            </w:r>
            <w:r w:rsidRPr="00403CCB">
              <w:rPr>
                <w:lang w:val="el-GR"/>
              </w:rPr>
              <w:t>,00€</w:t>
            </w:r>
          </w:p>
        </w:tc>
      </w:tr>
      <w:tr w:rsidR="00D93776" w:rsidRPr="00403CCB" w:rsidTr="00E80830">
        <w:trPr>
          <w:trHeight w:val="282"/>
        </w:trPr>
        <w:tc>
          <w:tcPr>
            <w:tcW w:w="1404" w:type="dxa"/>
            <w:tcBorders>
              <w:top w:val="single" w:sz="8" w:space="0" w:color="000000"/>
              <w:bottom w:val="single" w:sz="8" w:space="0" w:color="000000"/>
            </w:tcBorders>
          </w:tcPr>
          <w:p w:rsidR="00D93776" w:rsidRPr="00403CCB" w:rsidRDefault="00D93776" w:rsidP="00E80830">
            <w:pPr>
              <w:pStyle w:val="TableParagraph"/>
              <w:spacing w:before="11" w:line="251" w:lineRule="exact"/>
              <w:ind w:right="615"/>
              <w:jc w:val="right"/>
              <w:rPr>
                <w:lang w:val="el-GR"/>
              </w:rPr>
            </w:pPr>
            <w:r w:rsidRPr="00403CCB">
              <w:rPr>
                <w:lang w:val="el-GR"/>
              </w:rPr>
              <w:t>2</w:t>
            </w:r>
          </w:p>
        </w:tc>
        <w:tc>
          <w:tcPr>
            <w:tcW w:w="1956" w:type="dxa"/>
            <w:tcBorders>
              <w:top w:val="single" w:sz="8" w:space="0" w:color="000000"/>
              <w:bottom w:val="single" w:sz="8" w:space="0" w:color="000000"/>
            </w:tcBorders>
          </w:tcPr>
          <w:p w:rsidR="00D93776" w:rsidRPr="00403CCB" w:rsidRDefault="00D93776" w:rsidP="00E80830">
            <w:pPr>
              <w:pStyle w:val="TableParagraph"/>
              <w:spacing w:before="23" w:line="239" w:lineRule="exact"/>
              <w:ind w:right="315"/>
              <w:jc w:val="right"/>
              <w:rPr>
                <w:lang w:val="el-GR"/>
              </w:rPr>
            </w:pPr>
            <w:r w:rsidRPr="00403CCB">
              <w:rPr>
                <w:lang w:val="el-GR"/>
              </w:rPr>
              <w:t>16600000-1</w:t>
            </w:r>
          </w:p>
        </w:tc>
        <w:tc>
          <w:tcPr>
            <w:tcW w:w="4068" w:type="dxa"/>
            <w:tcBorders>
              <w:top w:val="single" w:sz="8" w:space="0" w:color="000000"/>
              <w:bottom w:val="single" w:sz="8" w:space="0" w:color="000000"/>
            </w:tcBorders>
          </w:tcPr>
          <w:p w:rsidR="00D93776" w:rsidRPr="00403CCB" w:rsidRDefault="00D93776" w:rsidP="00E80830">
            <w:pPr>
              <w:pStyle w:val="TableParagraph"/>
              <w:spacing w:before="1" w:line="261" w:lineRule="exact"/>
              <w:ind w:left="107"/>
              <w:rPr>
                <w:lang w:val="el-GR"/>
              </w:rPr>
            </w:pPr>
            <w:r>
              <w:rPr>
                <w:lang w:val="el-GR"/>
              </w:rPr>
              <w:t xml:space="preserve">Ρυμουλκούμενος </w:t>
            </w:r>
            <w:proofErr w:type="spellStart"/>
            <w:r>
              <w:rPr>
                <w:lang w:val="el-GR"/>
              </w:rPr>
              <w:t>κλαδοτεμαχιστής</w:t>
            </w:r>
            <w:proofErr w:type="spellEnd"/>
          </w:p>
        </w:tc>
        <w:tc>
          <w:tcPr>
            <w:tcW w:w="2126" w:type="dxa"/>
            <w:tcBorders>
              <w:top w:val="single" w:sz="8" w:space="0" w:color="000000"/>
              <w:bottom w:val="single" w:sz="8" w:space="0" w:color="000000"/>
            </w:tcBorders>
          </w:tcPr>
          <w:p w:rsidR="00D93776" w:rsidRPr="00403CCB" w:rsidRDefault="00D93776" w:rsidP="00E80830">
            <w:pPr>
              <w:pStyle w:val="TableParagraph"/>
              <w:spacing w:line="262" w:lineRule="exact"/>
              <w:ind w:right="530"/>
              <w:jc w:val="right"/>
              <w:rPr>
                <w:lang w:val="el-GR"/>
              </w:rPr>
            </w:pPr>
            <w:r>
              <w:rPr>
                <w:lang w:val="el-GR"/>
              </w:rPr>
              <w:t>49.068</w:t>
            </w:r>
            <w:r w:rsidRPr="00403CCB">
              <w:rPr>
                <w:lang w:val="el-GR"/>
              </w:rPr>
              <w:t>,00€</w:t>
            </w:r>
          </w:p>
        </w:tc>
      </w:tr>
      <w:tr w:rsidR="00D93776" w:rsidRPr="00403CCB" w:rsidTr="00E80830">
        <w:trPr>
          <w:trHeight w:val="287"/>
        </w:trPr>
        <w:tc>
          <w:tcPr>
            <w:tcW w:w="7428" w:type="dxa"/>
            <w:gridSpan w:val="3"/>
            <w:tcBorders>
              <w:top w:val="single" w:sz="8" w:space="0" w:color="000000"/>
            </w:tcBorders>
          </w:tcPr>
          <w:p w:rsidR="00D93776" w:rsidRPr="00403CCB" w:rsidRDefault="00D93776" w:rsidP="00E80830">
            <w:pPr>
              <w:pStyle w:val="TableParagraph"/>
              <w:spacing w:before="11" w:line="256" w:lineRule="exact"/>
              <w:ind w:right="198"/>
              <w:jc w:val="right"/>
              <w:rPr>
                <w:lang w:val="el-GR"/>
              </w:rPr>
            </w:pPr>
            <w:r w:rsidRPr="000B7EE7">
              <w:rPr>
                <w:b/>
                <w:w w:val="95"/>
                <w:lang w:val="el-GR"/>
              </w:rPr>
              <w:t>Σύνολο</w:t>
            </w:r>
            <w:r w:rsidRPr="00403CCB">
              <w:rPr>
                <w:w w:val="95"/>
                <w:lang w:val="el-GR"/>
              </w:rPr>
              <w:t>:</w:t>
            </w:r>
          </w:p>
        </w:tc>
        <w:tc>
          <w:tcPr>
            <w:tcW w:w="2126" w:type="dxa"/>
            <w:tcBorders>
              <w:top w:val="single" w:sz="8" w:space="0" w:color="000000"/>
            </w:tcBorders>
          </w:tcPr>
          <w:p w:rsidR="00D93776" w:rsidRPr="000B7EE7" w:rsidRDefault="00D93776" w:rsidP="00E80830">
            <w:pPr>
              <w:pStyle w:val="TableParagraph"/>
              <w:spacing w:line="234" w:lineRule="exact"/>
              <w:ind w:right="475"/>
              <w:jc w:val="right"/>
              <w:rPr>
                <w:b/>
                <w:lang w:val="el-GR"/>
              </w:rPr>
            </w:pPr>
            <w:r w:rsidRPr="000B7EE7">
              <w:rPr>
                <w:b/>
                <w:lang w:val="el-GR"/>
              </w:rPr>
              <w:t>135.000,00€</w:t>
            </w:r>
          </w:p>
        </w:tc>
      </w:tr>
    </w:tbl>
    <w:p w:rsidR="00D93776" w:rsidRPr="000C4284" w:rsidRDefault="00D93776" w:rsidP="00D93776">
      <w:pPr>
        <w:pStyle w:val="af2"/>
        <w:spacing w:after="120"/>
        <w:rPr>
          <w:lang w:val="el-GR"/>
        </w:rPr>
      </w:pPr>
    </w:p>
    <w:p w:rsidR="00D93776" w:rsidRPr="0098702E" w:rsidRDefault="00D93776" w:rsidP="00D93776">
      <w:pPr>
        <w:pStyle w:val="af2"/>
        <w:rPr>
          <w:lang w:val="el-GR"/>
        </w:rPr>
      </w:pPr>
      <w:r w:rsidRPr="0098702E">
        <w:rPr>
          <w:lang w:val="el-GR"/>
        </w:rPr>
        <w:t>Προ</w:t>
      </w:r>
      <w:r>
        <w:rPr>
          <w:lang w:val="el-GR"/>
        </w:rPr>
        <w:t>σφορές υποβάλλονται για ένα</w:t>
      </w:r>
      <w:r w:rsidRPr="0098702E">
        <w:rPr>
          <w:lang w:val="el-GR"/>
        </w:rPr>
        <w:t xml:space="preserve"> ή όλα τα είδ</w:t>
      </w:r>
      <w:r>
        <w:rPr>
          <w:lang w:val="el-GR"/>
        </w:rPr>
        <w:t>η που επιθυμούν να συμμετάσχουν</w:t>
      </w:r>
      <w:r w:rsidRPr="0098702E">
        <w:rPr>
          <w:lang w:val="el-GR"/>
        </w:rPr>
        <w:t>.</w:t>
      </w:r>
    </w:p>
    <w:p w:rsidR="00D93776" w:rsidRPr="0098702E" w:rsidRDefault="00D93776" w:rsidP="00D93776">
      <w:pPr>
        <w:pStyle w:val="af2"/>
        <w:spacing w:before="109"/>
        <w:rPr>
          <w:lang w:val="el-GR"/>
        </w:rPr>
      </w:pPr>
      <w:r w:rsidRPr="0098702E">
        <w:rPr>
          <w:lang w:val="el-GR"/>
        </w:rPr>
        <w:t xml:space="preserve">Η συνολική εκτιμώμενη αξία </w:t>
      </w:r>
      <w:r w:rsidRPr="00224818">
        <w:rPr>
          <w:lang w:val="el-GR"/>
        </w:rPr>
        <w:t>της σύμβασης ανέρχεται στο ποσό των 135.000,00€ συμπεριλαμβανομένου ΦΠΑ 24% (εκτιμώμενη αξία χωρίς ΦΠΑ: 108.870,97€, ΦΠΑ: 26.129,03 €).</w:t>
      </w:r>
    </w:p>
    <w:p w:rsidR="00D93776" w:rsidRPr="0098702E" w:rsidRDefault="00D93776" w:rsidP="00D93776">
      <w:pPr>
        <w:pStyle w:val="af2"/>
        <w:spacing w:before="121"/>
        <w:rPr>
          <w:lang w:val="el-GR"/>
        </w:rPr>
      </w:pPr>
      <w:r w:rsidRPr="0098702E">
        <w:rPr>
          <w:lang w:val="el-GR"/>
        </w:rPr>
        <w:t>Η σύμβαση θα ανατεθεί με κριτήριο κατακύρωσης την πλέον συμφέρουσα από οικονομική άποψη προσφορά αποκλειστικά βάσει τιμής (χαμηλότερη τιμή) ανά</w:t>
      </w:r>
      <w:r w:rsidRPr="0098702E">
        <w:rPr>
          <w:spacing w:val="-7"/>
          <w:lang w:val="el-GR"/>
        </w:rPr>
        <w:t xml:space="preserve"> </w:t>
      </w:r>
      <w:r w:rsidRPr="0098702E">
        <w:rPr>
          <w:lang w:val="el-GR"/>
        </w:rPr>
        <w:t>είδος.</w:t>
      </w:r>
    </w:p>
    <w:p w:rsidR="00D93776" w:rsidRPr="0098702E" w:rsidRDefault="00D93776" w:rsidP="00D93776">
      <w:pPr>
        <w:pStyle w:val="af2"/>
        <w:spacing w:before="120"/>
        <w:rPr>
          <w:lang w:val="el-GR"/>
        </w:rPr>
      </w:pPr>
      <w:r w:rsidRPr="0098702E">
        <w:rPr>
          <w:lang w:val="el-GR"/>
        </w:rPr>
        <w:lastRenderedPageBreak/>
        <w:t>Τα προμηθευόμενα είδη θα πληρούν τις τε</w:t>
      </w:r>
      <w:r>
        <w:rPr>
          <w:lang w:val="el-GR"/>
        </w:rPr>
        <w:t>χνικές προδιαγραφές της μελέτης</w:t>
      </w:r>
      <w:r w:rsidRPr="0098702E">
        <w:rPr>
          <w:lang w:val="el-GR"/>
        </w:rPr>
        <w:t xml:space="preserve"> </w:t>
      </w:r>
      <w:r>
        <w:rPr>
          <w:lang w:val="el-GR"/>
        </w:rPr>
        <w:t xml:space="preserve">καθώς </w:t>
      </w:r>
      <w:r w:rsidRPr="0098702E">
        <w:rPr>
          <w:lang w:val="el-GR"/>
        </w:rPr>
        <w:t>κ</w:t>
      </w:r>
      <w:r>
        <w:rPr>
          <w:lang w:val="el-GR"/>
        </w:rPr>
        <w:t xml:space="preserve">αι τις </w:t>
      </w:r>
      <w:r w:rsidRPr="0098702E">
        <w:rPr>
          <w:lang w:val="el-GR"/>
        </w:rPr>
        <w:t>προδιαγραφές που ισχύουν με βάση την κείμενη</w:t>
      </w:r>
      <w:r w:rsidRPr="0098702E">
        <w:rPr>
          <w:spacing w:val="-15"/>
          <w:lang w:val="el-GR"/>
        </w:rPr>
        <w:t xml:space="preserve"> </w:t>
      </w:r>
      <w:r w:rsidRPr="0098702E">
        <w:rPr>
          <w:lang w:val="el-GR"/>
        </w:rPr>
        <w:t>νομοθεσία.</w:t>
      </w:r>
    </w:p>
    <w:p w:rsidR="00D93776" w:rsidRPr="000C06EC" w:rsidRDefault="00D93776" w:rsidP="00D93776">
      <w:pPr>
        <w:pStyle w:val="af2"/>
        <w:spacing w:before="1"/>
        <w:rPr>
          <w:lang w:val="el-GR"/>
        </w:rPr>
      </w:pPr>
      <w:r w:rsidRPr="00F6080A">
        <w:rPr>
          <w:lang w:val="el-GR"/>
        </w:rPr>
        <w:t xml:space="preserve">Αναλυτική περιγραφή του φυσικού και οικονομικού αντικειμένου της σύμβασης δίδεται στην με </w:t>
      </w:r>
      <w:proofErr w:type="spellStart"/>
      <w:r w:rsidRPr="00F6080A">
        <w:rPr>
          <w:lang w:val="el-GR"/>
        </w:rPr>
        <w:t>αριθμ</w:t>
      </w:r>
      <w:proofErr w:type="spellEnd"/>
      <w:r w:rsidRPr="00F6080A">
        <w:rPr>
          <w:lang w:val="el-GR"/>
        </w:rPr>
        <w:t xml:space="preserve">. </w:t>
      </w:r>
      <w:proofErr w:type="spellStart"/>
      <w:r w:rsidRPr="00F6080A">
        <w:rPr>
          <w:lang w:val="el-GR"/>
        </w:rPr>
        <w:t>πρωτ</w:t>
      </w:r>
      <w:proofErr w:type="spellEnd"/>
      <w:r w:rsidRPr="00F6080A">
        <w:rPr>
          <w:lang w:val="el-GR"/>
        </w:rPr>
        <w:t>. 12 μελέτη του Τμήματος Μελετών &amp; Επιβλέψεων Τεχνικών Έργων (ΠΑΡΑΡΤΗΜΑ</w:t>
      </w:r>
      <w:r w:rsidRPr="00F6080A">
        <w:rPr>
          <w:spacing w:val="-15"/>
          <w:lang w:val="el-GR"/>
        </w:rPr>
        <w:t xml:space="preserve"> </w:t>
      </w:r>
      <w:r w:rsidRPr="00F6080A">
        <w:rPr>
          <w:lang w:val="el-GR"/>
        </w:rPr>
        <w:t>Ι),</w:t>
      </w:r>
      <w:r w:rsidRPr="00F6080A">
        <w:rPr>
          <w:spacing w:val="-15"/>
          <w:lang w:val="el-GR"/>
        </w:rPr>
        <w:t xml:space="preserve"> </w:t>
      </w:r>
      <w:r w:rsidRPr="00F6080A">
        <w:rPr>
          <w:lang w:val="el-GR"/>
        </w:rPr>
        <w:t>στην</w:t>
      </w:r>
      <w:r w:rsidRPr="00F6080A">
        <w:rPr>
          <w:spacing w:val="-16"/>
          <w:lang w:val="el-GR"/>
        </w:rPr>
        <w:t xml:space="preserve"> </w:t>
      </w:r>
      <w:r w:rsidRPr="00F6080A">
        <w:rPr>
          <w:lang w:val="el-GR"/>
        </w:rPr>
        <w:t>οποία</w:t>
      </w:r>
      <w:r w:rsidRPr="00F6080A">
        <w:rPr>
          <w:spacing w:val="-15"/>
          <w:lang w:val="el-GR"/>
        </w:rPr>
        <w:t xml:space="preserve"> </w:t>
      </w:r>
      <w:r w:rsidRPr="00F6080A">
        <w:rPr>
          <w:lang w:val="el-GR"/>
        </w:rPr>
        <w:t>αναφέρονται</w:t>
      </w:r>
      <w:r w:rsidRPr="00F6080A">
        <w:rPr>
          <w:spacing w:val="-15"/>
          <w:lang w:val="el-GR"/>
        </w:rPr>
        <w:t xml:space="preserve"> </w:t>
      </w:r>
      <w:r w:rsidRPr="00F6080A">
        <w:rPr>
          <w:lang w:val="el-GR"/>
        </w:rPr>
        <w:t>οι</w:t>
      </w:r>
      <w:r w:rsidRPr="00F6080A">
        <w:rPr>
          <w:spacing w:val="-16"/>
          <w:lang w:val="el-GR"/>
        </w:rPr>
        <w:t xml:space="preserve"> </w:t>
      </w:r>
      <w:r w:rsidRPr="00F6080A">
        <w:rPr>
          <w:lang w:val="el-GR"/>
        </w:rPr>
        <w:t>τεχνικές</w:t>
      </w:r>
      <w:r w:rsidRPr="000C06EC">
        <w:rPr>
          <w:spacing w:val="-14"/>
          <w:lang w:val="el-GR"/>
        </w:rPr>
        <w:t xml:space="preserve"> </w:t>
      </w:r>
      <w:r w:rsidRPr="000C06EC">
        <w:rPr>
          <w:lang w:val="el-GR"/>
        </w:rPr>
        <w:t>προδιαγραφές</w:t>
      </w:r>
      <w:r w:rsidRPr="000C06EC">
        <w:rPr>
          <w:spacing w:val="-14"/>
          <w:lang w:val="el-GR"/>
        </w:rPr>
        <w:t xml:space="preserve"> </w:t>
      </w:r>
      <w:r w:rsidRPr="000C06EC">
        <w:rPr>
          <w:lang w:val="el-GR"/>
        </w:rPr>
        <w:t>των</w:t>
      </w:r>
      <w:r w:rsidRPr="000C06EC">
        <w:rPr>
          <w:spacing w:val="-16"/>
          <w:lang w:val="el-GR"/>
        </w:rPr>
        <w:t xml:space="preserve"> </w:t>
      </w:r>
      <w:r w:rsidRPr="000C06EC">
        <w:rPr>
          <w:lang w:val="el-GR"/>
        </w:rPr>
        <w:t>υπό</w:t>
      </w:r>
      <w:r w:rsidRPr="000C06EC">
        <w:rPr>
          <w:spacing w:val="-11"/>
          <w:lang w:val="el-GR"/>
        </w:rPr>
        <w:t xml:space="preserve"> </w:t>
      </w:r>
      <w:r w:rsidRPr="000C06EC">
        <w:rPr>
          <w:lang w:val="el-GR"/>
        </w:rPr>
        <w:t>προμήθεια ειδών, η οποία αποτελεί αναπόσπαστο μέρος της παρούσας</w:t>
      </w:r>
      <w:r w:rsidRPr="000C06EC">
        <w:rPr>
          <w:spacing w:val="-15"/>
          <w:lang w:val="el-GR"/>
        </w:rPr>
        <w:t xml:space="preserve"> </w:t>
      </w:r>
      <w:r w:rsidRPr="000C06EC">
        <w:rPr>
          <w:lang w:val="el-GR"/>
        </w:rPr>
        <w:t>διακήρυξης.</w:t>
      </w:r>
    </w:p>
    <w:p w:rsidR="00D93776" w:rsidRPr="000C4284" w:rsidRDefault="00D93776" w:rsidP="00D93776">
      <w:pPr>
        <w:pStyle w:val="20"/>
        <w:rPr>
          <w:lang w:val="el-GR"/>
        </w:rPr>
      </w:pPr>
      <w:bookmarkStart w:id="5" w:name="_Toc20987455"/>
      <w:r>
        <w:rPr>
          <w:lang w:val="el-GR"/>
        </w:rPr>
        <w:t>1.4</w:t>
      </w:r>
      <w:r>
        <w:rPr>
          <w:lang w:val="el-GR"/>
        </w:rPr>
        <w:tab/>
        <w:t>Θεσμικό πλαίσιο</w:t>
      </w:r>
      <w:bookmarkEnd w:id="5"/>
      <w:r>
        <w:rPr>
          <w:lang w:val="el-GR"/>
        </w:rPr>
        <w:t xml:space="preserve"> </w:t>
      </w:r>
    </w:p>
    <w:p w:rsidR="00D93776" w:rsidRPr="000C4284" w:rsidRDefault="00D93776" w:rsidP="00D93776">
      <w:r>
        <w:t xml:space="preserve">Η ανάθεση και εκτέλεση της σύμβασης διέπονται από την κείμενη νομοθεσία και τις </w:t>
      </w:r>
      <w:proofErr w:type="spellStart"/>
      <w:r>
        <w:t>κατ΄</w:t>
      </w:r>
      <w:proofErr w:type="spellEnd"/>
      <w:r>
        <w:t xml:space="preserve"> εξουσιοδότηση αυτής εκδοθείσες κανονιστικές πράξεις, όπως ισχύουν και ιδίως:</w:t>
      </w:r>
    </w:p>
    <w:p w:rsidR="00D93776" w:rsidRPr="000C4284" w:rsidRDefault="00D93776" w:rsidP="00D93776">
      <w:pPr>
        <w:numPr>
          <w:ilvl w:val="0"/>
          <w:numId w:val="11"/>
        </w:numPr>
        <w:suppressAutoHyphens/>
        <w:spacing w:after="120"/>
        <w:ind w:left="284" w:hanging="284"/>
        <w:jc w:val="both"/>
      </w:pPr>
      <w:r>
        <w:t>του ν. 4412/2016 (Α' 147) “</w:t>
      </w:r>
      <w:r>
        <w:rPr>
          <w:i/>
        </w:rPr>
        <w:t>Δημόσιες Συμβάσεις Έργων, Προμηθειών και Υπηρεσιών (προσαρμογή στις Οδηγίες 2014/24/ ΕΕ και 2014/25/ΕΕ)»</w:t>
      </w:r>
    </w:p>
    <w:p w:rsidR="00D93776" w:rsidRPr="000C4284" w:rsidRDefault="00D93776" w:rsidP="00D93776">
      <w:pPr>
        <w:numPr>
          <w:ilvl w:val="0"/>
          <w:numId w:val="11"/>
        </w:numPr>
        <w:suppressAutoHyphens/>
        <w:spacing w:after="120"/>
        <w:ind w:left="284" w:hanging="284"/>
        <w:jc w:val="both"/>
      </w:pPr>
      <w:r>
        <w:rPr>
          <w:color w:val="000000"/>
        </w:rPr>
        <w:t>του ν. 4314/2014 (Α' 265)</w:t>
      </w:r>
      <w:r>
        <w:rPr>
          <w:rStyle w:val="FootnoteReference2"/>
          <w:color w:val="000000"/>
          <w:szCs w:val="22"/>
        </w:rPr>
        <w:t>,</w:t>
      </w:r>
      <w:r>
        <w:t xml:space="preserve"> “</w:t>
      </w:r>
      <w:r>
        <w:rPr>
          <w:i/>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t xml:space="preserve">” </w:t>
      </w:r>
      <w:r>
        <w:rPr>
          <w:color w:val="000000"/>
        </w:rPr>
        <w:t>και του ν. 3614/2007 (Α' 267) «</w:t>
      </w:r>
      <w:r>
        <w:rPr>
          <w:i/>
          <w:color w:val="000000"/>
        </w:rPr>
        <w:t>Διαχείριση, έλεγχος και εφαρμογή αναπτυξιακών παρεμβάσεων για την προγραμματική περίοδο 2007 -2013</w:t>
      </w:r>
      <w:r>
        <w:rPr>
          <w:color w:val="000000"/>
        </w:rPr>
        <w:t>»,</w:t>
      </w:r>
    </w:p>
    <w:p w:rsidR="00D93776" w:rsidRPr="000C4284" w:rsidRDefault="00D93776" w:rsidP="00D93776">
      <w:pPr>
        <w:numPr>
          <w:ilvl w:val="0"/>
          <w:numId w:val="11"/>
        </w:numPr>
        <w:suppressAutoHyphens/>
        <w:spacing w:after="120"/>
        <w:ind w:left="284" w:hanging="284"/>
        <w:jc w:val="both"/>
      </w:pPr>
      <w:r>
        <w:t>του ν. 4270/2014 (Α' 143) «</w:t>
      </w:r>
      <w:r>
        <w:rPr>
          <w:i/>
        </w:rPr>
        <w:t>Αρχές δημοσιονομικής διαχείρισης και εποπτείας (ενσωμάτωση της Οδηγίας 2011/85/ΕΕ) – δημόσιο λογιστικό και άλλες διατάξεις</w:t>
      </w:r>
      <w:r>
        <w:t>»</w:t>
      </w:r>
      <w:r>
        <w:rPr>
          <w:b/>
        </w:rPr>
        <w:t>,</w:t>
      </w:r>
    </w:p>
    <w:p w:rsidR="00D93776" w:rsidRPr="000C4284" w:rsidRDefault="00D93776" w:rsidP="00D93776">
      <w:pPr>
        <w:numPr>
          <w:ilvl w:val="0"/>
          <w:numId w:val="11"/>
        </w:numPr>
        <w:suppressAutoHyphens/>
        <w:spacing w:after="120"/>
        <w:ind w:left="284" w:hanging="284"/>
        <w:jc w:val="both"/>
      </w:pPr>
      <w:r>
        <w:t>του ν. 4250/2014 (Α' 74) «</w:t>
      </w:r>
      <w:r>
        <w:rPr>
          <w:i/>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rPr>
        <w:t>π.δ</w:t>
      </w:r>
      <w:proofErr w:type="spellEnd"/>
      <w:r>
        <w:rPr>
          <w:i/>
        </w:rPr>
        <w:t>. 318/1992 (Α΄161) και λοιπές ρυθμίσεις</w:t>
      </w:r>
      <w:r>
        <w:t xml:space="preserve">» και ειδικότερα τις διατάξεις του άρθρου 1, </w:t>
      </w:r>
      <w:r>
        <w:rPr>
          <w:b/>
          <w:bCs/>
        </w:rPr>
        <w:t xml:space="preserve"> </w:t>
      </w:r>
    </w:p>
    <w:p w:rsidR="00D93776" w:rsidRPr="000C4284" w:rsidRDefault="00D93776" w:rsidP="00D93776">
      <w:pPr>
        <w:numPr>
          <w:ilvl w:val="0"/>
          <w:numId w:val="11"/>
        </w:numPr>
        <w:suppressAutoHyphens/>
        <w:spacing w:after="120"/>
        <w:ind w:left="284" w:hanging="284"/>
        <w:jc w:val="both"/>
      </w:pPr>
      <w:r>
        <w:t>της παρ. Ζ του Ν. 4152/2013 (Α' 107) «</w:t>
      </w:r>
      <w:r>
        <w:rPr>
          <w:i/>
        </w:rPr>
        <w:t>Προσαρμογή της ελληνικής νομοθεσίας στην Οδηγία 2011/7 της 16.2.2011 για την καταπολέμηση των καθυστερήσεων πληρωμών στις εμπορικές συναλλαγές</w:t>
      </w:r>
      <w:r>
        <w:t xml:space="preserve">», </w:t>
      </w:r>
    </w:p>
    <w:p w:rsidR="00D93776" w:rsidRPr="000C4284" w:rsidRDefault="00D93776" w:rsidP="00D93776">
      <w:pPr>
        <w:numPr>
          <w:ilvl w:val="0"/>
          <w:numId w:val="11"/>
        </w:numPr>
        <w:suppressAutoHyphens/>
        <w:spacing w:after="120"/>
        <w:ind w:left="284" w:hanging="284"/>
        <w:jc w:val="both"/>
      </w:pPr>
      <w:r>
        <w:rPr>
          <w:szCs w:val="22"/>
        </w:rPr>
        <w:t>του ν. 4129/2013 (Α’ 52) «</w:t>
      </w:r>
      <w:r>
        <w:rPr>
          <w:i/>
          <w:szCs w:val="22"/>
        </w:rPr>
        <w:t>Κύρωση του Κώδικα Νόμων για το Ελεγκτικό Συνέδριο</w:t>
      </w:r>
      <w:r>
        <w:rPr>
          <w:szCs w:val="22"/>
        </w:rPr>
        <w:t>»</w:t>
      </w:r>
    </w:p>
    <w:p w:rsidR="00D93776" w:rsidRDefault="00D93776" w:rsidP="00D93776">
      <w:pPr>
        <w:numPr>
          <w:ilvl w:val="0"/>
          <w:numId w:val="11"/>
        </w:numPr>
        <w:suppressAutoHyphens/>
        <w:spacing w:after="120"/>
        <w:ind w:left="284" w:hanging="284"/>
        <w:jc w:val="both"/>
        <w:rPr>
          <w:szCs w:val="22"/>
        </w:rPr>
      </w:pPr>
      <w:r>
        <w:t>του άρθρου 26 του ν.4024/2011 (Α 226) «</w:t>
      </w:r>
      <w:r>
        <w:rPr>
          <w:i/>
          <w:iCs/>
        </w:rPr>
        <w:t>Συγκρότηση συλλογικών οργάνων της διοίκησης και ορισμός των μελών τους με κλήρωση</w:t>
      </w:r>
      <w:r>
        <w:t>»,</w:t>
      </w:r>
    </w:p>
    <w:p w:rsidR="00D93776" w:rsidRPr="000C4284" w:rsidRDefault="00D93776" w:rsidP="00D93776">
      <w:pPr>
        <w:numPr>
          <w:ilvl w:val="0"/>
          <w:numId w:val="11"/>
        </w:numPr>
        <w:suppressAutoHyphens/>
        <w:spacing w:after="120"/>
        <w:ind w:left="284" w:hanging="284"/>
        <w:jc w:val="both"/>
      </w:pPr>
      <w:r>
        <w:rPr>
          <w:szCs w:val="22"/>
        </w:rPr>
        <w:t>του ν. 4013/2011 (Α’ 204) «</w:t>
      </w:r>
      <w:r>
        <w:rPr>
          <w:i/>
          <w:szCs w:val="22"/>
        </w:rPr>
        <w:t>Σύσταση ενιαίας Ανεξάρτητης Αρχής Δημοσίων Συμβάσεων και Κεντρικού Ηλεκτρονικού Μητρώου Δημοσίων Συμβάσεων…</w:t>
      </w:r>
      <w:r>
        <w:rPr>
          <w:szCs w:val="22"/>
        </w:rPr>
        <w:t xml:space="preserve">», </w:t>
      </w:r>
    </w:p>
    <w:p w:rsidR="00D93776" w:rsidRPr="005255F9" w:rsidRDefault="00D93776" w:rsidP="00D93776">
      <w:pPr>
        <w:numPr>
          <w:ilvl w:val="0"/>
          <w:numId w:val="11"/>
        </w:numPr>
        <w:suppressAutoHyphens/>
        <w:spacing w:after="120"/>
        <w:ind w:left="284" w:hanging="284"/>
        <w:jc w:val="both"/>
      </w:pPr>
      <w:r>
        <w:rPr>
          <w:szCs w:val="22"/>
        </w:rPr>
        <w:t>του ν. 3861/2010 (Α’ 112) «</w:t>
      </w:r>
      <w:r>
        <w:rPr>
          <w:i/>
          <w:iCs/>
          <w:szCs w:val="22"/>
        </w:rPr>
        <w:t xml:space="preserve">Ενίσχυση της διαφάνειας με την υποχρεωτική ανάρτηση νόμων και πράξεων </w:t>
      </w:r>
      <w:r w:rsidRPr="005255F9">
        <w:rPr>
          <w:i/>
          <w:iCs/>
          <w:szCs w:val="22"/>
        </w:rPr>
        <w:t xml:space="preserve">των κυβερνητικών, διοικητικών και </w:t>
      </w:r>
      <w:proofErr w:type="spellStart"/>
      <w:r w:rsidRPr="005255F9">
        <w:rPr>
          <w:i/>
          <w:iCs/>
          <w:szCs w:val="22"/>
        </w:rPr>
        <w:t>αυτοδιοικητικών</w:t>
      </w:r>
      <w:proofErr w:type="spellEnd"/>
      <w:r w:rsidRPr="005255F9">
        <w:rPr>
          <w:i/>
          <w:iCs/>
          <w:szCs w:val="22"/>
        </w:rPr>
        <w:t xml:space="preserve"> οργάνων στο διαδίκτυο "Πρόγραμμα Διαύγεια" και άλλες διατάξεις”</w:t>
      </w:r>
      <w:r w:rsidRPr="005255F9">
        <w:rPr>
          <w:szCs w:val="22"/>
        </w:rPr>
        <w:t>,</w:t>
      </w:r>
    </w:p>
    <w:p w:rsidR="00D93776" w:rsidRPr="00E65021" w:rsidRDefault="00D93776" w:rsidP="00D93776">
      <w:pPr>
        <w:numPr>
          <w:ilvl w:val="0"/>
          <w:numId w:val="11"/>
        </w:numPr>
        <w:suppressAutoHyphens/>
        <w:spacing w:after="120"/>
        <w:ind w:left="284" w:hanging="284"/>
        <w:jc w:val="both"/>
      </w:pPr>
      <w:r w:rsidRPr="005255F9">
        <w:t>του ν. 3548/2007 (Α’ 68) «</w:t>
      </w:r>
      <w:r w:rsidRPr="005255F9">
        <w:rPr>
          <w:i/>
        </w:rPr>
        <w:t xml:space="preserve">Καταχώριση δημοσιεύσεων των φορέων του Δημοσίου στο νομαρχιακό και </w:t>
      </w:r>
      <w:r w:rsidRPr="00535298">
        <w:rPr>
          <w:i/>
        </w:rPr>
        <w:t>τοπικό Τύπο και άλλες διατάξεις</w:t>
      </w:r>
      <w:r w:rsidRPr="00E65021">
        <w:t xml:space="preserve">»,  </w:t>
      </w:r>
    </w:p>
    <w:p w:rsidR="00D93776" w:rsidRPr="00E65021" w:rsidRDefault="00D93776" w:rsidP="00D93776">
      <w:pPr>
        <w:numPr>
          <w:ilvl w:val="0"/>
          <w:numId w:val="11"/>
        </w:numPr>
        <w:suppressAutoHyphens/>
        <w:spacing w:after="120"/>
        <w:ind w:left="284" w:hanging="284"/>
        <w:jc w:val="both"/>
      </w:pPr>
      <w:r w:rsidRPr="00E65021">
        <w:t>του ν. 3310/2005 (Α' 30) “</w:t>
      </w:r>
      <w:r w:rsidRPr="00E65021">
        <w:rPr>
          <w:i/>
        </w:rPr>
        <w:t>Μέτρα για τη διασφάλιση της διαφάνειας και την αποτροπή καταστρατηγήσεων κατά τη διαδικασία σύναψης δημοσίων συμβάσεων</w:t>
      </w:r>
      <w:r w:rsidRPr="00E65021">
        <w:t xml:space="preserve">” για τη διασταύρωση των στοιχείων του αναδόχου με τα στοιχεία του Ε.Σ.Ρ., του </w:t>
      </w:r>
      <w:proofErr w:type="spellStart"/>
      <w:r w:rsidRPr="00E65021">
        <w:t>π.δ</w:t>
      </w:r>
      <w:proofErr w:type="spellEnd"/>
      <w:r w:rsidRPr="00E65021">
        <w:t>/</w:t>
      </w:r>
      <w:proofErr w:type="spellStart"/>
      <w:r w:rsidRPr="00E65021">
        <w:t>τος</w:t>
      </w:r>
      <w:proofErr w:type="spellEnd"/>
      <w:r w:rsidRPr="00E65021">
        <w:t xml:space="preserve"> 82/1996 (Α' 66) «</w:t>
      </w:r>
      <w:r w:rsidRPr="00E65021">
        <w:rPr>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E65021">
        <w:t>»</w:t>
      </w:r>
      <w:r w:rsidRPr="005255F9">
        <w:t>, της κοινής απόφασης των Υπουργών Ανάπτυξης και Επικρατείας με αρ. 20977/2007 (Β’ 1673) σχετικά με τα ‘</w:t>
      </w:r>
      <w:r w:rsidRPr="005255F9">
        <w:rPr>
          <w:i/>
        </w:rPr>
        <w:t>’Δικαιολογητικά για την τήρηση των μητρώων του ν.3310/2005, όπως τροποποιήθηκε με το ν.3414/2005</w:t>
      </w:r>
      <w:r w:rsidRPr="005255F9">
        <w:t>’’,</w:t>
      </w:r>
      <w:r w:rsidRPr="00535298">
        <w:t xml:space="preserve"> καθώς και τ</w:t>
      </w:r>
      <w:r w:rsidRPr="00E65021">
        <w:t xml:space="preserve">ων υπουργικών αποφάσεων, οι οποίες εκδίδονται, κατ’ εξουσιοδότηση </w:t>
      </w:r>
      <w:r w:rsidRPr="00E65021">
        <w:rPr>
          <w:i/>
        </w:rPr>
        <w:t xml:space="preserve"> </w:t>
      </w:r>
      <w:r w:rsidRPr="00E65021">
        <w:t>του άρθρου 65 του ν. 4172/2013 (Α 167) για τον καθορισμό: α) των μη «συνεργάσιμων φορολογικά» κρατών και β) των κρατών με «προνομιακό φορολογικό καθεστώς»</w:t>
      </w:r>
      <w:r w:rsidRPr="005255F9">
        <w:t xml:space="preserve">.  </w:t>
      </w:r>
    </w:p>
    <w:p w:rsidR="00D93776" w:rsidRPr="000C4284" w:rsidRDefault="00D93776" w:rsidP="00D93776"/>
    <w:p w:rsidR="00D93776" w:rsidRPr="000C4284" w:rsidRDefault="00D93776" w:rsidP="00D93776">
      <w:pPr>
        <w:numPr>
          <w:ilvl w:val="0"/>
          <w:numId w:val="11"/>
        </w:numPr>
        <w:suppressAutoHyphens/>
        <w:spacing w:after="120"/>
        <w:ind w:left="284" w:hanging="284"/>
        <w:jc w:val="both"/>
      </w:pPr>
      <w:r>
        <w:t>του ν. 2859/2000 (Α’ 248) «</w:t>
      </w:r>
      <w:r>
        <w:rPr>
          <w:i/>
        </w:rPr>
        <w:t>Κύρωση Κώδικα Φόρου Προστιθέμενης Αξίας</w:t>
      </w:r>
      <w:r>
        <w:t xml:space="preserve">», </w:t>
      </w:r>
    </w:p>
    <w:p w:rsidR="00D93776" w:rsidRPr="000C4284" w:rsidRDefault="00D93776" w:rsidP="00D93776">
      <w:pPr>
        <w:numPr>
          <w:ilvl w:val="0"/>
          <w:numId w:val="11"/>
        </w:numPr>
        <w:suppressAutoHyphens/>
        <w:spacing w:after="120"/>
        <w:ind w:left="284" w:hanging="284"/>
        <w:jc w:val="both"/>
      </w:pPr>
      <w:r>
        <w:t>του ν.2690/1999 (Α' 45) “</w:t>
      </w:r>
      <w:r>
        <w:rPr>
          <w:i/>
        </w:rPr>
        <w:t>Κύρωση του Κώδικα Διοικητικής Διαδικασίας και άλλες διατάξεις</w:t>
      </w:r>
      <w:r>
        <w:t>”  και ιδίως των άρθρων 7 και 13 έως 15,</w:t>
      </w:r>
    </w:p>
    <w:p w:rsidR="00D93776" w:rsidRPr="000C4284" w:rsidRDefault="00D93776" w:rsidP="00D93776">
      <w:pPr>
        <w:numPr>
          <w:ilvl w:val="0"/>
          <w:numId w:val="11"/>
        </w:numPr>
        <w:suppressAutoHyphens/>
        <w:spacing w:after="120"/>
        <w:ind w:left="284" w:hanging="284"/>
        <w:jc w:val="both"/>
      </w:pPr>
      <w:r>
        <w:t>του ν. 2121/1993 (Α' 25) “</w:t>
      </w:r>
      <w:r>
        <w:rPr>
          <w:rStyle w:val="aa"/>
          <w:b w:val="0"/>
          <w:bCs w:val="0"/>
          <w:i/>
          <w:iCs/>
          <w:color w:val="000000"/>
          <w:szCs w:val="22"/>
        </w:rPr>
        <w:t>Πνευματική Ιδιοκτησία, Συγγενικά Δικαιώματα και Πολιτιστικά Θέματα</w:t>
      </w:r>
      <w:r>
        <w:rPr>
          <w:rStyle w:val="aa"/>
          <w:b w:val="0"/>
          <w:bCs w:val="0"/>
          <w:color w:val="000000"/>
          <w:szCs w:val="22"/>
        </w:rPr>
        <w:t xml:space="preserve">”, </w:t>
      </w:r>
    </w:p>
    <w:p w:rsidR="00D93776" w:rsidRPr="000C4284" w:rsidRDefault="00D93776" w:rsidP="00D93776">
      <w:pPr>
        <w:numPr>
          <w:ilvl w:val="0"/>
          <w:numId w:val="11"/>
        </w:numPr>
        <w:suppressAutoHyphens/>
        <w:spacing w:after="120"/>
        <w:ind w:left="284" w:hanging="284"/>
        <w:jc w:val="both"/>
      </w:pPr>
      <w:r>
        <w:t xml:space="preserve">του </w:t>
      </w:r>
      <w:proofErr w:type="spellStart"/>
      <w:r>
        <w:t>π.δ</w:t>
      </w:r>
      <w:proofErr w:type="spellEnd"/>
      <w:r>
        <w:t xml:space="preserve"> 28/2015 (Α' 34) “</w:t>
      </w:r>
      <w:r>
        <w:rPr>
          <w:i/>
        </w:rPr>
        <w:t>Κωδικοποίηση διατάξεων για την πρόσβαση σε δημόσια έγγραφα και στοιχεία</w:t>
      </w:r>
      <w:r>
        <w:t xml:space="preserve">”, </w:t>
      </w:r>
    </w:p>
    <w:p w:rsidR="00D93776" w:rsidRPr="009A0085" w:rsidRDefault="00D93776" w:rsidP="00D93776">
      <w:pPr>
        <w:numPr>
          <w:ilvl w:val="0"/>
          <w:numId w:val="11"/>
        </w:numPr>
        <w:suppressAutoHyphens/>
        <w:spacing w:after="120"/>
        <w:ind w:left="284" w:hanging="284"/>
        <w:jc w:val="both"/>
      </w:pPr>
      <w:r>
        <w:rPr>
          <w:bCs/>
          <w:iCs/>
        </w:rPr>
        <w:t xml:space="preserve">του </w:t>
      </w:r>
      <w:proofErr w:type="spellStart"/>
      <w:r>
        <w:rPr>
          <w:bCs/>
          <w:iCs/>
        </w:rPr>
        <w:t>π.δ</w:t>
      </w:r>
      <w:proofErr w:type="spellEnd"/>
      <w:r>
        <w:rPr>
          <w:bCs/>
          <w:iCs/>
        </w:rPr>
        <w:t xml:space="preserve">. 80/2016 (Α΄145) “Ανάληψη υποχρεώσεων από τους </w:t>
      </w:r>
      <w:proofErr w:type="spellStart"/>
      <w:r>
        <w:rPr>
          <w:bCs/>
          <w:iCs/>
        </w:rPr>
        <w:t>Διατάκτες</w:t>
      </w:r>
      <w:proofErr w:type="spellEnd"/>
      <w:r>
        <w:rPr>
          <w:bCs/>
          <w:iCs/>
        </w:rPr>
        <w:t>”</w:t>
      </w:r>
    </w:p>
    <w:p w:rsidR="00D93776" w:rsidRPr="000C4284" w:rsidRDefault="00D93776" w:rsidP="00D93776">
      <w:pPr>
        <w:numPr>
          <w:ilvl w:val="0"/>
          <w:numId w:val="11"/>
        </w:numPr>
        <w:suppressAutoHyphens/>
        <w:spacing w:after="120"/>
        <w:ind w:left="284" w:hanging="284"/>
        <w:jc w:val="both"/>
      </w:pPr>
      <w:r>
        <w:rPr>
          <w:bCs/>
          <w:iCs/>
        </w:rPr>
        <w:lastRenderedPageBreak/>
        <w:t xml:space="preserve">του </w:t>
      </w:r>
      <w:proofErr w:type="spellStart"/>
      <w:r>
        <w:rPr>
          <w:bCs/>
          <w:iCs/>
        </w:rPr>
        <w:t>π.δ</w:t>
      </w:r>
      <w:proofErr w:type="spellEnd"/>
      <w:r>
        <w:rPr>
          <w:bCs/>
          <w:iCs/>
        </w:rPr>
        <w:t xml:space="preserve">. 39/2017 (Α΄64) «Κανονισμός εξέτασης προδικαστικών προσφυγών ενώπιων της Α.Ε.Π.Π. </w:t>
      </w:r>
      <w:r>
        <w:rPr>
          <w:szCs w:val="22"/>
        </w:rPr>
        <w:t>της με αρ. 57654 (Β’ 1781/23.5.2017) Απόφασης του Υπουργού Οικονομίας και Ανάπτυξης «</w:t>
      </w:r>
      <w:r>
        <w:rPr>
          <w:i/>
          <w:szCs w:val="22"/>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rPr>
        <w:t>»</w:t>
      </w:r>
    </w:p>
    <w:p w:rsidR="00D93776" w:rsidRPr="000C4284" w:rsidRDefault="00D93776" w:rsidP="00D93776">
      <w:pPr>
        <w:numPr>
          <w:ilvl w:val="0"/>
          <w:numId w:val="11"/>
        </w:numPr>
        <w:suppressAutoHyphens/>
        <w:spacing w:after="120"/>
        <w:ind w:left="284" w:hanging="284"/>
        <w:jc w:val="both"/>
      </w:pPr>
      <w:r>
        <w:rPr>
          <w:szCs w:val="22"/>
        </w:rPr>
        <w:t>της με αρ. 56902/215 (Β' 1924/2.6.2017) Απόφασης του Υπουργού Οικονομίας και Ανάπτυξης «</w:t>
      </w:r>
      <w:r>
        <w:rPr>
          <w:i/>
          <w:szCs w:val="22"/>
        </w:rPr>
        <w:t>Τεχνικές λεπτομέρειες και διαδικασίες λειτουργίας του Εθνικού Συστήματος Ηλεκτρονικών Δημοσίων Συμβάσεων (Ε.Σ.Η.ΔΗ.Σ.)»</w:t>
      </w:r>
      <w:r>
        <w:rPr>
          <w:szCs w:val="22"/>
        </w:rPr>
        <w:t xml:space="preserve">, </w:t>
      </w:r>
    </w:p>
    <w:p w:rsidR="00D93776" w:rsidRPr="009D6B42" w:rsidRDefault="00D93776" w:rsidP="00D93776">
      <w:pPr>
        <w:numPr>
          <w:ilvl w:val="0"/>
          <w:numId w:val="11"/>
        </w:numPr>
        <w:suppressAutoHyphens/>
        <w:spacing w:after="120"/>
        <w:ind w:left="284" w:hanging="284"/>
        <w:jc w:val="both"/>
      </w:pPr>
      <w:r>
        <w:rPr>
          <w:szCs w:val="22"/>
        </w:rPr>
        <w:t xml:space="preserve">των σε εκτέλεση των ανωτέρω νόμων </w:t>
      </w:r>
      <w:proofErr w:type="spellStart"/>
      <w:r>
        <w:rPr>
          <w:szCs w:val="22"/>
        </w:rPr>
        <w:t>εκδοθεισών</w:t>
      </w:r>
      <w:proofErr w:type="spellEnd"/>
      <w:r>
        <w:rPr>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D93776" w:rsidRPr="00F6080A" w:rsidRDefault="00D93776" w:rsidP="00D93776">
      <w:pPr>
        <w:numPr>
          <w:ilvl w:val="0"/>
          <w:numId w:val="11"/>
        </w:numPr>
        <w:suppressAutoHyphens/>
        <w:spacing w:after="120"/>
        <w:ind w:left="284" w:hanging="284"/>
        <w:jc w:val="both"/>
      </w:pPr>
      <w:r w:rsidRPr="00F6080A">
        <w:t xml:space="preserve">Την με </w:t>
      </w:r>
      <w:proofErr w:type="spellStart"/>
      <w:r w:rsidRPr="00F6080A">
        <w:t>αριθμ</w:t>
      </w:r>
      <w:proofErr w:type="spellEnd"/>
      <w:r w:rsidRPr="00F6080A">
        <w:t xml:space="preserve">. </w:t>
      </w:r>
      <w:proofErr w:type="spellStart"/>
      <w:r w:rsidRPr="00F6080A">
        <w:t>πρωτ</w:t>
      </w:r>
      <w:proofErr w:type="spellEnd"/>
      <w:r w:rsidRPr="00F6080A">
        <w:t>. 12</w:t>
      </w:r>
      <w:r w:rsidR="001B2CA2">
        <w:t>/2019</w:t>
      </w:r>
      <w:r w:rsidRPr="00F6080A">
        <w:t xml:space="preserve"> μελέτη του Τμήματος Μελετών &amp; Επιβλέψεων Τεχνικών Έργων.</w:t>
      </w:r>
    </w:p>
    <w:p w:rsidR="00D93776" w:rsidRPr="0098702E" w:rsidRDefault="00D93776" w:rsidP="00D93776">
      <w:pPr>
        <w:pStyle w:val="af2"/>
        <w:numPr>
          <w:ilvl w:val="0"/>
          <w:numId w:val="11"/>
        </w:numPr>
        <w:ind w:left="284" w:right="421"/>
        <w:rPr>
          <w:lang w:val="el-GR"/>
        </w:rPr>
      </w:pPr>
      <w:r>
        <w:rPr>
          <w:spacing w:val="-5"/>
          <w:lang w:val="el-GR"/>
        </w:rPr>
        <w:t xml:space="preserve">      </w:t>
      </w:r>
      <w:r w:rsidRPr="0098702E">
        <w:rPr>
          <w:spacing w:val="-5"/>
          <w:lang w:val="el-GR"/>
        </w:rPr>
        <w:t xml:space="preserve">Την </w:t>
      </w:r>
      <w:r w:rsidRPr="0098702E">
        <w:rPr>
          <w:lang w:val="el-GR"/>
        </w:rPr>
        <w:t xml:space="preserve">με </w:t>
      </w:r>
      <w:proofErr w:type="spellStart"/>
      <w:r w:rsidRPr="0098702E">
        <w:rPr>
          <w:lang w:val="el-GR"/>
        </w:rPr>
        <w:t>αριθμ</w:t>
      </w:r>
      <w:proofErr w:type="spellEnd"/>
      <w:r w:rsidRPr="0098702E">
        <w:rPr>
          <w:lang w:val="el-GR"/>
        </w:rPr>
        <w:t xml:space="preserve"> </w:t>
      </w:r>
      <w:r w:rsidR="001B2CA2">
        <w:rPr>
          <w:lang w:val="el-GR"/>
        </w:rPr>
        <w:t>…….</w:t>
      </w:r>
      <w:r w:rsidRPr="0098702E">
        <w:rPr>
          <w:lang w:val="el-GR"/>
        </w:rPr>
        <w:t xml:space="preserve">Απόφαση της Οικονομικής Επιτροπής (ΑΔΑ: </w:t>
      </w:r>
      <w:r w:rsidRPr="00D93776">
        <w:rPr>
          <w:lang w:val="el-GR"/>
        </w:rPr>
        <w:t>……………………..),</w:t>
      </w:r>
      <w:r w:rsidRPr="0098702E">
        <w:rPr>
          <w:lang w:val="el-GR"/>
        </w:rPr>
        <w:t xml:space="preserve"> περί έγκρισης των τεχνικών προδιαγραφών, των εγγράφων της σύμβασης και καθορισμού των όρων της ανοικτής ηλεκτρονικής διαδικασίας σύναψης δημόσιας σύμβασης του εν λόγω ανοικτού ηλεκτρονικού διαγωνισμού κάτω των</w:t>
      </w:r>
      <w:r w:rsidRPr="0098702E">
        <w:rPr>
          <w:spacing w:val="-9"/>
          <w:lang w:val="el-GR"/>
        </w:rPr>
        <w:t xml:space="preserve"> </w:t>
      </w:r>
      <w:r w:rsidRPr="0098702E">
        <w:rPr>
          <w:lang w:val="el-GR"/>
        </w:rPr>
        <w:t>ορίων.</w:t>
      </w:r>
    </w:p>
    <w:p w:rsidR="00D93776" w:rsidRPr="000C4284" w:rsidRDefault="00D93776" w:rsidP="00D93776">
      <w:pPr>
        <w:ind w:left="284"/>
      </w:pPr>
    </w:p>
    <w:p w:rsidR="00D93776" w:rsidRPr="000C4284" w:rsidRDefault="00D93776" w:rsidP="00D93776">
      <w:pPr>
        <w:pStyle w:val="20"/>
        <w:rPr>
          <w:lang w:val="el-GR"/>
        </w:rPr>
      </w:pPr>
      <w:bookmarkStart w:id="6" w:name="_Toc20987456"/>
      <w:r>
        <w:rPr>
          <w:lang w:val="el-GR"/>
        </w:rPr>
        <w:t>1.5</w:t>
      </w:r>
      <w:r>
        <w:rPr>
          <w:lang w:val="el-GR"/>
        </w:rPr>
        <w:tab/>
        <w:t>Προθεσμία παραλαβής προσφορών και διενέργεια διαγωνισμού</w:t>
      </w:r>
      <w:bookmarkEnd w:id="6"/>
      <w:r>
        <w:rPr>
          <w:lang w:val="el-GR"/>
        </w:rPr>
        <w:t xml:space="preserve"> </w:t>
      </w:r>
    </w:p>
    <w:p w:rsidR="00D93776" w:rsidRPr="00D93776" w:rsidRDefault="00D93776" w:rsidP="00D93776">
      <w:pPr>
        <w:rPr>
          <w:b/>
          <w:lang w:eastAsia="el-GR"/>
        </w:rPr>
      </w:pPr>
      <w:r w:rsidRPr="00D93776">
        <w:rPr>
          <w:lang w:eastAsia="el-GR"/>
        </w:rPr>
        <w:t xml:space="preserve">Η καταληκτική ημερομηνία παραλαβής των προσφορών είναι η </w:t>
      </w:r>
      <w:r w:rsidRPr="00D93776">
        <w:rPr>
          <w:b/>
          <w:lang w:eastAsia="el-GR"/>
        </w:rPr>
        <w:t>10/03/2020</w:t>
      </w:r>
      <w:r w:rsidRPr="00D93776">
        <w:rPr>
          <w:lang w:eastAsia="el-GR"/>
        </w:rPr>
        <w:t xml:space="preserve">, ημέρα </w:t>
      </w:r>
      <w:r w:rsidRPr="00D93776">
        <w:rPr>
          <w:b/>
          <w:lang w:eastAsia="el-GR"/>
        </w:rPr>
        <w:t>Τρίτη</w:t>
      </w:r>
      <w:r w:rsidRPr="00D93776">
        <w:rPr>
          <w:lang w:eastAsia="el-GR"/>
        </w:rPr>
        <w:t xml:space="preserve"> </w:t>
      </w:r>
      <w:r w:rsidRPr="00D93776">
        <w:rPr>
          <w:lang w:eastAsia="el-GR"/>
        </w:rPr>
        <w:t xml:space="preserve">και ώρα </w:t>
      </w:r>
      <w:r w:rsidRPr="00D93776">
        <w:rPr>
          <w:b/>
          <w:lang w:eastAsia="el-GR"/>
        </w:rPr>
        <w:t>13.00</w:t>
      </w:r>
    </w:p>
    <w:p w:rsidR="00D93776" w:rsidRPr="000C4284" w:rsidRDefault="00D93776" w:rsidP="00D93776">
      <w:r w:rsidRPr="00D93776">
        <w:rPr>
          <w:lang w:eastAsia="el-GR"/>
        </w:rPr>
        <w:t xml:space="preserve">Η διαδικασία θα διενεργηθεί με χρήση της πλατφόρμας του Εθνικού Συστήματος Ηλεκτρονικών Δημοσίων Συμβάσεων (Ε.Σ.Η.Δ.Η.Σ.), η οποία είναι </w:t>
      </w:r>
      <w:proofErr w:type="spellStart"/>
      <w:r w:rsidRPr="00D93776">
        <w:rPr>
          <w:lang w:eastAsia="el-GR"/>
        </w:rPr>
        <w:t>προσβάσιμη</w:t>
      </w:r>
      <w:proofErr w:type="spellEnd"/>
      <w:r w:rsidRPr="00D93776">
        <w:rPr>
          <w:lang w:eastAsia="el-GR"/>
        </w:rPr>
        <w:t xml:space="preserve"> μέσω της Διαδικτυακής πύλης </w:t>
      </w:r>
      <w:proofErr w:type="spellStart"/>
      <w:r w:rsidRPr="00D93776">
        <w:rPr>
          <w:lang w:eastAsia="el-GR"/>
        </w:rPr>
        <w:t>www.promitheus.gov.gr</w:t>
      </w:r>
      <w:proofErr w:type="spellEnd"/>
      <w:r w:rsidRPr="00D93776">
        <w:rPr>
          <w:lang w:eastAsia="el-GR"/>
        </w:rPr>
        <w:t xml:space="preserve">, την </w:t>
      </w:r>
      <w:r w:rsidRPr="00D93776">
        <w:rPr>
          <w:b/>
          <w:lang w:eastAsia="el-GR"/>
        </w:rPr>
        <w:t>19/02/2019</w:t>
      </w:r>
      <w:r w:rsidRPr="00D93776">
        <w:rPr>
          <w:lang w:eastAsia="el-GR"/>
        </w:rPr>
        <w:t xml:space="preserve">, ημέρα </w:t>
      </w:r>
      <w:r w:rsidRPr="00D93776">
        <w:rPr>
          <w:b/>
          <w:lang w:eastAsia="el-GR"/>
        </w:rPr>
        <w:t>Τετάρτη</w:t>
      </w:r>
      <w:r w:rsidRPr="00D93776">
        <w:rPr>
          <w:lang w:eastAsia="el-GR"/>
        </w:rPr>
        <w:t xml:space="preserve"> και ώρα </w:t>
      </w:r>
      <w:r w:rsidRPr="00D93776">
        <w:rPr>
          <w:b/>
          <w:lang w:eastAsia="el-GR"/>
        </w:rPr>
        <w:t>10.00 πμ</w:t>
      </w:r>
    </w:p>
    <w:p w:rsidR="00D93776" w:rsidRPr="000C4284" w:rsidRDefault="00D93776" w:rsidP="00D93776"/>
    <w:p w:rsidR="00D93776" w:rsidRPr="000C4284" w:rsidRDefault="00D93776" w:rsidP="00D93776">
      <w:pPr>
        <w:pStyle w:val="20"/>
        <w:rPr>
          <w:lang w:val="el-GR"/>
        </w:rPr>
      </w:pPr>
      <w:bookmarkStart w:id="7" w:name="_Toc20987457"/>
      <w:r>
        <w:rPr>
          <w:lang w:val="el-GR"/>
        </w:rPr>
        <w:t>1.6</w:t>
      </w:r>
      <w:r>
        <w:rPr>
          <w:lang w:val="el-GR"/>
        </w:rPr>
        <w:tab/>
        <w:t>Δημοσιότητα</w:t>
      </w:r>
      <w:bookmarkEnd w:id="7"/>
    </w:p>
    <w:p w:rsidR="00D93776" w:rsidRDefault="00D93776" w:rsidP="00D93776">
      <w:pPr>
        <w:rPr>
          <w:b/>
        </w:rPr>
      </w:pPr>
    </w:p>
    <w:p w:rsidR="00D93776" w:rsidRDefault="00D93776" w:rsidP="00D93776">
      <w:r>
        <w:rPr>
          <w:b/>
        </w:rPr>
        <w:t xml:space="preserve">Δημοσίευση σε εθνικό επίπεδο </w:t>
      </w:r>
    </w:p>
    <w:p w:rsidR="00D93776" w:rsidRPr="0098702E" w:rsidRDefault="00D93776" w:rsidP="00D93776">
      <w:pPr>
        <w:pStyle w:val="af2"/>
        <w:spacing w:before="120"/>
        <w:ind w:right="-1"/>
        <w:rPr>
          <w:lang w:val="el-GR"/>
        </w:rPr>
      </w:pPr>
      <w:r w:rsidRPr="0098702E">
        <w:rPr>
          <w:lang w:val="el-GR"/>
        </w:rPr>
        <w:t>Η προκήρυξη και το πλήρες κείμενο της  παρού</w:t>
      </w:r>
      <w:r>
        <w:rPr>
          <w:lang w:val="el-GR"/>
        </w:rPr>
        <w:t xml:space="preserve">σας  Διακήρυξης  καταχωρήθηκαν στο </w:t>
      </w:r>
      <w:r w:rsidRPr="0098702E">
        <w:rPr>
          <w:lang w:val="el-GR"/>
        </w:rPr>
        <w:t xml:space="preserve">Κεντρικό Ηλεκτρονικό </w:t>
      </w:r>
      <w:r w:rsidRPr="0098702E">
        <w:rPr>
          <w:spacing w:val="-2"/>
          <w:lang w:val="el-GR"/>
        </w:rPr>
        <w:t xml:space="preserve">Μητρώο </w:t>
      </w:r>
      <w:r w:rsidRPr="0098702E">
        <w:rPr>
          <w:lang w:val="el-GR"/>
        </w:rPr>
        <w:t>Δημοσίων Συμβάσεων</w:t>
      </w:r>
      <w:r w:rsidRPr="0098702E">
        <w:rPr>
          <w:spacing w:val="1"/>
          <w:lang w:val="el-GR"/>
        </w:rPr>
        <w:t xml:space="preserve"> </w:t>
      </w:r>
      <w:r w:rsidRPr="0098702E">
        <w:rPr>
          <w:lang w:val="el-GR"/>
        </w:rPr>
        <w:t>(ΚΗΜΔΗΣ).</w:t>
      </w:r>
    </w:p>
    <w:p w:rsidR="00D93776" w:rsidRPr="0098702E" w:rsidRDefault="00D93776" w:rsidP="00D93776">
      <w:pPr>
        <w:pStyle w:val="af2"/>
        <w:spacing w:before="1"/>
        <w:ind w:right="-1"/>
        <w:rPr>
          <w:b/>
          <w:lang w:val="el-GR"/>
        </w:rPr>
      </w:pPr>
      <w:r w:rsidRPr="0098702E">
        <w:rPr>
          <w:lang w:val="el-GR"/>
        </w:rPr>
        <w:t xml:space="preserve">Το πλήρες κείμενο της παρούσας Διακήρυξης καταχωρήθηκε ακόμη και στη διαδικτυακή πύλη του Ε.Σ.Η.ΔΗ.Σ.: </w:t>
      </w:r>
      <w:hyperlink r:id="rId9">
        <w:r>
          <w:rPr>
            <w:u w:val="single"/>
          </w:rPr>
          <w:t>http</w:t>
        </w:r>
        <w:r w:rsidRPr="0098702E">
          <w:rPr>
            <w:u w:val="single"/>
            <w:lang w:val="el-GR"/>
          </w:rPr>
          <w:t>://</w:t>
        </w:r>
        <w:r>
          <w:rPr>
            <w:u w:val="single"/>
          </w:rPr>
          <w:t>www</w:t>
        </w:r>
        <w:r w:rsidRPr="0098702E">
          <w:rPr>
            <w:u w:val="single"/>
            <w:lang w:val="el-GR"/>
          </w:rPr>
          <w:t>.</w:t>
        </w:r>
        <w:proofErr w:type="spellStart"/>
        <w:r>
          <w:rPr>
            <w:u w:val="single"/>
          </w:rPr>
          <w:t>promitheus</w:t>
        </w:r>
        <w:proofErr w:type="spellEnd"/>
        <w:r w:rsidRPr="0098702E">
          <w:rPr>
            <w:u w:val="single"/>
            <w:lang w:val="el-GR"/>
          </w:rPr>
          <w:t>.</w:t>
        </w:r>
        <w:proofErr w:type="spellStart"/>
        <w:r>
          <w:rPr>
            <w:u w:val="single"/>
          </w:rPr>
          <w:t>gov</w:t>
        </w:r>
        <w:proofErr w:type="spellEnd"/>
        <w:r w:rsidRPr="0098702E">
          <w:rPr>
            <w:u w:val="single"/>
            <w:lang w:val="el-GR"/>
          </w:rPr>
          <w:t>.</w:t>
        </w:r>
        <w:r>
          <w:rPr>
            <w:u w:val="single"/>
          </w:rPr>
          <w:t>gr</w:t>
        </w:r>
        <w:r w:rsidRPr="0098702E">
          <w:rPr>
            <w:lang w:val="el-GR"/>
          </w:rPr>
          <w:t>,</w:t>
        </w:r>
      </w:hyperlink>
      <w:r w:rsidRPr="0098702E">
        <w:rPr>
          <w:lang w:val="el-GR"/>
        </w:rPr>
        <w:t xml:space="preserve"> όπου η σχετική ηλεκτρονική διαδικασία σύναψης σύμβασης στην πλατφόρμα ΕΣΗΔΗΣ έλαβε </w:t>
      </w:r>
      <w:proofErr w:type="spellStart"/>
      <w:r w:rsidRPr="0098702E">
        <w:rPr>
          <w:lang w:val="el-GR"/>
        </w:rPr>
        <w:t>Συστημικό</w:t>
      </w:r>
      <w:proofErr w:type="spellEnd"/>
      <w:r w:rsidRPr="0098702E">
        <w:rPr>
          <w:lang w:val="el-GR"/>
        </w:rPr>
        <w:t xml:space="preserve"> Αύξοντα Αριθμό </w:t>
      </w:r>
      <w:r w:rsidRPr="00D93776">
        <w:rPr>
          <w:lang w:val="el-GR"/>
        </w:rPr>
        <w:t>:</w:t>
      </w:r>
      <w:r w:rsidRPr="00D93776">
        <w:rPr>
          <w:b/>
          <w:lang w:val="el-GR"/>
        </w:rPr>
        <w:t>……………..</w:t>
      </w:r>
    </w:p>
    <w:p w:rsidR="00D93776" w:rsidRPr="00D93776" w:rsidRDefault="00D93776" w:rsidP="00D93776">
      <w:pPr>
        <w:pStyle w:val="af2"/>
        <w:spacing w:before="39"/>
        <w:ind w:right="-1"/>
        <w:rPr>
          <w:lang w:val="el-GR"/>
        </w:rPr>
      </w:pPr>
      <w:r w:rsidRPr="0098702E">
        <w:rPr>
          <w:lang w:val="el-GR"/>
        </w:rPr>
        <w:t xml:space="preserve">Προκήρυξη (περίληψη της παρούσας Διακήρυξης) δημοσιεύεται και στον Ελληνικό Τύπο, σύμφωνα με το άρθρο 66 </w:t>
      </w:r>
      <w:r>
        <w:rPr>
          <w:lang w:val="el-GR"/>
        </w:rPr>
        <w:t>του Ν. 4412/2016</w:t>
      </w:r>
    </w:p>
    <w:p w:rsidR="00D93776" w:rsidRPr="0098702E" w:rsidRDefault="00D93776" w:rsidP="00D93776">
      <w:pPr>
        <w:pStyle w:val="af2"/>
        <w:spacing w:line="218" w:lineRule="exact"/>
        <w:ind w:right="-1"/>
        <w:rPr>
          <w:lang w:val="el-GR"/>
        </w:rPr>
      </w:pPr>
      <w:r w:rsidRPr="0098702E">
        <w:rPr>
          <w:lang w:val="el-GR"/>
        </w:rPr>
        <w:t xml:space="preserve">Η προκήρυξη (περίληψη της παρούσας Διακήρυξης) όπως προβλέπεται στην περίπτωση 16 </w:t>
      </w:r>
      <w:r>
        <w:rPr>
          <w:lang w:val="el-GR"/>
        </w:rPr>
        <w:t xml:space="preserve">της </w:t>
      </w:r>
      <w:r w:rsidRPr="0098702E">
        <w:rPr>
          <w:lang w:val="el-GR"/>
        </w:rPr>
        <w:t xml:space="preserve">παραγράφου 4 του άρθρου 2 του Ν. 3861/2010, αναρτήθηκε στο διαδίκτυο, στον </w:t>
      </w:r>
      <w:proofErr w:type="spellStart"/>
      <w:r w:rsidRPr="0098702E">
        <w:rPr>
          <w:lang w:val="el-GR"/>
        </w:rPr>
        <w:t>ιστότοπο</w:t>
      </w:r>
      <w:proofErr w:type="spellEnd"/>
      <w:r w:rsidRPr="0098702E">
        <w:rPr>
          <w:lang w:val="el-GR"/>
        </w:rPr>
        <w:t xml:space="preserve"> </w:t>
      </w:r>
      <w:hyperlink r:id="rId10">
        <w:r>
          <w:rPr>
            <w:u w:val="single"/>
          </w:rPr>
          <w:t>http</w:t>
        </w:r>
        <w:r w:rsidRPr="0098702E">
          <w:rPr>
            <w:u w:val="single"/>
            <w:lang w:val="el-GR"/>
          </w:rPr>
          <w:t>://</w:t>
        </w:r>
        <w:r>
          <w:rPr>
            <w:u w:val="single"/>
          </w:rPr>
          <w:t>et</w:t>
        </w:r>
        <w:r w:rsidRPr="0098702E">
          <w:rPr>
            <w:u w:val="single"/>
            <w:lang w:val="el-GR"/>
          </w:rPr>
          <w:t>.</w:t>
        </w:r>
        <w:proofErr w:type="spellStart"/>
        <w:r>
          <w:rPr>
            <w:u w:val="single"/>
          </w:rPr>
          <w:t>diavgeia</w:t>
        </w:r>
        <w:proofErr w:type="spellEnd"/>
        <w:r w:rsidRPr="0098702E">
          <w:rPr>
            <w:u w:val="single"/>
            <w:lang w:val="el-GR"/>
          </w:rPr>
          <w:t>.</w:t>
        </w:r>
        <w:proofErr w:type="spellStart"/>
        <w:r>
          <w:rPr>
            <w:u w:val="single"/>
          </w:rPr>
          <w:t>gov</w:t>
        </w:r>
        <w:proofErr w:type="spellEnd"/>
        <w:r w:rsidRPr="0098702E">
          <w:rPr>
            <w:u w:val="single"/>
            <w:lang w:val="el-GR"/>
          </w:rPr>
          <w:t>.</w:t>
        </w:r>
        <w:r>
          <w:rPr>
            <w:u w:val="single"/>
          </w:rPr>
          <w:t>gr</w:t>
        </w:r>
        <w:r w:rsidRPr="0098702E">
          <w:rPr>
            <w:u w:val="single"/>
            <w:lang w:val="el-GR"/>
          </w:rPr>
          <w:t>/</w:t>
        </w:r>
        <w:r w:rsidRPr="0098702E">
          <w:rPr>
            <w:lang w:val="el-GR"/>
          </w:rPr>
          <w:t xml:space="preserve"> </w:t>
        </w:r>
      </w:hyperlink>
      <w:r w:rsidRPr="0098702E">
        <w:rPr>
          <w:lang w:val="el-GR"/>
        </w:rPr>
        <w:t>(ΠΡΟΓΡΑΜΜΑ ΔΙΑΥΓΕΙΑ)</w:t>
      </w:r>
    </w:p>
    <w:p w:rsidR="00D93776" w:rsidRPr="0098702E" w:rsidRDefault="00D93776" w:rsidP="00D93776">
      <w:pPr>
        <w:pStyle w:val="af2"/>
        <w:spacing w:before="109"/>
        <w:ind w:right="-1"/>
        <w:rPr>
          <w:b/>
          <w:lang w:val="el-GR"/>
        </w:rPr>
      </w:pPr>
      <w:r w:rsidRPr="0098702E">
        <w:rPr>
          <w:lang w:val="el-GR"/>
        </w:rPr>
        <w:t xml:space="preserve">Η Διακήρυξη καταχωρήθηκε στο </w:t>
      </w:r>
      <w:r>
        <w:rPr>
          <w:lang w:val="el-GR"/>
        </w:rPr>
        <w:t>διαδίκτυο, στην ιστοσελίδα της αναθέτουσας αρχής,</w:t>
      </w:r>
      <w:r w:rsidRPr="0098702E">
        <w:rPr>
          <w:lang w:val="el-GR"/>
        </w:rPr>
        <w:t xml:space="preserve"> στη διεύθυνση (</w:t>
      </w:r>
      <w:r>
        <w:t>URL</w:t>
      </w:r>
      <w:r w:rsidRPr="0098702E">
        <w:rPr>
          <w:lang w:val="el-GR"/>
        </w:rPr>
        <w:t xml:space="preserve">) : </w:t>
      </w:r>
      <w:hyperlink r:id="rId11">
        <w:hyperlink r:id="rId12" w:history="1">
          <w:r>
            <w:rPr>
              <w:rStyle w:val="-"/>
            </w:rPr>
            <w:t>https</w:t>
          </w:r>
          <w:r w:rsidRPr="00121E89">
            <w:rPr>
              <w:rStyle w:val="-"/>
              <w:lang w:val="el-GR"/>
            </w:rPr>
            <w:t>://</w:t>
          </w:r>
          <w:r>
            <w:rPr>
              <w:rStyle w:val="-"/>
            </w:rPr>
            <w:t>velovocha</w:t>
          </w:r>
          <w:r w:rsidRPr="00121E89">
            <w:rPr>
              <w:rStyle w:val="-"/>
              <w:lang w:val="el-GR"/>
            </w:rPr>
            <w:t>.</w:t>
          </w:r>
          <w:r>
            <w:rPr>
              <w:rStyle w:val="-"/>
            </w:rPr>
            <w:t>gr</w:t>
          </w:r>
          <w:r w:rsidRPr="00121E89">
            <w:rPr>
              <w:rStyle w:val="-"/>
              <w:lang w:val="el-GR"/>
            </w:rPr>
            <w:t>/</w:t>
          </w:r>
        </w:hyperlink>
      </w:hyperlink>
      <w:r w:rsidRPr="0098702E">
        <w:rPr>
          <w:color w:val="0000FF"/>
          <w:lang w:val="el-GR"/>
        </w:rPr>
        <w:t xml:space="preserve"> </w:t>
      </w:r>
    </w:p>
    <w:p w:rsidR="00D93776" w:rsidRDefault="00D93776" w:rsidP="00D93776"/>
    <w:p w:rsidR="00D93776" w:rsidRPr="000C4284" w:rsidRDefault="00D93776" w:rsidP="00D93776">
      <w:r>
        <w:rPr>
          <w:b/>
          <w:lang w:eastAsia="el-GR"/>
        </w:rPr>
        <w:t>Γ.</w:t>
      </w:r>
      <w:r>
        <w:rPr>
          <w:b/>
          <w:lang w:eastAsia="el-GR"/>
        </w:rPr>
        <w:tab/>
        <w:t>Έξοδα δημοσιεύσεων</w:t>
      </w:r>
    </w:p>
    <w:p w:rsidR="00D93776" w:rsidRPr="0098702E" w:rsidRDefault="00D93776" w:rsidP="00D93776">
      <w:pPr>
        <w:pStyle w:val="af2"/>
        <w:spacing w:before="108"/>
        <w:ind w:right="-1"/>
        <w:rPr>
          <w:lang w:val="el-GR"/>
        </w:rPr>
      </w:pPr>
      <w:r w:rsidRPr="0098702E">
        <w:rPr>
          <w:lang w:val="el-GR"/>
        </w:rPr>
        <w:t>Η δαπάνη των δημοσιεύσεων στον ελληνικό τύπο βαρύνει τον ανάδοχο, ο οποίος θα πρέπει να προσκομίσει τα νόμιμα παραστατικά (τιμολόγια και εξοφλητικές αποδείξεις) απαραίτητα κατά την υπογραφή της σύμβασης (παρ. 3 του άρθρου 4 του Ν. 3548/07, η οποία προστέθηκε με το άρθρο 46 του Ν.3801/09 και παρόλο</w:t>
      </w:r>
      <w:r w:rsidRPr="0098702E">
        <w:rPr>
          <w:spacing w:val="-7"/>
          <w:lang w:val="el-GR"/>
        </w:rPr>
        <w:t xml:space="preserve"> </w:t>
      </w:r>
      <w:r w:rsidRPr="0098702E">
        <w:rPr>
          <w:lang w:val="el-GR"/>
        </w:rPr>
        <w:t>που</w:t>
      </w:r>
      <w:r w:rsidRPr="0098702E">
        <w:rPr>
          <w:spacing w:val="-7"/>
          <w:lang w:val="el-GR"/>
        </w:rPr>
        <w:t xml:space="preserve"> </w:t>
      </w:r>
      <w:r w:rsidRPr="0098702E">
        <w:rPr>
          <w:lang w:val="el-GR"/>
        </w:rPr>
        <w:t>έχει</w:t>
      </w:r>
      <w:r w:rsidRPr="0098702E">
        <w:rPr>
          <w:spacing w:val="-8"/>
          <w:lang w:val="el-GR"/>
        </w:rPr>
        <w:t xml:space="preserve"> </w:t>
      </w:r>
      <w:r w:rsidRPr="0098702E">
        <w:rPr>
          <w:lang w:val="el-GR"/>
        </w:rPr>
        <w:t>καταργηθεί</w:t>
      </w:r>
      <w:r w:rsidRPr="0098702E">
        <w:rPr>
          <w:spacing w:val="-6"/>
          <w:lang w:val="el-GR"/>
        </w:rPr>
        <w:t xml:space="preserve"> </w:t>
      </w:r>
      <w:r w:rsidRPr="0098702E">
        <w:rPr>
          <w:lang w:val="el-GR"/>
        </w:rPr>
        <w:t>σύμφωνα</w:t>
      </w:r>
      <w:r w:rsidRPr="0098702E">
        <w:rPr>
          <w:spacing w:val="-7"/>
          <w:lang w:val="el-GR"/>
        </w:rPr>
        <w:t xml:space="preserve"> </w:t>
      </w:r>
      <w:r w:rsidRPr="0098702E">
        <w:rPr>
          <w:lang w:val="el-GR"/>
        </w:rPr>
        <w:t>με</w:t>
      </w:r>
      <w:r w:rsidRPr="0098702E">
        <w:rPr>
          <w:spacing w:val="-7"/>
          <w:lang w:val="el-GR"/>
        </w:rPr>
        <w:t xml:space="preserve"> </w:t>
      </w:r>
      <w:r w:rsidRPr="0098702E">
        <w:rPr>
          <w:lang w:val="el-GR"/>
        </w:rPr>
        <w:t>την</w:t>
      </w:r>
      <w:r w:rsidRPr="0098702E">
        <w:rPr>
          <w:spacing w:val="-8"/>
          <w:lang w:val="el-GR"/>
        </w:rPr>
        <w:t xml:space="preserve"> </w:t>
      </w:r>
      <w:proofErr w:type="spellStart"/>
      <w:r w:rsidRPr="0098702E">
        <w:rPr>
          <w:lang w:val="el-GR"/>
        </w:rPr>
        <w:t>περ</w:t>
      </w:r>
      <w:proofErr w:type="spellEnd"/>
      <w:r w:rsidRPr="0098702E">
        <w:rPr>
          <w:lang w:val="el-GR"/>
        </w:rPr>
        <w:t>.</w:t>
      </w:r>
      <w:r w:rsidRPr="0098702E">
        <w:rPr>
          <w:spacing w:val="-8"/>
          <w:lang w:val="el-GR"/>
        </w:rPr>
        <w:t xml:space="preserve"> </w:t>
      </w:r>
      <w:r w:rsidRPr="0098702E">
        <w:rPr>
          <w:lang w:val="el-GR"/>
        </w:rPr>
        <w:t>(35)</w:t>
      </w:r>
      <w:r w:rsidRPr="0098702E">
        <w:rPr>
          <w:spacing w:val="-7"/>
          <w:lang w:val="el-GR"/>
        </w:rPr>
        <w:t xml:space="preserve"> </w:t>
      </w:r>
      <w:r w:rsidRPr="0098702E">
        <w:rPr>
          <w:lang w:val="el-GR"/>
        </w:rPr>
        <w:t>της</w:t>
      </w:r>
      <w:r w:rsidRPr="0098702E">
        <w:rPr>
          <w:spacing w:val="-7"/>
          <w:lang w:val="el-GR"/>
        </w:rPr>
        <w:t xml:space="preserve"> </w:t>
      </w:r>
      <w:r w:rsidRPr="0098702E">
        <w:rPr>
          <w:lang w:val="el-GR"/>
        </w:rPr>
        <w:t>παρ.1</w:t>
      </w:r>
      <w:r w:rsidRPr="0098702E">
        <w:rPr>
          <w:spacing w:val="-7"/>
          <w:lang w:val="el-GR"/>
        </w:rPr>
        <w:t xml:space="preserve"> </w:t>
      </w:r>
      <w:r w:rsidRPr="0098702E">
        <w:rPr>
          <w:lang w:val="el-GR"/>
        </w:rPr>
        <w:t>του</w:t>
      </w:r>
      <w:r w:rsidRPr="0098702E">
        <w:rPr>
          <w:spacing w:val="-5"/>
          <w:lang w:val="el-GR"/>
        </w:rPr>
        <w:t xml:space="preserve"> </w:t>
      </w:r>
      <w:r w:rsidRPr="0098702E">
        <w:rPr>
          <w:lang w:val="el-GR"/>
        </w:rPr>
        <w:t>άρθρου 377,</w:t>
      </w:r>
      <w:r w:rsidRPr="0098702E">
        <w:rPr>
          <w:spacing w:val="2"/>
          <w:lang w:val="el-GR"/>
        </w:rPr>
        <w:t xml:space="preserve"> </w:t>
      </w:r>
      <w:r w:rsidRPr="0098702E">
        <w:rPr>
          <w:lang w:val="el-GR"/>
        </w:rPr>
        <w:t>παραμένει σε ισχύ</w:t>
      </w:r>
      <w:r w:rsidRPr="0098702E">
        <w:rPr>
          <w:spacing w:val="-2"/>
          <w:lang w:val="el-GR"/>
        </w:rPr>
        <w:t xml:space="preserve"> </w:t>
      </w:r>
      <w:r w:rsidRPr="0098702E">
        <w:rPr>
          <w:lang w:val="el-GR"/>
        </w:rPr>
        <w:t>με την επιφύλαξη της παρ. 12 του άρθρου 379 του Ν. 4412/2016, όπου ως χρόνος έναρξης ισχύος ορίζεται η 1η Ιανουαρίου</w:t>
      </w:r>
      <w:r w:rsidRPr="0098702E">
        <w:rPr>
          <w:spacing w:val="-3"/>
          <w:lang w:val="el-GR"/>
        </w:rPr>
        <w:t xml:space="preserve"> </w:t>
      </w:r>
      <w:r w:rsidRPr="0098702E">
        <w:rPr>
          <w:lang w:val="el-GR"/>
        </w:rPr>
        <w:t>2021).</w:t>
      </w:r>
    </w:p>
    <w:p w:rsidR="00D93776" w:rsidRPr="0098702E" w:rsidRDefault="00D93776" w:rsidP="00D93776">
      <w:pPr>
        <w:pStyle w:val="af2"/>
        <w:ind w:right="-1"/>
        <w:rPr>
          <w:lang w:val="el-GR"/>
        </w:rPr>
      </w:pPr>
      <w:r w:rsidRPr="0098702E">
        <w:rPr>
          <w:lang w:val="el-GR"/>
        </w:rPr>
        <w:lastRenderedPageBreak/>
        <w:t>Σε περίπτωση ματαίωσης ή ακύρωσης του Διαγωνισμού, τα έξοδα δημοσίευσης θα βαρύνουν την Αναθέτουσα</w:t>
      </w:r>
      <w:r w:rsidRPr="0098702E">
        <w:rPr>
          <w:spacing w:val="-1"/>
          <w:lang w:val="el-GR"/>
        </w:rPr>
        <w:t xml:space="preserve"> </w:t>
      </w:r>
      <w:r w:rsidRPr="0098702E">
        <w:rPr>
          <w:lang w:val="el-GR"/>
        </w:rPr>
        <w:t>Αρχή.</w:t>
      </w:r>
    </w:p>
    <w:p w:rsidR="00D93776" w:rsidRPr="000C4284" w:rsidRDefault="00D93776" w:rsidP="00D93776"/>
    <w:p w:rsidR="00D93776" w:rsidRPr="000C4284" w:rsidRDefault="00D93776" w:rsidP="00D93776">
      <w:pPr>
        <w:pStyle w:val="20"/>
        <w:rPr>
          <w:lang w:val="el-GR"/>
        </w:rPr>
      </w:pPr>
      <w:bookmarkStart w:id="8" w:name="_Toc20987458"/>
      <w:r>
        <w:rPr>
          <w:lang w:val="el-GR"/>
        </w:rPr>
        <w:t>1.7</w:t>
      </w:r>
      <w:r>
        <w:rPr>
          <w:lang w:val="el-GR"/>
        </w:rPr>
        <w:tab/>
        <w:t>Αρχές εφαρμοζόμενες στη διαδικασία σύναψης</w:t>
      </w:r>
      <w:bookmarkEnd w:id="8"/>
      <w:r>
        <w:rPr>
          <w:lang w:val="el-GR"/>
        </w:rPr>
        <w:t xml:space="preserve"> </w:t>
      </w:r>
    </w:p>
    <w:p w:rsidR="00D93776" w:rsidRPr="000C4284" w:rsidRDefault="00D93776" w:rsidP="00D93776">
      <w:r>
        <w:t>Οι οικονομικοί φορείς δεσμεύονται ότι:</w:t>
      </w:r>
    </w:p>
    <w:p w:rsidR="00D93776" w:rsidRPr="000C4284" w:rsidRDefault="00D93776" w:rsidP="00D93776">
      <w:pPr>
        <w:spacing w:line="276" w:lineRule="auto"/>
      </w:pPr>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 </w:t>
      </w:r>
    </w:p>
    <w:p w:rsidR="00D93776" w:rsidRPr="000C4284" w:rsidRDefault="00D93776" w:rsidP="00D93776">
      <w:r>
        <w:t xml:space="preserve">β) δεν θα ενεργήσουν αθέμιτα, παράνομα ή καταχρηστικά </w:t>
      </w:r>
      <w:proofErr w:type="spellStart"/>
      <w:r>
        <w:t>καθ΄</w:t>
      </w:r>
      <w:proofErr w:type="spellEnd"/>
      <w:r w:rsidRPr="00CB1D24">
        <w:t xml:space="preserve"> </w:t>
      </w:r>
      <w:r>
        <w:t>όλη τη διάρκεια της διαδικασίας ανάθεσης, αλλά και κατά το στάδιο εκτέλεσης της σύμβασης, εφόσον επιλεγούν</w:t>
      </w:r>
    </w:p>
    <w:p w:rsidR="00D93776" w:rsidRDefault="00D93776" w:rsidP="00D93776">
      <w:r>
        <w:t>γ) λαμβάνουν τα κατάλληλα μέτρα για να διαφυλάξουν την εμπιστευτικότητα των πληροφοριών που έχουν χαρακτηρισθεί ως τέτοιες.</w:t>
      </w:r>
      <w:bookmarkStart w:id="9" w:name="_Toc20987459"/>
    </w:p>
    <w:p w:rsidR="00D93776" w:rsidRPr="00D93776" w:rsidRDefault="00D93776" w:rsidP="00D93776">
      <w:pPr>
        <w:rPr>
          <w:b/>
          <w:sz w:val="26"/>
          <w:szCs w:val="26"/>
        </w:rPr>
      </w:pPr>
      <w:r w:rsidRPr="00D93776">
        <w:rPr>
          <w:rFonts w:ascii="Calibri" w:hAnsi="Calibri" w:cs="Calibri"/>
          <w:b/>
          <w:sz w:val="26"/>
          <w:szCs w:val="26"/>
        </w:rPr>
        <w:t>2.</w:t>
      </w:r>
      <w:r w:rsidRPr="00D93776">
        <w:rPr>
          <w:rFonts w:ascii="Calibri" w:hAnsi="Calibri" w:cs="Calibri"/>
          <w:b/>
          <w:sz w:val="26"/>
          <w:szCs w:val="26"/>
        </w:rPr>
        <w:tab/>
        <w:t>ΓΕΝΙΚΟΙ ΚΑΙ ΕΙΔΙΚΟΙ ΟΡΟΙ ΣΥΜΜΕΤΟΧΗΣ</w:t>
      </w:r>
      <w:bookmarkEnd w:id="9"/>
    </w:p>
    <w:p w:rsidR="00D93776" w:rsidRPr="000C4284" w:rsidRDefault="00D93776" w:rsidP="00D93776">
      <w:pPr>
        <w:pStyle w:val="20"/>
        <w:rPr>
          <w:lang w:val="el-GR"/>
        </w:rPr>
      </w:pPr>
      <w:bookmarkStart w:id="10" w:name="_Toc20987460"/>
      <w:r>
        <w:rPr>
          <w:lang w:val="el-GR"/>
        </w:rPr>
        <w:t>2.1</w:t>
      </w:r>
      <w:r>
        <w:rPr>
          <w:lang w:val="el-GR"/>
        </w:rPr>
        <w:tab/>
        <w:t>Γενικές Πληροφορίες</w:t>
      </w:r>
      <w:bookmarkEnd w:id="10"/>
    </w:p>
    <w:p w:rsidR="00D93776" w:rsidRPr="000C4284" w:rsidRDefault="00D93776" w:rsidP="00D93776">
      <w:pPr>
        <w:pStyle w:val="3"/>
        <w:rPr>
          <w:lang w:val="el-GR"/>
        </w:rPr>
      </w:pPr>
      <w:bookmarkStart w:id="11" w:name="_Toc20987461"/>
      <w:r>
        <w:rPr>
          <w:lang w:val="el-GR"/>
        </w:rPr>
        <w:t>2.1.1</w:t>
      </w:r>
      <w:r>
        <w:rPr>
          <w:lang w:val="el-GR"/>
        </w:rPr>
        <w:tab/>
        <w:t>Έγγραφα της σύμβασης</w:t>
      </w:r>
      <w:bookmarkEnd w:id="11"/>
    </w:p>
    <w:p w:rsidR="00D93776" w:rsidRPr="000C4284" w:rsidRDefault="00D93776" w:rsidP="00D93776">
      <w:r>
        <w:t>Τα έγγραφα της παρούσας διαδικασίας σύναψης, είναι τα ακόλουθα:</w:t>
      </w:r>
    </w:p>
    <w:p w:rsidR="00D93776" w:rsidRPr="00FD66DB" w:rsidRDefault="00D93776" w:rsidP="00D93776">
      <w:pPr>
        <w:pStyle w:val="afe"/>
        <w:numPr>
          <w:ilvl w:val="0"/>
          <w:numId w:val="7"/>
        </w:numPr>
        <w:ind w:left="567" w:hanging="567"/>
        <w:rPr>
          <w:i/>
          <w:iCs/>
          <w:color w:val="5B9BD5"/>
          <w:kern w:val="1"/>
          <w:szCs w:val="22"/>
          <w:lang w:val="el-GR"/>
        </w:rPr>
      </w:pPr>
      <w:r w:rsidRPr="00FD66DB">
        <w:rPr>
          <w:sz w:val="22"/>
          <w:szCs w:val="22"/>
          <w:lang w:val="el-GR"/>
        </w:rPr>
        <w:t xml:space="preserve">η με αρ. </w:t>
      </w:r>
      <w:proofErr w:type="spellStart"/>
      <w:r w:rsidRPr="00FD66DB">
        <w:rPr>
          <w:sz w:val="22"/>
          <w:szCs w:val="22"/>
          <w:lang w:val="el-GR"/>
        </w:rPr>
        <w:t>πρωτ</w:t>
      </w:r>
      <w:proofErr w:type="spellEnd"/>
      <w:r w:rsidRPr="00D93776">
        <w:rPr>
          <w:sz w:val="22"/>
          <w:szCs w:val="22"/>
          <w:lang w:val="el-GR"/>
        </w:rPr>
        <w:t>. ……………………..</w:t>
      </w:r>
      <w:r w:rsidRPr="00FD66DB">
        <w:rPr>
          <w:sz w:val="22"/>
          <w:szCs w:val="22"/>
          <w:lang w:val="el-GR"/>
        </w:rPr>
        <w:t xml:space="preserve"> προκήρυξη σύμβασης (</w:t>
      </w:r>
      <w:r w:rsidRPr="00D93776">
        <w:rPr>
          <w:sz w:val="22"/>
          <w:szCs w:val="22"/>
          <w:lang w:val="el-GR"/>
        </w:rPr>
        <w:t>ΑΔΑΜ ……………………………………)</w:t>
      </w:r>
      <w:r w:rsidRPr="00FD66DB">
        <w:rPr>
          <w:sz w:val="24"/>
          <w:szCs w:val="24"/>
          <w:lang w:val="el-GR"/>
        </w:rPr>
        <w:t xml:space="preserve"> </w:t>
      </w:r>
    </w:p>
    <w:p w:rsidR="00D93776" w:rsidRDefault="00D93776" w:rsidP="00D93776">
      <w:pPr>
        <w:numPr>
          <w:ilvl w:val="0"/>
          <w:numId w:val="7"/>
        </w:numPr>
        <w:suppressAutoHyphens/>
        <w:spacing w:after="120"/>
        <w:ind w:left="567" w:hanging="567"/>
        <w:jc w:val="both"/>
      </w:pPr>
      <w:r w:rsidRPr="00FD66DB">
        <w:t>το Τυποποιημένο Έντυπο Υπεύθυνης Δήλωσης [ΤΕΥΔ</w:t>
      </w:r>
    </w:p>
    <w:p w:rsidR="00D93776" w:rsidRPr="00FD66DB" w:rsidRDefault="00D93776" w:rsidP="00D93776">
      <w:pPr>
        <w:numPr>
          <w:ilvl w:val="0"/>
          <w:numId w:val="7"/>
        </w:numPr>
        <w:suppressAutoHyphens/>
        <w:spacing w:after="120"/>
        <w:ind w:left="567" w:hanging="567"/>
        <w:jc w:val="both"/>
      </w:pPr>
      <w:r w:rsidRPr="00FD66DB">
        <w:t xml:space="preserve">Η παρούσα διακήρυξη </w:t>
      </w:r>
      <w:r w:rsidRPr="00FD66DB">
        <w:rPr>
          <w:iCs/>
          <w:kern w:val="1"/>
        </w:rPr>
        <w:t>και τα παραρτήματά</w:t>
      </w:r>
      <w:r w:rsidRPr="00FD66DB" w:rsidDel="000F6DF0">
        <w:rPr>
          <w:iCs/>
          <w:color w:val="5B9BD5"/>
          <w:kern w:val="1"/>
        </w:rPr>
        <w:t xml:space="preserve"> </w:t>
      </w:r>
      <w:r w:rsidRPr="00FD66DB">
        <w:t>της</w:t>
      </w:r>
    </w:p>
    <w:p w:rsidR="00D93776" w:rsidRDefault="00D93776" w:rsidP="00D93776">
      <w:pPr>
        <w:numPr>
          <w:ilvl w:val="0"/>
          <w:numId w:val="7"/>
        </w:numPr>
        <w:suppressAutoHyphens/>
        <w:spacing w:after="120"/>
        <w:ind w:left="567" w:hanging="567"/>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D93776" w:rsidRPr="00F6080A" w:rsidRDefault="00D93776" w:rsidP="00D93776">
      <w:pPr>
        <w:numPr>
          <w:ilvl w:val="0"/>
          <w:numId w:val="7"/>
        </w:numPr>
        <w:suppressAutoHyphens/>
        <w:spacing w:after="120"/>
        <w:ind w:left="567" w:hanging="567"/>
        <w:jc w:val="both"/>
      </w:pPr>
      <w:r w:rsidRPr="00F6080A">
        <w:rPr>
          <w:rFonts w:ascii="Times New Roman" w:hAnsi="Times New Roman"/>
        </w:rPr>
        <w:t xml:space="preserve">η </w:t>
      </w:r>
      <w:r w:rsidRPr="00F6080A">
        <w:t xml:space="preserve">με </w:t>
      </w:r>
      <w:proofErr w:type="spellStart"/>
      <w:r w:rsidRPr="00F6080A">
        <w:t>αριθμ</w:t>
      </w:r>
      <w:proofErr w:type="spellEnd"/>
      <w:r w:rsidRPr="00F6080A">
        <w:t xml:space="preserve">. </w:t>
      </w:r>
      <w:proofErr w:type="spellStart"/>
      <w:r w:rsidRPr="00F6080A">
        <w:t>πρωτ</w:t>
      </w:r>
      <w:proofErr w:type="spellEnd"/>
      <w:r w:rsidRPr="00F6080A">
        <w:t>. 12</w:t>
      </w:r>
      <w:r>
        <w:t>/2019</w:t>
      </w:r>
      <w:r w:rsidRPr="00F6080A">
        <w:t xml:space="preserve"> μελέτη του Τμήματος </w:t>
      </w:r>
      <w:bookmarkStart w:id="12" w:name="_Toc20987462"/>
      <w:r w:rsidRPr="00F6080A">
        <w:t xml:space="preserve">Μελετών &amp; Επιβλέψεων Τεχνικών Έργων </w:t>
      </w:r>
    </w:p>
    <w:p w:rsidR="00D93776" w:rsidRDefault="00D93776" w:rsidP="00D93776">
      <w:pPr>
        <w:ind w:left="567"/>
      </w:pPr>
    </w:p>
    <w:p w:rsidR="00D93776" w:rsidRPr="000C4284" w:rsidRDefault="00D93776" w:rsidP="00D93776">
      <w:r w:rsidRPr="0009560C">
        <w:rPr>
          <w:rFonts w:ascii="Arial" w:hAnsi="Arial" w:cs="Times New Roman"/>
          <w:b/>
          <w:bCs/>
          <w:szCs w:val="26"/>
        </w:rPr>
        <w:t>2.1.2</w:t>
      </w:r>
      <w:r>
        <w:tab/>
      </w:r>
      <w:r w:rsidRPr="0009560C">
        <w:rPr>
          <w:rFonts w:ascii="Arial" w:hAnsi="Arial" w:cs="Times New Roman"/>
          <w:b/>
          <w:bCs/>
          <w:szCs w:val="26"/>
        </w:rPr>
        <w:t>Επικοινωνία - Πρόσβαση στα έγγραφα της Σύμβασης</w:t>
      </w:r>
      <w:bookmarkEnd w:id="12"/>
    </w:p>
    <w:p w:rsidR="00D93776" w:rsidRPr="000C4284" w:rsidRDefault="00D93776" w:rsidP="00D93776">
      <w:pPr>
        <w:spacing w:line="276" w:lineRule="auto"/>
      </w:pPr>
      <w: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t>προσβάσιμη</w:t>
      </w:r>
      <w:proofErr w:type="spellEnd"/>
      <w:r>
        <w:t xml:space="preserve"> μέσω της Διαδικτυακής πύλης </w:t>
      </w:r>
      <w:proofErr w:type="spellStart"/>
      <w:r>
        <w:t>www.promitheus.gov.gr</w:t>
      </w:r>
      <w:proofErr w:type="spellEnd"/>
      <w:r>
        <w:t>.</w:t>
      </w:r>
    </w:p>
    <w:p w:rsidR="00D93776" w:rsidRDefault="00D93776" w:rsidP="00D93776">
      <w:pPr>
        <w:pStyle w:val="3"/>
        <w:rPr>
          <w:lang w:val="el-GR"/>
        </w:rPr>
      </w:pPr>
    </w:p>
    <w:p w:rsidR="00D93776" w:rsidRPr="000C4284" w:rsidRDefault="00D93776" w:rsidP="00D93776">
      <w:pPr>
        <w:pStyle w:val="3"/>
        <w:rPr>
          <w:lang w:val="el-GR"/>
        </w:rPr>
      </w:pPr>
      <w:bookmarkStart w:id="13" w:name="_Toc20987463"/>
      <w:r>
        <w:rPr>
          <w:lang w:val="el-GR"/>
        </w:rPr>
        <w:t>2.1.3</w:t>
      </w:r>
      <w:r>
        <w:rPr>
          <w:lang w:val="el-GR"/>
        </w:rPr>
        <w:tab/>
        <w:t>Παροχή Διευκρινίσεων</w:t>
      </w:r>
      <w:bookmarkEnd w:id="13"/>
    </w:p>
    <w:p w:rsidR="00D93776" w:rsidRDefault="00D93776" w:rsidP="00D93776">
      <w:pPr>
        <w:rPr>
          <w:color w:val="000000"/>
        </w:rPr>
      </w:pPr>
      <w:r>
        <w:t xml:space="preserve">Τα σχετικά αιτήματα παροχής διευκρινίσεων υποβάλλονται ηλεκτρονικά, το αργότερο </w:t>
      </w:r>
      <w:r>
        <w:t>πέντε</w:t>
      </w:r>
      <w:r>
        <w:t xml:space="preserve"> ημέρες πριν την καταληκτική ημερομηνία υποβολής προσφορών και απαντώνται αντίστοιχα, </w:t>
      </w:r>
      <w:r>
        <w:rPr>
          <w:color w:val="000000"/>
        </w:rPr>
        <w:t xml:space="preserve">στο πλαίσιο της παρούσας, στη σχετική ηλεκτρονική διαδικασία σύναψης δημόσιας σύμβασης στην πλατφόρμα του ΕΣΗΔΗΣ, η οποία είναι </w:t>
      </w:r>
      <w:proofErr w:type="spellStart"/>
      <w:r>
        <w:rPr>
          <w:color w:val="000000"/>
        </w:rPr>
        <w:t>προσβάσιμη</w:t>
      </w:r>
      <w:proofErr w:type="spellEnd"/>
      <w:r>
        <w:rPr>
          <w:color w:val="000000"/>
        </w:rPr>
        <w:t xml:space="preserve"> μέσω της διαδικτυακής πύλης </w:t>
      </w:r>
      <w:hyperlink r:id="rId13" w:history="1">
        <w:r>
          <w:rPr>
            <w:rStyle w:val="-"/>
            <w:color w:val="000000"/>
          </w:rPr>
          <w:t>www.promitheus.gov.gr</w:t>
        </w:r>
      </w:hyperlink>
      <w:r>
        <w:rPr>
          <w:color w:val="000000"/>
        </w:rPr>
        <w:t>.</w:t>
      </w:r>
    </w:p>
    <w:p w:rsidR="00D93776" w:rsidRDefault="00D93776" w:rsidP="00D93776">
      <w:r>
        <w:t>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p>
    <w:p w:rsidR="00D93776" w:rsidRPr="000C4284" w:rsidRDefault="00D93776" w:rsidP="00D93776">
      <w:r>
        <w:t xml:space="preserve">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D93776" w:rsidRPr="000C4284" w:rsidRDefault="00D93776" w:rsidP="00D93776">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93776" w:rsidRPr="000C4284" w:rsidRDefault="00D93776" w:rsidP="00D93776">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D93776" w:rsidRPr="000C4284" w:rsidRDefault="00D93776" w:rsidP="00D93776">
      <w:r>
        <w:lastRenderedPageBreak/>
        <w:t>β) Όταν τα έγγραφα της σύμβασης υφίστανται σημαντικές αλλαγές.</w:t>
      </w:r>
    </w:p>
    <w:p w:rsidR="00D93776" w:rsidRPr="000C4284" w:rsidRDefault="00D93776" w:rsidP="00D93776">
      <w:r>
        <w:t>Η διάρκεια της παράτασης θα είναι ανάλογη με τη σπουδαιότητα των πληροφοριών που ζητήθηκαν ή των αλλαγών.</w:t>
      </w:r>
    </w:p>
    <w:p w:rsidR="00D93776" w:rsidRPr="00230B47" w:rsidRDefault="00D93776" w:rsidP="00D93776">
      <w: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D93776" w:rsidRPr="00230B47" w:rsidRDefault="00D93776" w:rsidP="00D93776"/>
    <w:p w:rsidR="00D93776" w:rsidRPr="000C4284" w:rsidRDefault="00D93776" w:rsidP="00D93776">
      <w:pPr>
        <w:pStyle w:val="3"/>
        <w:rPr>
          <w:lang w:val="el-GR"/>
        </w:rPr>
      </w:pPr>
      <w:bookmarkStart w:id="14" w:name="_Toc20987464"/>
      <w:r>
        <w:rPr>
          <w:lang w:val="el-GR"/>
        </w:rPr>
        <w:t>2.1.4</w:t>
      </w:r>
      <w:r>
        <w:rPr>
          <w:lang w:val="el-GR"/>
        </w:rPr>
        <w:tab/>
        <w:t>Γλώσσα</w:t>
      </w:r>
      <w:bookmarkEnd w:id="14"/>
    </w:p>
    <w:p w:rsidR="00D93776" w:rsidRDefault="00D93776" w:rsidP="00D93776">
      <w:r>
        <w:t xml:space="preserve">Τα έγγραφα της σύμβασης έχουν συνταχθεί στην ελληνική γλώσσα. </w:t>
      </w:r>
    </w:p>
    <w:p w:rsidR="00D93776" w:rsidRPr="000C4284" w:rsidRDefault="00D93776" w:rsidP="00D93776">
      <w:r>
        <w:t>Τυχόν ενστάσεις ή προδικαστικές προσφυγές υποβάλλονται στην ελληνική γλώσσα.</w:t>
      </w:r>
    </w:p>
    <w:p w:rsidR="00D93776" w:rsidRPr="000C4284" w:rsidRDefault="00D93776" w:rsidP="00D93776">
      <w:pPr>
        <w:spacing w:line="276" w:lineRule="auto"/>
      </w:pPr>
      <w:r>
        <w:rPr>
          <w:color w:val="000000"/>
        </w:rPr>
        <w:t xml:space="preserve">Οι </w:t>
      </w:r>
      <w:r>
        <w:rPr>
          <w:b/>
          <w:color w:val="000000"/>
          <w:u w:val="single"/>
        </w:rPr>
        <w:t>προσφορές</w:t>
      </w:r>
      <w:r>
        <w:rPr>
          <w:color w:val="000000"/>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w:t>
      </w:r>
      <w:r>
        <w:rPr>
          <w:color w:val="000000"/>
          <w:sz w:val="18"/>
          <w:bdr w:val="single" w:sz="1" w:space="0" w:color="FFFFFF"/>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rPr>
        <w:t xml:space="preserve">. </w:t>
      </w:r>
    </w:p>
    <w:p w:rsidR="00D93776" w:rsidRPr="000C4284" w:rsidRDefault="00D93776" w:rsidP="00D93776">
      <w:pPr>
        <w:spacing w:line="276" w:lineRule="auto"/>
      </w:pPr>
      <w:r>
        <w:rPr>
          <w:color w:val="000000"/>
        </w:rPr>
        <w:t xml:space="preserve">Τα </w:t>
      </w:r>
      <w:r>
        <w:rPr>
          <w:b/>
          <w:color w:val="000000"/>
          <w:u w:val="single"/>
        </w:rPr>
        <w:t>αποδεικτικά έγγραφα</w:t>
      </w:r>
      <w:r>
        <w:rPr>
          <w:color w:val="000000"/>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color w:val="000000"/>
          <w:sz w:val="18"/>
          <w:bdr w:val="single" w:sz="1" w:space="0" w:color="FFFFFF"/>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rPr>
        <w:t xml:space="preserve"> </w:t>
      </w:r>
    </w:p>
    <w:p w:rsidR="00D93776" w:rsidRPr="000C4284" w:rsidRDefault="00D93776" w:rsidP="00D93776">
      <w:r>
        <w:rPr>
          <w:color w:val="000000"/>
        </w:rPr>
        <w:t xml:space="preserve">Ενημερωτικά και τεχνικά φυλλάδια και άλλα έντυπα -εταιρικά ή μη- με ειδικό τεχνικό </w:t>
      </w:r>
      <w:r>
        <w:rPr>
          <w:i/>
          <w:iCs/>
          <w:color w:val="000000"/>
        </w:rPr>
        <w:t>περιεχόμενο</w:t>
      </w:r>
      <w:r>
        <w:rPr>
          <w:color w:val="000000"/>
        </w:rPr>
        <w:t xml:space="preserve"> μπορούν να υποβάλλονται και στην αγγλική γλώσσα, χωρίς να συνοδεύονται από μετάφραση στην ελληνική.</w:t>
      </w:r>
    </w:p>
    <w:p w:rsidR="00D93776" w:rsidRPr="000C4284" w:rsidRDefault="00D93776" w:rsidP="00D93776">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D93776" w:rsidRDefault="00D93776" w:rsidP="00D93776">
      <w:pPr>
        <w:pStyle w:val="3"/>
        <w:rPr>
          <w:color w:val="000000"/>
          <w:lang w:val="el-GR"/>
        </w:rPr>
      </w:pPr>
      <w:bookmarkStart w:id="15" w:name="_Toc20987465"/>
      <w:r>
        <w:rPr>
          <w:lang w:val="el-GR"/>
        </w:rPr>
        <w:t>2.1.5</w:t>
      </w:r>
      <w:r>
        <w:rPr>
          <w:lang w:val="el-GR"/>
        </w:rPr>
        <w:tab/>
        <w:t>Εγγυήσεις</w:t>
      </w:r>
      <w:bookmarkEnd w:id="15"/>
    </w:p>
    <w:p w:rsidR="00D93776" w:rsidRPr="000C4284" w:rsidRDefault="00D93776" w:rsidP="00D93776">
      <w:pPr>
        <w:spacing w:line="276" w:lineRule="auto"/>
      </w:pPr>
      <w:r>
        <w:rPr>
          <w:color w:val="000000"/>
        </w:rPr>
        <w:t xml:space="preserve">Οι εγγυητικές επιστολές των παραγράφων 2.2.2 και 4.1. εκδίδονται από πιστωτικά ιδρύματα </w:t>
      </w:r>
      <w:r w:rsidRPr="00D81EE6">
        <w:rPr>
          <w:color w:val="000000"/>
        </w:rPr>
        <w:t xml:space="preserve">ή χρηματοδοτικά ιδρύματα ή ασφαλιστικές επιχειρήσεις κατά την έννοια των περιπτώσεων </w:t>
      </w:r>
      <w:proofErr w:type="spellStart"/>
      <w:r w:rsidRPr="00D81EE6">
        <w:rPr>
          <w:color w:val="000000"/>
        </w:rPr>
        <w:t>β΄</w:t>
      </w:r>
      <w:proofErr w:type="spellEnd"/>
      <w:r w:rsidRPr="00D81EE6">
        <w:rPr>
          <w:color w:val="000000"/>
        </w:rPr>
        <w:t xml:space="preserve"> και </w:t>
      </w:r>
      <w:proofErr w:type="spellStart"/>
      <w:r w:rsidRPr="00D81EE6">
        <w:rPr>
          <w:color w:val="000000"/>
        </w:rPr>
        <w:t>γ΄</w:t>
      </w:r>
      <w:proofErr w:type="spellEnd"/>
      <w:r w:rsidRPr="00D81EE6">
        <w:rPr>
          <w:color w:val="000000"/>
        </w:rPr>
        <w:t xml:space="preserve"> της παρ. 1 του άρθρου 14 του ν. 4364/ 2016 (Α΄13)</w:t>
      </w:r>
      <w:r w:rsidRPr="005C45A9">
        <w:t>,</w:t>
      </w:r>
      <w:r>
        <w:rPr>
          <w:color w:val="000000"/>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93776" w:rsidRPr="000C4284" w:rsidRDefault="00D93776" w:rsidP="00D93776">
      <w:pPr>
        <w:spacing w:line="276" w:lineRule="auto"/>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D93776" w:rsidRPr="000C4284" w:rsidRDefault="00D93776" w:rsidP="00D93776">
      <w:pPr>
        <w:spacing w:line="276" w:lineRule="auto"/>
      </w:pPr>
      <w:r>
        <w:rPr>
          <w:color w:val="000000"/>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rPr>
        <w:t>διζήσεως</w:t>
      </w:r>
      <w:proofErr w:type="spellEnd"/>
      <w:r>
        <w:rPr>
          <w:color w:val="000000"/>
        </w:rPr>
        <w:t xml:space="preserve">, και </w:t>
      </w:r>
      <w:proofErr w:type="spellStart"/>
      <w:r>
        <w:rPr>
          <w:color w:val="000000"/>
        </w:rPr>
        <w:t>ββ</w:t>
      </w:r>
      <w:proofErr w:type="spellEnd"/>
      <w:r>
        <w:rPr>
          <w:color w:val="000000"/>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D93776" w:rsidRPr="0098702E" w:rsidRDefault="00D93776" w:rsidP="00D93776">
      <w:pPr>
        <w:spacing w:before="121" w:line="276" w:lineRule="auto"/>
        <w:ind w:right="422"/>
        <w:rPr>
          <w:b/>
        </w:rPr>
      </w:pPr>
      <w:r w:rsidRPr="0098702E">
        <w:t xml:space="preserve">Οι εγγυητικές επιστολές από Τράπεζα θα πρέπει να έχει συνταχθεί σύμφωνα με το συνημμένο στην παρούσα </w:t>
      </w:r>
      <w:r w:rsidRPr="0098702E">
        <w:rPr>
          <w:b/>
        </w:rPr>
        <w:t>ΥΠΟΔΕΙΓΜΑΤΑ Ε</w:t>
      </w:r>
      <w:r>
        <w:rPr>
          <w:b/>
        </w:rPr>
        <w:t xml:space="preserve">ΓΓΥΗΤΙΚΩΝ ΕΠΙΣΤΟΛΩΝ (ΠΑΡΑΡΤΗΜΑ </w:t>
      </w:r>
      <w:r>
        <w:rPr>
          <w:b/>
          <w:lang w:val="en-US"/>
        </w:rPr>
        <w:t>V</w:t>
      </w:r>
      <w:r w:rsidRPr="0098702E">
        <w:rPr>
          <w:b/>
        </w:rPr>
        <w:t>Ι).</w:t>
      </w:r>
    </w:p>
    <w:p w:rsidR="00D93776" w:rsidRPr="000C4284" w:rsidRDefault="00D93776" w:rsidP="00D93776">
      <w:r>
        <w:rPr>
          <w:color w:val="000000"/>
        </w:rPr>
        <w:t>Η αναθέτουσα αρχή επικοινωνεί με τους εκδότες των εγγυητικών επιστολών προκειμένου να διαπιστώσει την εγκυρότητά τους.</w:t>
      </w:r>
    </w:p>
    <w:p w:rsidR="00D93776" w:rsidRDefault="00D93776" w:rsidP="00D93776">
      <w:pPr>
        <w:pStyle w:val="20"/>
        <w:rPr>
          <w:lang w:val="el-GR"/>
        </w:rPr>
      </w:pPr>
    </w:p>
    <w:p w:rsidR="00D93776" w:rsidRPr="000C4284" w:rsidRDefault="00D93776" w:rsidP="00D93776">
      <w:pPr>
        <w:pStyle w:val="20"/>
        <w:rPr>
          <w:lang w:val="el-GR"/>
        </w:rPr>
      </w:pPr>
      <w:bookmarkStart w:id="16" w:name="_Toc20987466"/>
      <w:r>
        <w:rPr>
          <w:lang w:val="el-GR"/>
        </w:rPr>
        <w:t>2.2</w:t>
      </w:r>
      <w:r>
        <w:rPr>
          <w:lang w:val="el-GR"/>
        </w:rPr>
        <w:tab/>
        <w:t>Δικαίωμα Συμμετοχής - Κριτήρια Ποιοτικής Επιλογής</w:t>
      </w:r>
      <w:bookmarkEnd w:id="16"/>
    </w:p>
    <w:p w:rsidR="00D93776" w:rsidRPr="000C4284" w:rsidRDefault="00D93776" w:rsidP="00D93776">
      <w:pPr>
        <w:pStyle w:val="3"/>
        <w:rPr>
          <w:lang w:val="el-GR"/>
        </w:rPr>
      </w:pPr>
      <w:bookmarkStart w:id="17" w:name="_Toc20987467"/>
      <w:r>
        <w:rPr>
          <w:lang w:val="el-GR"/>
        </w:rPr>
        <w:t>2.2.1</w:t>
      </w:r>
      <w:r>
        <w:rPr>
          <w:lang w:val="el-GR"/>
        </w:rPr>
        <w:tab/>
        <w:t>Δικαίωμα συμμετοχής</w:t>
      </w:r>
      <w:bookmarkEnd w:id="17"/>
      <w:r>
        <w:rPr>
          <w:lang w:val="el-GR"/>
        </w:rPr>
        <w:t xml:space="preserve"> </w:t>
      </w:r>
    </w:p>
    <w:p w:rsidR="00D93776" w:rsidRPr="0098702E" w:rsidRDefault="00D93776" w:rsidP="00D93776">
      <w:pPr>
        <w:pStyle w:val="a3"/>
        <w:widowControl w:val="0"/>
        <w:numPr>
          <w:ilvl w:val="0"/>
          <w:numId w:val="15"/>
        </w:numPr>
        <w:tabs>
          <w:tab w:val="left" w:pos="712"/>
        </w:tabs>
        <w:autoSpaceDE w:val="0"/>
        <w:autoSpaceDN w:val="0"/>
        <w:spacing w:before="61" w:line="273" w:lineRule="auto"/>
        <w:ind w:left="0" w:right="418" w:firstLine="0"/>
        <w:contextualSpacing w:val="0"/>
      </w:pPr>
      <w:r w:rsidRPr="0098702E">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w:t>
      </w:r>
      <w:r w:rsidRPr="0098702E">
        <w:rPr>
          <w:spacing w:val="-32"/>
        </w:rPr>
        <w:t xml:space="preserve"> </w:t>
      </w:r>
      <w:r w:rsidRPr="0098702E">
        <w:t>σε:</w:t>
      </w:r>
    </w:p>
    <w:p w:rsidR="00D93776" w:rsidRPr="0098702E" w:rsidRDefault="00D93776" w:rsidP="00D93776">
      <w:pPr>
        <w:pStyle w:val="af2"/>
        <w:spacing w:before="125"/>
        <w:rPr>
          <w:lang w:val="el-GR"/>
        </w:rPr>
      </w:pPr>
      <w:r w:rsidRPr="0098702E">
        <w:rPr>
          <w:lang w:val="el-GR"/>
        </w:rPr>
        <w:t>α) κράτος-μέλος της Ένωσης,</w:t>
      </w:r>
    </w:p>
    <w:p w:rsidR="00D93776" w:rsidRPr="0098702E" w:rsidRDefault="00D93776" w:rsidP="00D93776">
      <w:pPr>
        <w:pStyle w:val="af2"/>
        <w:spacing w:before="161"/>
        <w:rPr>
          <w:lang w:val="el-GR"/>
        </w:rPr>
      </w:pPr>
      <w:r w:rsidRPr="0098702E">
        <w:rPr>
          <w:lang w:val="el-GR"/>
        </w:rPr>
        <w:t>β) κράτος-μέλος του Ευρωπαϊκού Οικονομικού Χώρου (Ε.Ο.Χ.),</w:t>
      </w:r>
    </w:p>
    <w:p w:rsidR="00D93776" w:rsidRPr="0098702E" w:rsidRDefault="00D93776" w:rsidP="00D93776">
      <w:pPr>
        <w:pStyle w:val="af2"/>
        <w:spacing w:before="39" w:line="276" w:lineRule="auto"/>
        <w:ind w:right="423"/>
        <w:rPr>
          <w:lang w:val="el-GR"/>
        </w:rPr>
      </w:pPr>
      <w:r w:rsidRPr="0098702E">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sidRPr="0098702E">
        <w:rPr>
          <w:lang w:val="el-GR"/>
        </w:rPr>
        <w:t xml:space="preserve"> της ως άνω Συμφωνίας, καθώς</w:t>
      </w:r>
      <w:r w:rsidRPr="0098702E">
        <w:rPr>
          <w:spacing w:val="-4"/>
          <w:lang w:val="el-GR"/>
        </w:rPr>
        <w:t xml:space="preserve"> </w:t>
      </w:r>
      <w:r w:rsidRPr="0098702E">
        <w:rPr>
          <w:lang w:val="el-GR"/>
        </w:rPr>
        <w:t>και</w:t>
      </w:r>
    </w:p>
    <w:p w:rsidR="00D93776" w:rsidRPr="0098702E" w:rsidRDefault="00D93776" w:rsidP="00D93776">
      <w:pPr>
        <w:pStyle w:val="af2"/>
        <w:spacing w:before="120" w:line="276" w:lineRule="auto"/>
        <w:ind w:right="421"/>
        <w:rPr>
          <w:lang w:val="el-GR"/>
        </w:rPr>
      </w:pPr>
      <w:r w:rsidRPr="0098702E">
        <w:rPr>
          <w:lang w:val="el-GR"/>
        </w:rPr>
        <w:t xml:space="preserve">δ) σε τρίτες χώρες που δεν εμπίπτουν στην περίπτωση </w:t>
      </w:r>
      <w:proofErr w:type="spellStart"/>
      <w:r w:rsidRPr="0098702E">
        <w:rPr>
          <w:lang w:val="el-GR"/>
        </w:rPr>
        <w:t>γ΄</w:t>
      </w:r>
      <w:proofErr w:type="spellEnd"/>
      <w:r w:rsidRPr="0098702E">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D93776" w:rsidRPr="0098702E" w:rsidRDefault="00D93776" w:rsidP="00D93776">
      <w:pPr>
        <w:pStyle w:val="a3"/>
        <w:widowControl w:val="0"/>
        <w:numPr>
          <w:ilvl w:val="0"/>
          <w:numId w:val="15"/>
        </w:numPr>
        <w:tabs>
          <w:tab w:val="left" w:pos="644"/>
        </w:tabs>
        <w:autoSpaceDE w:val="0"/>
        <w:autoSpaceDN w:val="0"/>
        <w:spacing w:before="121"/>
        <w:ind w:left="0" w:hanging="224"/>
        <w:contextualSpacing w:val="0"/>
      </w:pPr>
      <w:r w:rsidRPr="0098702E">
        <w:t>Για τη συμμετοχή στην παρούσα διαδικασία, οι ενδιαφερόμενοι οικονομικοί φορείς</w:t>
      </w:r>
      <w:r w:rsidRPr="0098702E">
        <w:rPr>
          <w:spacing w:val="-18"/>
        </w:rPr>
        <w:t xml:space="preserve"> </w:t>
      </w:r>
      <w:r w:rsidRPr="0098702E">
        <w:t>απαιτείται:</w:t>
      </w:r>
    </w:p>
    <w:p w:rsidR="00D93776" w:rsidRPr="0098702E" w:rsidRDefault="00D93776" w:rsidP="00D93776">
      <w:pPr>
        <w:pStyle w:val="a3"/>
        <w:widowControl w:val="0"/>
        <w:numPr>
          <w:ilvl w:val="0"/>
          <w:numId w:val="16"/>
        </w:numPr>
        <w:tabs>
          <w:tab w:val="left" w:pos="635"/>
        </w:tabs>
        <w:autoSpaceDE w:val="0"/>
        <w:autoSpaceDN w:val="0"/>
        <w:spacing w:before="159" w:line="276" w:lineRule="auto"/>
        <w:ind w:left="0" w:right="420" w:firstLine="0"/>
        <w:contextualSpacing w:val="0"/>
        <w:jc w:val="both"/>
      </w:pPr>
      <w:r w:rsidRPr="0098702E">
        <w:t>να μη βρίσκονται σε μια από τις καταστάσεις της παραγράφου 2.2.3 της διακήρυξης για τις οποίες αποκλείονται ή μπορούν να</w:t>
      </w:r>
      <w:r w:rsidRPr="0098702E">
        <w:rPr>
          <w:spacing w:val="-6"/>
        </w:rPr>
        <w:t xml:space="preserve"> </w:t>
      </w:r>
      <w:r w:rsidRPr="0098702E">
        <w:t>αποκλεισθούν,</w:t>
      </w:r>
    </w:p>
    <w:p w:rsidR="00D93776" w:rsidRPr="0098702E" w:rsidRDefault="00D93776" w:rsidP="00D93776">
      <w:pPr>
        <w:pStyle w:val="a3"/>
        <w:widowControl w:val="0"/>
        <w:numPr>
          <w:ilvl w:val="0"/>
          <w:numId w:val="16"/>
        </w:numPr>
        <w:tabs>
          <w:tab w:val="left" w:pos="639"/>
        </w:tabs>
        <w:autoSpaceDE w:val="0"/>
        <w:autoSpaceDN w:val="0"/>
        <w:spacing w:before="122"/>
        <w:ind w:left="0" w:hanging="218"/>
        <w:contextualSpacing w:val="0"/>
        <w:jc w:val="both"/>
      </w:pPr>
      <w:r w:rsidRPr="0098702E">
        <w:t>να πληρούν τα κριτήρια επιλογής των παραγράφων 2.2.4 έως και 2.2.5 της</w:t>
      </w:r>
      <w:r w:rsidRPr="0098702E">
        <w:rPr>
          <w:spacing w:val="-22"/>
        </w:rPr>
        <w:t xml:space="preserve"> </w:t>
      </w:r>
      <w:r w:rsidRPr="0098702E">
        <w:t>διακήρυξης,</w:t>
      </w:r>
    </w:p>
    <w:p w:rsidR="00D93776" w:rsidRPr="0098702E" w:rsidRDefault="00D93776" w:rsidP="00D93776">
      <w:pPr>
        <w:pStyle w:val="a3"/>
        <w:widowControl w:val="0"/>
        <w:numPr>
          <w:ilvl w:val="0"/>
          <w:numId w:val="16"/>
        </w:numPr>
        <w:tabs>
          <w:tab w:val="left" w:pos="699"/>
        </w:tabs>
        <w:autoSpaceDE w:val="0"/>
        <w:autoSpaceDN w:val="0"/>
        <w:spacing w:before="158" w:line="276" w:lineRule="auto"/>
        <w:ind w:left="0" w:right="418" w:firstLine="0"/>
        <w:contextualSpacing w:val="0"/>
        <w:jc w:val="both"/>
      </w:pPr>
      <w:r w:rsidRPr="0098702E">
        <w:t xml:space="preserve">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98702E">
        <w:t>πάροχο</w:t>
      </w:r>
      <w:proofErr w:type="spellEnd"/>
      <w:r w:rsidRPr="0098702E">
        <w:t xml:space="preserve"> υπηρεσιών πιστοποίησης, ο οποίος περιλαμβάνεται στον κατάλογο </w:t>
      </w:r>
      <w:proofErr w:type="spellStart"/>
      <w:r w:rsidRPr="0098702E">
        <w:t>εμπίστευσης</w:t>
      </w:r>
      <w:proofErr w:type="spellEnd"/>
      <w:r w:rsidRPr="0098702E">
        <w:t xml:space="preserve"> που προβλέπεται στην απόφαση 2009/767/ΕΚ και σύμφωνα με τα οριζόμενα στο Κανονισμό (ΕΕ) 910/2014 και τις διατάξεις της Υ.Α. 56902/215 “Τεχνικές λεπτομέρειες και διαδικασίες λειτουργίας του Εθνικού Συστήματος Ηλεκτρονικών Δημοσίων Συμβάσεων (Ε.Σ.Η.ΔΗ.Σ)» (ΦΕΚ Β 1924/02.06.2017) και να εγγραφούν στο ηλεκτρονικό σύστημα (ΕΣΗΔΗΣ- Διαδικτυακή πύλη </w:t>
      </w:r>
      <w:proofErr w:type="spellStart"/>
      <w:r>
        <w:t>www</w:t>
      </w:r>
      <w:r w:rsidRPr="0098702E">
        <w:t>.</w:t>
      </w:r>
      <w:r>
        <w:t>promitheus</w:t>
      </w:r>
      <w:r w:rsidRPr="0098702E">
        <w:t>.</w:t>
      </w:r>
      <w:r>
        <w:t>gov</w:t>
      </w:r>
      <w:r w:rsidRPr="0098702E">
        <w:t>.</w:t>
      </w:r>
      <w:r>
        <w:t>gr</w:t>
      </w:r>
      <w:proofErr w:type="spellEnd"/>
      <w:r w:rsidRPr="0098702E">
        <w:t>) ακολουθώντας την διαδικασία εγγραφής του άρθρου 5 της ίδιας</w:t>
      </w:r>
      <w:r w:rsidRPr="0098702E">
        <w:rPr>
          <w:spacing w:val="-1"/>
        </w:rPr>
        <w:t xml:space="preserve"> </w:t>
      </w:r>
      <w:r w:rsidRPr="0098702E">
        <w:t>Υ.Α.</w:t>
      </w:r>
    </w:p>
    <w:p w:rsidR="00D93776" w:rsidRPr="0098702E" w:rsidRDefault="00D93776" w:rsidP="00D93776">
      <w:pPr>
        <w:pStyle w:val="a3"/>
        <w:widowControl w:val="0"/>
        <w:numPr>
          <w:ilvl w:val="0"/>
          <w:numId w:val="15"/>
        </w:numPr>
        <w:tabs>
          <w:tab w:val="left" w:pos="726"/>
        </w:tabs>
        <w:autoSpaceDE w:val="0"/>
        <w:autoSpaceDN w:val="0"/>
        <w:spacing w:before="2" w:line="276" w:lineRule="auto"/>
        <w:ind w:left="0" w:right="420" w:firstLine="0"/>
        <w:contextualSpacing w:val="0"/>
        <w:jc w:val="both"/>
      </w:pPr>
      <w:r w:rsidRPr="0098702E">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Υποχρεούνται όμως, να λάβουν συγκεκριμένη νομική μορφή εφόσον τους ανατεθεί η σύμβαση, στο μέτρο που η περιβολή αυτή είναι αναγκαία για την ικανοποιητική εκτέλεση της σύμβασης (άρθρο 19 παρ.3</w:t>
      </w:r>
      <w:r w:rsidRPr="0098702E">
        <w:rPr>
          <w:spacing w:val="-16"/>
        </w:rPr>
        <w:t xml:space="preserve"> </w:t>
      </w:r>
      <w:r w:rsidRPr="0098702E">
        <w:t>Ν.4412/16).</w:t>
      </w:r>
    </w:p>
    <w:p w:rsidR="00D93776" w:rsidRPr="0098702E" w:rsidRDefault="00D93776" w:rsidP="00D93776">
      <w:pPr>
        <w:pStyle w:val="a3"/>
        <w:widowControl w:val="0"/>
        <w:numPr>
          <w:ilvl w:val="0"/>
          <w:numId w:val="15"/>
        </w:numPr>
        <w:tabs>
          <w:tab w:val="left" w:pos="716"/>
        </w:tabs>
        <w:autoSpaceDE w:val="0"/>
        <w:autoSpaceDN w:val="0"/>
        <w:spacing w:before="120" w:line="276" w:lineRule="auto"/>
        <w:ind w:left="0" w:right="420" w:firstLine="51"/>
        <w:contextualSpacing w:val="0"/>
        <w:jc w:val="both"/>
      </w:pPr>
      <w:r w:rsidRPr="0098702E">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98702E">
        <w:t>ολόκληρον</w:t>
      </w:r>
      <w:proofErr w:type="spellEnd"/>
      <w:r w:rsidRPr="0098702E">
        <w:t>. Σε περίπτωση ανάθεσης της σύμβασης στην ένωση, η ευθύνη αυτή εξακολουθεί μέχρι πλήρους εκτέλεσης της σύμβασης (άρθρο 19 παρ.4</w:t>
      </w:r>
      <w:r w:rsidRPr="0098702E">
        <w:rPr>
          <w:spacing w:val="-28"/>
        </w:rPr>
        <w:t xml:space="preserve"> </w:t>
      </w:r>
      <w:r w:rsidRPr="0098702E">
        <w:t>Ν.4412/16).</w:t>
      </w:r>
    </w:p>
    <w:p w:rsidR="00D93776" w:rsidRPr="0098702E" w:rsidRDefault="00D93776" w:rsidP="00D93776">
      <w:pPr>
        <w:pStyle w:val="a3"/>
        <w:widowControl w:val="0"/>
        <w:numPr>
          <w:ilvl w:val="0"/>
          <w:numId w:val="15"/>
        </w:numPr>
        <w:tabs>
          <w:tab w:val="left" w:pos="683"/>
        </w:tabs>
        <w:autoSpaceDE w:val="0"/>
        <w:autoSpaceDN w:val="0"/>
        <w:spacing w:line="276" w:lineRule="auto"/>
        <w:ind w:left="0" w:right="421" w:firstLine="0"/>
        <w:contextualSpacing w:val="0"/>
        <w:jc w:val="both"/>
      </w:pPr>
      <w:r w:rsidRPr="0098702E">
        <w:t>Σε περίπτωση μετασχηματισμού επιχειρήσεων κατά τη διάρκεια διεξαγωγής του διαγωνισμού, η νέα επιχείρηση που υπεισέρχεται στα δικαιώματα και τις υποχρεώσεις της προηγούμενης, υποχρεούται να γνωστοποιήσει στην Αναθέτουσα Αρχή την επελθούσα μεταβολή και να προσκομίσει τα απαιτούμενα δικαιολογητικά προκειμένου να κριθεί εάν και αυτή συγκεντρώνει τις τυπικές προϋποθέσεις συμμετοχής στο</w:t>
      </w:r>
      <w:r w:rsidRPr="0098702E">
        <w:rPr>
          <w:spacing w:val="-2"/>
        </w:rPr>
        <w:t xml:space="preserve"> </w:t>
      </w:r>
      <w:r w:rsidRPr="0098702E">
        <w:t>διαγωνισμό.</w:t>
      </w:r>
    </w:p>
    <w:p w:rsidR="00D93776" w:rsidRPr="0098702E" w:rsidRDefault="00D93776" w:rsidP="00D93776">
      <w:pPr>
        <w:pStyle w:val="af2"/>
        <w:spacing w:line="276" w:lineRule="auto"/>
        <w:ind w:right="429"/>
        <w:rPr>
          <w:lang w:val="el-GR"/>
        </w:rPr>
      </w:pPr>
      <w:r w:rsidRPr="0098702E">
        <w:rPr>
          <w:lang w:val="el-GR"/>
        </w:rPr>
        <w:t xml:space="preserve">Αν επέλθουν μεταβολές στις προϋποθέσεις τις οποίες οι προσφέροντες είχαν δηλώσει ότι πληρούν, σύμφωνα με το ΤΕΥΔ, οι οποίες επήλθαν ή για τις οποίες έλαβε γνώση ο προσφέρων μετά την δήλωση και μέχρι την ημέρα της έγγραφης ειδοποίησης για την προσκόμιση των δικαιολογητικών κατακύρωσης, οι προσφέροντες οφείλουν να ενημερώσουν αμελλητί την Αναθέτουσα Αρχή σχετικά και το αργότερο μέχρι την ημέρα της έγγραφης </w:t>
      </w:r>
      <w:r w:rsidRPr="0098702E">
        <w:rPr>
          <w:lang w:val="el-GR"/>
        </w:rPr>
        <w:lastRenderedPageBreak/>
        <w:t>ειδοποίησης για την προσκόμιση των δικαιολογητικών του άρθρου 80 του Ν. 4412/2016. (άρθρο 104 παρ.2</w:t>
      </w:r>
      <w:r w:rsidRPr="0098702E">
        <w:rPr>
          <w:spacing w:val="-1"/>
          <w:lang w:val="el-GR"/>
        </w:rPr>
        <w:t xml:space="preserve"> </w:t>
      </w:r>
      <w:r w:rsidRPr="0098702E">
        <w:rPr>
          <w:lang w:val="el-GR"/>
        </w:rPr>
        <w:t>Ν.4412/2016).</w:t>
      </w:r>
    </w:p>
    <w:p w:rsidR="00D93776" w:rsidRPr="0098702E" w:rsidRDefault="00D93776" w:rsidP="00D93776">
      <w:pPr>
        <w:pStyle w:val="af2"/>
        <w:spacing w:line="276" w:lineRule="auto"/>
        <w:ind w:right="429"/>
        <w:rPr>
          <w:lang w:val="el-GR"/>
        </w:rPr>
      </w:pPr>
      <w:r w:rsidRPr="0098702E">
        <w:rPr>
          <w:lang w:val="el-GR"/>
        </w:rPr>
        <w:t xml:space="preserve">Σε περίπτωση έγκαιρης και προσήκουσας ενημέρωσης της Αναθέτουσας Αρχής για </w:t>
      </w:r>
      <w:proofErr w:type="spellStart"/>
      <w:r w:rsidRPr="0098702E">
        <w:rPr>
          <w:lang w:val="el-GR"/>
        </w:rPr>
        <w:t>οψιγενείς</w:t>
      </w:r>
      <w:proofErr w:type="spellEnd"/>
      <w:r w:rsidRPr="0098702E">
        <w:rPr>
          <w:lang w:val="el-GR"/>
        </w:rPr>
        <w:t xml:space="preserve"> μεταβολές κατά την έννοια της προηγούμενης παραγράφου που επήλθαν στο πρόσωπο του προσωρινού αναδόχου, δεν καταπίπτει υπέρ της Αναθέτουσας Αρχής η εγγύηση συμμετοχής του (άρθρο 104 παρ.3 Ν. 4412/2016). Σε αντίθετη περίπτωση, καταπίπτει υπέρ της Αναθέτουσας Αρχής η εγγύηση συμμετοχής του προσωρινού αναδόχου.</w:t>
      </w:r>
    </w:p>
    <w:p w:rsidR="00D93776" w:rsidRDefault="00D93776" w:rsidP="00D93776">
      <w:pPr>
        <w:pStyle w:val="3"/>
        <w:rPr>
          <w:rStyle w:val="WW-FootnoteReference2"/>
          <w:lang w:val="el-GR"/>
        </w:rPr>
      </w:pPr>
      <w:bookmarkStart w:id="18" w:name="_Toc20987468"/>
      <w:r>
        <w:rPr>
          <w:lang w:val="el-GR"/>
        </w:rPr>
        <w:t>2.2.2</w:t>
      </w:r>
      <w:r>
        <w:rPr>
          <w:lang w:val="el-GR"/>
        </w:rPr>
        <w:tab/>
        <w:t>Εγγύηση συμμετοχής</w:t>
      </w:r>
      <w:bookmarkEnd w:id="18"/>
    </w:p>
    <w:p w:rsidR="00D93776" w:rsidRPr="00D51862" w:rsidRDefault="00D93776" w:rsidP="00D93776">
      <w:pPr>
        <w:pStyle w:val="a3"/>
        <w:widowControl w:val="0"/>
        <w:numPr>
          <w:ilvl w:val="3"/>
          <w:numId w:val="17"/>
        </w:numPr>
        <w:tabs>
          <w:tab w:val="left" w:pos="1588"/>
        </w:tabs>
        <w:autoSpaceDE w:val="0"/>
        <w:autoSpaceDN w:val="0"/>
        <w:spacing w:before="65" w:line="276" w:lineRule="auto"/>
        <w:ind w:left="0" w:right="420" w:firstLine="0"/>
        <w:contextualSpacing w:val="0"/>
        <w:jc w:val="both"/>
      </w:pPr>
      <w:r w:rsidRPr="0098702E">
        <w:t xml:space="preserve">Για την έγκυρη συμμετοχή στη διαδικασία σύναψης της παρούσας σύμβασης, κατατίθεται </w:t>
      </w:r>
      <w:r w:rsidRPr="0098702E">
        <w:rPr>
          <w:spacing w:val="-3"/>
        </w:rPr>
        <w:t xml:space="preserve">από </w:t>
      </w:r>
      <w:r w:rsidRPr="0098702E">
        <w:t>τους συμμετέχοντες οικονομικούς φορείς (προσφέροντες) εγγυητική επιστολή συμμετοχής, για ποσό που θα καλύπτει ποσοστό δύο τοις εκατό 2% της συνολικής προϋπολογισθείσης δαπάνης εφόσον ο οικονομικός φορέας συμμετέχει για το σύνολο των ειδών, άλλως για ποσό που θα καλύπτει το δύο</w:t>
      </w:r>
      <w:r w:rsidRPr="0098702E">
        <w:rPr>
          <w:spacing w:val="-8"/>
        </w:rPr>
        <w:t xml:space="preserve"> </w:t>
      </w:r>
      <w:r w:rsidRPr="0098702E">
        <w:t>τοις</w:t>
      </w:r>
      <w:r>
        <w:t xml:space="preserve"> </w:t>
      </w:r>
      <w:r w:rsidRPr="00D51862">
        <w:t>εκατό (2%) της εκτιμώμενης αξίας του είδους ή τα είδη για το οποίο/τα οποία υποβάλει προσφορά ο οικονομικός φορέας.</w:t>
      </w:r>
    </w:p>
    <w:p w:rsidR="00D93776" w:rsidRPr="00D51862" w:rsidRDefault="00D93776" w:rsidP="00D93776">
      <w:pPr>
        <w:pStyle w:val="af2"/>
        <w:spacing w:line="276" w:lineRule="auto"/>
        <w:rPr>
          <w:lang w:val="el-GR"/>
        </w:rPr>
      </w:pPr>
      <w:r w:rsidRPr="0098702E">
        <w:rPr>
          <w:lang w:val="el-GR"/>
        </w:rPr>
        <w:t>Αναλυτικά τα απαιτούμενα ποσά της εγγύησης συμμετοχής ανά είδος συμμετοχής έχουν ως κάτωθι:</w:t>
      </w:r>
    </w:p>
    <w:tbl>
      <w:tblPr>
        <w:tblW w:w="990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7"/>
        <w:gridCol w:w="2692"/>
        <w:gridCol w:w="2409"/>
        <w:gridCol w:w="3524"/>
      </w:tblGrid>
      <w:tr w:rsidR="00D93776" w:rsidRPr="0080145F" w:rsidTr="00E80830">
        <w:trPr>
          <w:trHeight w:val="282"/>
        </w:trPr>
        <w:tc>
          <w:tcPr>
            <w:tcW w:w="9902" w:type="dxa"/>
            <w:gridSpan w:val="4"/>
          </w:tcPr>
          <w:p w:rsidR="00D93776" w:rsidRPr="003D49AD" w:rsidRDefault="00D93776" w:rsidP="00E80830">
            <w:pPr>
              <w:pStyle w:val="TableParagraph"/>
              <w:rPr>
                <w:rFonts w:ascii="Times New Roman"/>
                <w:sz w:val="20"/>
                <w:lang w:val="el-GR"/>
              </w:rPr>
            </w:pPr>
          </w:p>
        </w:tc>
      </w:tr>
      <w:tr w:rsidR="00D93776" w:rsidRPr="0080145F" w:rsidTr="00E80830">
        <w:trPr>
          <w:trHeight w:val="990"/>
        </w:trPr>
        <w:tc>
          <w:tcPr>
            <w:tcW w:w="1277" w:type="dxa"/>
            <w:shd w:val="clear" w:color="auto" w:fill="D9D9D9"/>
          </w:tcPr>
          <w:p w:rsidR="00D93776" w:rsidRPr="003D49AD" w:rsidRDefault="00D93776" w:rsidP="00E80830">
            <w:pPr>
              <w:pStyle w:val="TableParagraph"/>
              <w:spacing w:before="11"/>
              <w:jc w:val="center"/>
              <w:rPr>
                <w:sz w:val="29"/>
                <w:lang w:val="el-GR"/>
              </w:rPr>
            </w:pPr>
          </w:p>
          <w:p w:rsidR="00D93776" w:rsidRDefault="00D93776" w:rsidP="00E80830">
            <w:pPr>
              <w:pStyle w:val="TableParagraph"/>
              <w:spacing w:before="1"/>
              <w:ind w:right="130"/>
              <w:jc w:val="center"/>
            </w:pPr>
            <w:r>
              <w:t>ΤΜΗΜΑΤΑ</w:t>
            </w:r>
          </w:p>
        </w:tc>
        <w:tc>
          <w:tcPr>
            <w:tcW w:w="2692" w:type="dxa"/>
            <w:shd w:val="clear" w:color="auto" w:fill="D9D9D9"/>
          </w:tcPr>
          <w:p w:rsidR="00D93776" w:rsidRPr="003D49AD" w:rsidRDefault="00D93776" w:rsidP="00E80830">
            <w:pPr>
              <w:pStyle w:val="TableParagraph"/>
              <w:spacing w:before="11"/>
              <w:jc w:val="center"/>
              <w:rPr>
                <w:sz w:val="29"/>
              </w:rPr>
            </w:pPr>
          </w:p>
          <w:p w:rsidR="00D93776" w:rsidRDefault="00D93776" w:rsidP="00E80830">
            <w:pPr>
              <w:pStyle w:val="TableParagraph"/>
              <w:spacing w:before="1"/>
              <w:jc w:val="center"/>
            </w:pPr>
            <w:r>
              <w:t>ΠΕΡΙΓΡΑΦΗ</w:t>
            </w:r>
          </w:p>
        </w:tc>
        <w:tc>
          <w:tcPr>
            <w:tcW w:w="2409" w:type="dxa"/>
            <w:shd w:val="clear" w:color="auto" w:fill="D9D9D9"/>
          </w:tcPr>
          <w:p w:rsidR="00D93776" w:rsidRPr="003D49AD" w:rsidRDefault="00D93776" w:rsidP="00E80830">
            <w:pPr>
              <w:pStyle w:val="TableParagraph"/>
              <w:jc w:val="center"/>
              <w:rPr>
                <w:sz w:val="20"/>
                <w:lang w:val="el-GR"/>
              </w:rPr>
            </w:pPr>
          </w:p>
          <w:p w:rsidR="00D93776" w:rsidRPr="003D49AD" w:rsidRDefault="00D93776" w:rsidP="00E80830">
            <w:pPr>
              <w:pStyle w:val="TableParagraph"/>
              <w:spacing w:before="1" w:line="213" w:lineRule="auto"/>
              <w:ind w:right="115" w:firstLine="688"/>
              <w:jc w:val="center"/>
              <w:rPr>
                <w:lang w:val="el-GR"/>
              </w:rPr>
            </w:pPr>
            <w:r w:rsidRPr="003D49AD">
              <w:rPr>
                <w:lang w:val="el-GR"/>
              </w:rPr>
              <w:t>ΚΑΘΑΡΗ ΑΞΙΑ ΠΡΟΫΠΟΛΟΓΙΣΜΟΥ ΠΡΟ ΦΠΑ</w:t>
            </w:r>
          </w:p>
        </w:tc>
        <w:tc>
          <w:tcPr>
            <w:tcW w:w="3524" w:type="dxa"/>
            <w:shd w:val="clear" w:color="auto" w:fill="D9D9D9"/>
          </w:tcPr>
          <w:p w:rsidR="00D93776" w:rsidRPr="003D49AD" w:rsidRDefault="00D93776" w:rsidP="00E80830">
            <w:pPr>
              <w:pStyle w:val="TableParagraph"/>
              <w:jc w:val="center"/>
              <w:rPr>
                <w:sz w:val="20"/>
                <w:lang w:val="el-GR"/>
              </w:rPr>
            </w:pPr>
          </w:p>
          <w:p w:rsidR="00D93776" w:rsidRPr="003D49AD" w:rsidRDefault="00D93776" w:rsidP="00E80830">
            <w:pPr>
              <w:pStyle w:val="TableParagraph"/>
              <w:spacing w:before="1" w:line="213" w:lineRule="auto"/>
              <w:ind w:right="205" w:hanging="8"/>
              <w:jc w:val="center"/>
              <w:rPr>
                <w:lang w:val="el-GR"/>
              </w:rPr>
            </w:pPr>
            <w:r w:rsidRPr="003D49AD">
              <w:rPr>
                <w:lang w:val="el-GR"/>
              </w:rPr>
              <w:t>ΑΠΑΙΤΟΥΜΕΝΟ ΠΟΣΟ ΕΓΓΥΗΣΗΣ (2%) ΣΥΜΜΕΤΟΧΗΣ ΑΝΑ ΤΜΗΜΑ</w:t>
            </w:r>
          </w:p>
        </w:tc>
      </w:tr>
      <w:tr w:rsidR="00D93776" w:rsidTr="00E80830">
        <w:trPr>
          <w:trHeight w:val="1079"/>
        </w:trPr>
        <w:tc>
          <w:tcPr>
            <w:tcW w:w="1277" w:type="dxa"/>
            <w:tcBorders>
              <w:bottom w:val="single" w:sz="8" w:space="0" w:color="000000"/>
            </w:tcBorders>
          </w:tcPr>
          <w:p w:rsidR="00D93776" w:rsidRDefault="00D93776" w:rsidP="00E80830">
            <w:pPr>
              <w:pStyle w:val="TableParagraph"/>
              <w:spacing w:before="140"/>
              <w:ind w:right="79"/>
              <w:jc w:val="center"/>
            </w:pPr>
            <w:proofErr w:type="spellStart"/>
            <w:r>
              <w:t>Είδος</w:t>
            </w:r>
            <w:proofErr w:type="spellEnd"/>
            <w:r>
              <w:t xml:space="preserve"> 1</w:t>
            </w:r>
          </w:p>
        </w:tc>
        <w:tc>
          <w:tcPr>
            <w:tcW w:w="2692" w:type="dxa"/>
            <w:tcBorders>
              <w:bottom w:val="single" w:sz="8" w:space="0" w:color="000000"/>
            </w:tcBorders>
          </w:tcPr>
          <w:p w:rsidR="00D93776" w:rsidRPr="000C06EC" w:rsidRDefault="00D93776" w:rsidP="00E80830">
            <w:pPr>
              <w:pStyle w:val="TableParagraph"/>
              <w:spacing w:line="266" w:lineRule="exact"/>
              <w:ind w:left="107" w:right="830"/>
              <w:rPr>
                <w:lang w:val="el-GR"/>
              </w:rPr>
            </w:pPr>
            <w:r>
              <w:t>Compact</w:t>
            </w:r>
            <w:r w:rsidRPr="000C06EC">
              <w:rPr>
                <w:lang w:val="el-GR"/>
              </w:rPr>
              <w:t xml:space="preserve"> </w:t>
            </w:r>
            <w:proofErr w:type="spellStart"/>
            <w:r>
              <w:rPr>
                <w:lang w:val="el-GR"/>
              </w:rPr>
              <w:t>φορτω</w:t>
            </w:r>
            <w:proofErr w:type="spellEnd"/>
            <w:r>
              <w:rPr>
                <w:lang w:val="el-GR"/>
              </w:rPr>
              <w:t>-εκσκαφέας με παρελκόμενα</w:t>
            </w:r>
          </w:p>
        </w:tc>
        <w:tc>
          <w:tcPr>
            <w:tcW w:w="2409" w:type="dxa"/>
            <w:tcBorders>
              <w:bottom w:val="single" w:sz="8" w:space="0" w:color="000000"/>
            </w:tcBorders>
            <w:vAlign w:val="center"/>
          </w:tcPr>
          <w:p w:rsidR="00D93776" w:rsidRPr="00403CCB" w:rsidRDefault="00D93776" w:rsidP="00E80830">
            <w:pPr>
              <w:pStyle w:val="TableParagraph"/>
              <w:spacing w:line="236" w:lineRule="exact"/>
              <w:ind w:right="475"/>
              <w:jc w:val="center"/>
              <w:rPr>
                <w:lang w:val="el-GR"/>
              </w:rPr>
            </w:pPr>
            <w:r>
              <w:rPr>
                <w:lang w:val="el-GR"/>
              </w:rPr>
              <w:t>69.300,00 €</w:t>
            </w:r>
          </w:p>
        </w:tc>
        <w:tc>
          <w:tcPr>
            <w:tcW w:w="3524" w:type="dxa"/>
            <w:tcBorders>
              <w:bottom w:val="single" w:sz="8" w:space="0" w:color="000000"/>
            </w:tcBorders>
          </w:tcPr>
          <w:p w:rsidR="00D93776" w:rsidRPr="003D49AD" w:rsidRDefault="00D93776" w:rsidP="00E80830">
            <w:pPr>
              <w:pStyle w:val="TableParagraph"/>
              <w:spacing w:before="11"/>
              <w:rPr>
                <w:sz w:val="32"/>
              </w:rPr>
            </w:pPr>
          </w:p>
          <w:p w:rsidR="00D93776" w:rsidRDefault="00D93776" w:rsidP="00E80830">
            <w:pPr>
              <w:pStyle w:val="TableParagraph"/>
              <w:ind w:right="1208"/>
              <w:jc w:val="center"/>
            </w:pPr>
            <w:r>
              <w:rPr>
                <w:lang w:val="el-GR"/>
              </w:rPr>
              <w:t xml:space="preserve">1.386,00 </w:t>
            </w:r>
            <w:r>
              <w:t>€</w:t>
            </w:r>
          </w:p>
        </w:tc>
      </w:tr>
      <w:tr w:rsidR="00D93776" w:rsidRPr="007B1364" w:rsidTr="00E80830">
        <w:trPr>
          <w:trHeight w:val="639"/>
        </w:trPr>
        <w:tc>
          <w:tcPr>
            <w:tcW w:w="1277" w:type="dxa"/>
            <w:tcBorders>
              <w:top w:val="single" w:sz="8" w:space="0" w:color="000000"/>
              <w:bottom w:val="single" w:sz="8" w:space="0" w:color="000000"/>
            </w:tcBorders>
          </w:tcPr>
          <w:p w:rsidR="00D93776" w:rsidRDefault="00D93776" w:rsidP="00E80830">
            <w:pPr>
              <w:pStyle w:val="TableParagraph"/>
              <w:spacing w:before="70"/>
              <w:ind w:right="126"/>
              <w:jc w:val="center"/>
            </w:pPr>
            <w:proofErr w:type="spellStart"/>
            <w:r>
              <w:t>Είδος</w:t>
            </w:r>
            <w:proofErr w:type="spellEnd"/>
            <w:r>
              <w:t xml:space="preserve"> 2</w:t>
            </w:r>
          </w:p>
        </w:tc>
        <w:tc>
          <w:tcPr>
            <w:tcW w:w="2692" w:type="dxa"/>
            <w:tcBorders>
              <w:top w:val="single" w:sz="8" w:space="0" w:color="000000"/>
              <w:bottom w:val="single" w:sz="8" w:space="0" w:color="000000"/>
            </w:tcBorders>
          </w:tcPr>
          <w:p w:rsidR="00D93776" w:rsidRPr="00403CCB" w:rsidRDefault="00D93776" w:rsidP="00E80830">
            <w:pPr>
              <w:pStyle w:val="TableParagraph"/>
              <w:spacing w:before="1" w:line="261" w:lineRule="exact"/>
              <w:ind w:left="107"/>
              <w:rPr>
                <w:lang w:val="el-GR"/>
              </w:rPr>
            </w:pPr>
            <w:r>
              <w:rPr>
                <w:lang w:val="el-GR"/>
              </w:rPr>
              <w:t xml:space="preserve">Ρυμουλκούμενος </w:t>
            </w:r>
            <w:proofErr w:type="spellStart"/>
            <w:r>
              <w:rPr>
                <w:lang w:val="el-GR"/>
              </w:rPr>
              <w:t>κλαδοτεμαχιστής</w:t>
            </w:r>
            <w:proofErr w:type="spellEnd"/>
          </w:p>
        </w:tc>
        <w:tc>
          <w:tcPr>
            <w:tcW w:w="2409" w:type="dxa"/>
            <w:tcBorders>
              <w:top w:val="single" w:sz="8" w:space="0" w:color="000000"/>
              <w:bottom w:val="single" w:sz="8" w:space="0" w:color="000000"/>
            </w:tcBorders>
            <w:vAlign w:val="center"/>
          </w:tcPr>
          <w:p w:rsidR="00D93776" w:rsidRPr="00403CCB" w:rsidRDefault="00D93776" w:rsidP="00E80830">
            <w:pPr>
              <w:pStyle w:val="TableParagraph"/>
              <w:spacing w:line="262" w:lineRule="exact"/>
              <w:ind w:right="530"/>
              <w:jc w:val="center"/>
              <w:rPr>
                <w:lang w:val="el-GR"/>
              </w:rPr>
            </w:pPr>
            <w:r>
              <w:rPr>
                <w:lang w:val="el-GR"/>
              </w:rPr>
              <w:t>39.570,97 €</w:t>
            </w:r>
          </w:p>
        </w:tc>
        <w:tc>
          <w:tcPr>
            <w:tcW w:w="3524" w:type="dxa"/>
            <w:tcBorders>
              <w:top w:val="single" w:sz="8" w:space="0" w:color="000000"/>
              <w:bottom w:val="single" w:sz="8" w:space="0" w:color="000000"/>
            </w:tcBorders>
          </w:tcPr>
          <w:p w:rsidR="00D93776" w:rsidRPr="007B1364" w:rsidRDefault="00D93776" w:rsidP="00E80830">
            <w:pPr>
              <w:pStyle w:val="TableParagraph"/>
              <w:spacing w:before="11"/>
              <w:rPr>
                <w:sz w:val="17"/>
                <w:lang w:val="el-GR"/>
              </w:rPr>
            </w:pPr>
          </w:p>
          <w:p w:rsidR="00D93776" w:rsidRPr="007B1364" w:rsidRDefault="00D93776" w:rsidP="00E80830">
            <w:pPr>
              <w:pStyle w:val="TableParagraph"/>
              <w:ind w:right="1209"/>
              <w:jc w:val="center"/>
              <w:rPr>
                <w:lang w:val="el-GR"/>
              </w:rPr>
            </w:pPr>
            <w:r>
              <w:rPr>
                <w:lang w:val="el-GR"/>
              </w:rPr>
              <w:t xml:space="preserve">791,42 </w:t>
            </w:r>
            <w:r w:rsidRPr="007B1364">
              <w:rPr>
                <w:lang w:val="el-GR"/>
              </w:rPr>
              <w:t>€</w:t>
            </w:r>
          </w:p>
        </w:tc>
      </w:tr>
      <w:tr w:rsidR="00D93776" w:rsidRPr="007B1364" w:rsidTr="00E80830">
        <w:trPr>
          <w:trHeight w:val="414"/>
        </w:trPr>
        <w:tc>
          <w:tcPr>
            <w:tcW w:w="3969" w:type="dxa"/>
            <w:gridSpan w:val="2"/>
            <w:tcBorders>
              <w:top w:val="single" w:sz="8" w:space="0" w:color="000000"/>
            </w:tcBorders>
          </w:tcPr>
          <w:p w:rsidR="00D93776" w:rsidRPr="007B1364" w:rsidRDefault="00D93776" w:rsidP="00E80830">
            <w:pPr>
              <w:pStyle w:val="TableParagraph"/>
              <w:spacing w:before="83"/>
              <w:ind w:right="74"/>
              <w:jc w:val="right"/>
              <w:rPr>
                <w:lang w:val="el-GR"/>
              </w:rPr>
            </w:pPr>
            <w:r w:rsidRPr="007B1364">
              <w:rPr>
                <w:w w:val="95"/>
                <w:lang w:val="el-GR"/>
              </w:rPr>
              <w:t>ΣΥΝΟΛΑ:</w:t>
            </w:r>
          </w:p>
        </w:tc>
        <w:tc>
          <w:tcPr>
            <w:tcW w:w="2409" w:type="dxa"/>
            <w:tcBorders>
              <w:top w:val="single" w:sz="8" w:space="0" w:color="000000"/>
            </w:tcBorders>
          </w:tcPr>
          <w:p w:rsidR="00D93776" w:rsidRPr="007B1364" w:rsidRDefault="00D93776" w:rsidP="00E80830">
            <w:pPr>
              <w:pStyle w:val="TableParagraph"/>
              <w:spacing w:before="114"/>
              <w:jc w:val="center"/>
              <w:rPr>
                <w:lang w:val="el-GR"/>
              </w:rPr>
            </w:pPr>
            <w:r>
              <w:rPr>
                <w:lang w:val="el-GR"/>
              </w:rPr>
              <w:t>108.870,97 €</w:t>
            </w:r>
          </w:p>
        </w:tc>
        <w:tc>
          <w:tcPr>
            <w:tcW w:w="3524" w:type="dxa"/>
            <w:tcBorders>
              <w:top w:val="single" w:sz="8" w:space="0" w:color="000000"/>
            </w:tcBorders>
          </w:tcPr>
          <w:p w:rsidR="00D93776" w:rsidRPr="007B1364" w:rsidRDefault="00D93776" w:rsidP="00E80830">
            <w:pPr>
              <w:pStyle w:val="TableParagraph"/>
              <w:spacing w:before="107"/>
              <w:ind w:right="1240"/>
              <w:jc w:val="center"/>
              <w:rPr>
                <w:lang w:val="el-GR"/>
              </w:rPr>
            </w:pPr>
            <w:r>
              <w:rPr>
                <w:lang w:val="el-GR"/>
              </w:rPr>
              <w:t xml:space="preserve">2.177,42 </w:t>
            </w:r>
            <w:r w:rsidRPr="007B1364">
              <w:rPr>
                <w:lang w:val="el-GR"/>
              </w:rPr>
              <w:t>€</w:t>
            </w:r>
          </w:p>
        </w:tc>
      </w:tr>
    </w:tbl>
    <w:p w:rsidR="00D93776" w:rsidRPr="007B1364" w:rsidRDefault="00D93776" w:rsidP="00D93776">
      <w:pPr>
        <w:pStyle w:val="af2"/>
        <w:spacing w:before="5"/>
        <w:rPr>
          <w:sz w:val="29"/>
          <w:lang w:val="el-GR"/>
        </w:rPr>
      </w:pPr>
    </w:p>
    <w:p w:rsidR="00D93776" w:rsidRPr="0098702E" w:rsidRDefault="00D93776" w:rsidP="00D93776">
      <w:pPr>
        <w:pStyle w:val="af2"/>
        <w:spacing w:line="276" w:lineRule="auto"/>
        <w:ind w:right="418"/>
        <w:rPr>
          <w:lang w:val="el-GR"/>
        </w:rPr>
      </w:pPr>
      <w:r w:rsidRPr="0098702E">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93776" w:rsidRPr="0098702E" w:rsidRDefault="00D93776" w:rsidP="00D93776">
      <w:pPr>
        <w:spacing w:before="111" w:line="276" w:lineRule="auto"/>
        <w:ind w:right="420"/>
        <w:rPr>
          <w:b/>
        </w:rPr>
      </w:pPr>
      <w:r w:rsidRPr="0098702E">
        <w:t xml:space="preserve">Η εγγυητική επιστολή συμμετοχής από Τράπεζα θα πρέπει να έχει συνταχθεί σύμφωνα με το συνημμένο στην παρούσα </w:t>
      </w:r>
      <w:r w:rsidRPr="0098702E">
        <w:rPr>
          <w:b/>
        </w:rPr>
        <w:t>ΥΠΟΔΕΙΓΜΑ ΕΓΓΥΗΤΙΚΗΣ Ε</w:t>
      </w:r>
      <w:r>
        <w:rPr>
          <w:b/>
        </w:rPr>
        <w:t xml:space="preserve">ΠΙΣΤΟΛΗΣ ΣΥΜΜΕΤΟΧΗΣ (ΠΑΡΑΡΤΗΜΑ </w:t>
      </w:r>
      <w:r>
        <w:rPr>
          <w:b/>
          <w:lang w:val="en-US"/>
        </w:rPr>
        <w:t>V</w:t>
      </w:r>
      <w:r w:rsidRPr="0098702E">
        <w:rPr>
          <w:b/>
        </w:rPr>
        <w:t>Ι).</w:t>
      </w:r>
    </w:p>
    <w:p w:rsidR="00D93776" w:rsidRDefault="00D93776" w:rsidP="00D93776">
      <w:pPr>
        <w:pStyle w:val="af2"/>
        <w:spacing w:before="111" w:line="276" w:lineRule="auto"/>
        <w:ind w:right="419"/>
        <w:rPr>
          <w:lang w:val="el-GR"/>
        </w:rPr>
      </w:pPr>
      <w:r w:rsidRPr="0098702E">
        <w:rPr>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w:t>
      </w:r>
    </w:p>
    <w:p w:rsidR="00D93776" w:rsidRPr="0098702E" w:rsidRDefault="00D93776" w:rsidP="00D93776">
      <w:pPr>
        <w:pStyle w:val="af2"/>
        <w:spacing w:before="111" w:line="276" w:lineRule="auto"/>
        <w:ind w:right="419"/>
        <w:rPr>
          <w:lang w:val="el-GR"/>
        </w:rPr>
      </w:pPr>
      <w:r w:rsidRPr="0098702E">
        <w:rPr>
          <w:lang w:val="el-GR"/>
        </w:rPr>
        <w:t>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D93776" w:rsidRPr="000C4284" w:rsidRDefault="00D93776" w:rsidP="00D93776">
      <w:r>
        <w:rPr>
          <w:b/>
          <w:bCs/>
        </w:rPr>
        <w:t>2.2.2.2.</w:t>
      </w:r>
      <w:r>
        <w:rPr>
          <w:b/>
        </w:rPr>
        <w:t xml:space="preserve"> </w:t>
      </w:r>
      <w:r>
        <w:t xml:space="preserve">Η εγγύηση συμμετοχής επιστρέφεται στον ανάδοχο με την προσκόμιση της εγγύησης καλής </w:t>
      </w:r>
      <w:r>
        <w:rPr>
          <w:bCs/>
        </w:rPr>
        <w:t xml:space="preserve">εκτέλεσης. </w:t>
      </w:r>
    </w:p>
    <w:p w:rsidR="00D93776" w:rsidRPr="000C4284" w:rsidRDefault="00D93776" w:rsidP="00D93776">
      <w:r>
        <w:rPr>
          <w:bCs/>
        </w:rPr>
        <w:t>Η εγγύηση συμμετοχής επιστρέφεται στους λοιπούς προσφέροντες, σύμφωνα με τα ειδικότερα οριζόμενα στο άρθρο 72 του ν. 4412/2016.</w:t>
      </w:r>
    </w:p>
    <w:p w:rsidR="00D93776" w:rsidRPr="000C4284" w:rsidRDefault="00D93776" w:rsidP="00D93776">
      <w:r>
        <w:rPr>
          <w:b/>
        </w:rPr>
        <w:t>2.2.2.3.</w:t>
      </w:r>
      <w: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D93776" w:rsidRDefault="00D93776" w:rsidP="00D93776"/>
    <w:p w:rsidR="00D93776" w:rsidRPr="000C4284" w:rsidRDefault="00D93776" w:rsidP="00D93776">
      <w:pPr>
        <w:pStyle w:val="3"/>
        <w:rPr>
          <w:lang w:val="el-GR"/>
        </w:rPr>
      </w:pPr>
      <w:bookmarkStart w:id="19" w:name="_Toc20987469"/>
      <w:r>
        <w:rPr>
          <w:lang w:val="el-GR"/>
        </w:rPr>
        <w:t>2.2.3</w:t>
      </w:r>
      <w:r>
        <w:rPr>
          <w:lang w:val="el-GR"/>
        </w:rPr>
        <w:tab/>
        <w:t>Λόγοι αποκλεισμού</w:t>
      </w:r>
      <w:bookmarkEnd w:id="19"/>
      <w:r>
        <w:rPr>
          <w:lang w:val="el-GR"/>
        </w:rPr>
        <w:t xml:space="preserve"> </w:t>
      </w:r>
    </w:p>
    <w:p w:rsidR="00D93776" w:rsidRPr="000C4284" w:rsidRDefault="00D93776" w:rsidP="00D93776">
      <w:pPr>
        <w:spacing w:line="276" w:lineRule="auto"/>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93776" w:rsidRPr="000C4284" w:rsidRDefault="00D93776" w:rsidP="00D93776">
      <w:r>
        <w:rPr>
          <w:b/>
          <w:bCs/>
        </w:rPr>
        <w:t xml:space="preserve">2.2.3.1. </w:t>
      </w:r>
      <w:r>
        <w:t xml:space="preserve"> Όταν υπάρχει σε βάρος του αμετάκλητη καταδικαστική απόφαση για έναν από τους ακόλουθους λόγους: </w:t>
      </w:r>
    </w:p>
    <w:p w:rsidR="00D93776" w:rsidRPr="000C4284" w:rsidRDefault="00D93776" w:rsidP="00D93776">
      <w:pPr>
        <w:spacing w:line="276" w:lineRule="auto"/>
      </w:pPr>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D93776" w:rsidRPr="000C4284" w:rsidRDefault="00D93776" w:rsidP="00D93776">
      <w:pPr>
        <w:spacing w:line="276" w:lineRule="auto"/>
      </w:pPr>
      <w: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D93776" w:rsidRPr="000C4284" w:rsidRDefault="00D93776" w:rsidP="00D93776">
      <w:pPr>
        <w:spacing w:line="276" w:lineRule="auto"/>
      </w:pPr>
      <w: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D93776" w:rsidRPr="000C4284" w:rsidRDefault="00D93776" w:rsidP="00D93776">
      <w:pPr>
        <w:spacing w:line="276" w:lineRule="auto"/>
      </w:pPr>
      <w: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D93776" w:rsidRPr="000C4284" w:rsidRDefault="00D93776" w:rsidP="00D93776">
      <w:pPr>
        <w:spacing w:line="276" w:lineRule="auto"/>
      </w:pPr>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D93776" w:rsidRPr="000C4284" w:rsidRDefault="00D93776" w:rsidP="00D93776">
      <w:pPr>
        <w:spacing w:line="276" w:lineRule="auto"/>
      </w:pPr>
      <w: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D93776" w:rsidRPr="000C4284" w:rsidRDefault="00D93776" w:rsidP="00D93776">
      <w:pPr>
        <w:spacing w:line="276" w:lineRule="auto"/>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D93776" w:rsidRPr="000C4284" w:rsidRDefault="00D93776" w:rsidP="00D93776">
      <w:pPr>
        <w:spacing w:line="276" w:lineRule="auto"/>
      </w:pPr>
      <w:r>
        <w:t>Στις περιπτώσεις εταιρειών περιορισμένης ευθύνης (Ε.Π.Ε.) και προσωπικών εταιρειών (Ο.Ε. και Ε.Ε.) και ιδιωτικών κεφαλαιουχικών εταιρειών</w:t>
      </w:r>
      <w:r w:rsidRPr="00A17759">
        <w:t xml:space="preserve"> </w:t>
      </w:r>
      <w:r>
        <w:t>(IKE), η υποχρέωση του προηγούμενου εδαφίου αφορά  στους διαχειριστές.</w:t>
      </w:r>
    </w:p>
    <w:p w:rsidR="00D93776" w:rsidRPr="000C4284" w:rsidRDefault="00D93776" w:rsidP="00D93776">
      <w:pPr>
        <w:spacing w:after="160" w:line="276" w:lineRule="auto"/>
      </w:pPr>
      <w: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D93776" w:rsidRPr="000C4284" w:rsidRDefault="00D93776" w:rsidP="00D93776">
      <w:pPr>
        <w:spacing w:after="160" w:line="276" w:lineRule="auto"/>
      </w:pPr>
      <w:r>
        <w:t>Στις περιπτώσεις Συνεταιρισμών, η υποχρέωση του προηγούμενου εδαφίου αφορά στα μέλη του Διοικητικού Συμβουλίου.</w:t>
      </w:r>
    </w:p>
    <w:p w:rsidR="00D93776" w:rsidRPr="000C4284" w:rsidRDefault="00D93776" w:rsidP="00D93776">
      <w:pPr>
        <w:spacing w:after="160" w:line="276" w:lineRule="auto"/>
      </w:pPr>
      <w:r>
        <w:t>Σε όλες τις υπόλοιπες περιπτώσεις νομικών προσώπων, η υποχρέωση των προηγούμενων εδαφίων αφορά στους νόμιμους εκπροσώπους τους.</w:t>
      </w:r>
    </w:p>
    <w:p w:rsidR="00D93776" w:rsidRDefault="00D93776" w:rsidP="00D93776">
      <w:pPr>
        <w:spacing w:after="160" w:line="276" w:lineRule="auto"/>
      </w:pPr>
      <w:r>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D93776" w:rsidRPr="00F20D8F" w:rsidRDefault="00D93776" w:rsidP="00D93776">
      <w:pPr>
        <w:spacing w:after="160" w:line="276" w:lineRule="auto"/>
      </w:pPr>
    </w:p>
    <w:p w:rsidR="00D93776" w:rsidRPr="000C4284" w:rsidRDefault="00D93776" w:rsidP="00D93776">
      <w:r>
        <w:rPr>
          <w:b/>
          <w:bCs/>
        </w:rPr>
        <w:t>2.2.3.2.</w:t>
      </w:r>
      <w:r>
        <w:t xml:space="preserve"> Στις ακόλουθες περιπτώσεις:</w:t>
      </w:r>
    </w:p>
    <w:p w:rsidR="00D93776" w:rsidRPr="000C4284" w:rsidRDefault="00D93776" w:rsidP="00D93776">
      <w:pPr>
        <w:spacing w:line="276" w:lineRule="auto"/>
      </w:pPr>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D93776" w:rsidRPr="000C4284" w:rsidRDefault="00D93776" w:rsidP="00D93776">
      <w:pPr>
        <w:spacing w:line="276" w:lineRule="auto"/>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D93776" w:rsidRPr="000C4284" w:rsidRDefault="00D93776" w:rsidP="00D93776">
      <w:pPr>
        <w:spacing w:line="276" w:lineRule="auto"/>
      </w:pPr>
      <w: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93776" w:rsidRPr="000C4284" w:rsidRDefault="00D93776" w:rsidP="00D93776">
      <w:pPr>
        <w:spacing w:line="276" w:lineRule="auto"/>
      </w:pPr>
      <w: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D93776" w:rsidRPr="000C4284" w:rsidRDefault="00D93776" w:rsidP="00D93776">
      <w:pPr>
        <w:pStyle w:val="aff"/>
        <w:spacing w:line="276" w:lineRule="auto"/>
        <w:rPr>
          <w:lang w:val="el-GR"/>
        </w:rPr>
      </w:pPr>
      <w:r>
        <w:rPr>
          <w:lang w:val="el-GR"/>
        </w:rPr>
        <w:t>ή/και</w:t>
      </w:r>
    </w:p>
    <w:p w:rsidR="00D93776" w:rsidRDefault="00D93776" w:rsidP="00D93776">
      <w:pPr>
        <w:pStyle w:val="aff"/>
        <w:spacing w:line="276" w:lineRule="auto"/>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p>
    <w:p w:rsidR="00D93776" w:rsidRDefault="00D93776" w:rsidP="00D93776">
      <w:pPr>
        <w:rPr>
          <w:strike/>
        </w:rPr>
      </w:pPr>
    </w:p>
    <w:p w:rsidR="00D93776" w:rsidRPr="000C4284" w:rsidRDefault="00D93776" w:rsidP="00D93776">
      <w:pPr>
        <w:spacing w:line="276" w:lineRule="auto"/>
      </w:pPr>
      <w:r>
        <w:rPr>
          <w:b/>
          <w:bCs/>
        </w:rPr>
        <w:t>2.2.3.3.</w:t>
      </w:r>
      <w: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D93776" w:rsidRPr="000C4284" w:rsidRDefault="00D93776" w:rsidP="00D93776">
      <w:pPr>
        <w:spacing w:line="276" w:lineRule="auto"/>
      </w:pPr>
      <w:r>
        <w:t xml:space="preserve">(α) εάν έχει αθετήσει τις υποχρεώσεις που προβλέπονται στην παρ. 2 του άρθρου 18 του ν. 4412/2016, </w:t>
      </w:r>
    </w:p>
    <w:p w:rsidR="00D93776" w:rsidRPr="000C4284" w:rsidRDefault="00D93776" w:rsidP="00D93776">
      <w:pPr>
        <w:spacing w:line="276" w:lineRule="auto"/>
      </w:pPr>
      <w:r>
        <w:t>(β) εάν τελεί υπό πτώχευση</w:t>
      </w:r>
      <w:r>
        <w:rPr>
          <w:b/>
        </w:rPr>
        <w:t xml:space="preserve"> </w:t>
      </w:r>
      <w:r>
        <w:t xml:space="preserve">ή έχει υπαχθεί σε διαδικασία εξυγίανσης ή ειδικής </w:t>
      </w:r>
      <w:r>
        <w:rPr>
          <w:b/>
        </w:rPr>
        <w:t xml:space="preserve">εκκαθάρισης </w:t>
      </w:r>
      <w:r>
        <w:t>ή τελεί υπό αναγκαστική διαχείριση</w:t>
      </w:r>
      <w:r>
        <w:rPr>
          <w:b/>
        </w:rPr>
        <w:t xml:space="preserve"> </w:t>
      </w:r>
      <w: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D93776" w:rsidRPr="000C4284" w:rsidRDefault="00D93776" w:rsidP="00D93776">
      <w:pPr>
        <w:spacing w:line="276" w:lineRule="auto"/>
      </w:pPr>
      <w: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93776" w:rsidRPr="000C4284" w:rsidRDefault="00D93776" w:rsidP="00D93776">
      <w:pPr>
        <w:spacing w:line="276" w:lineRule="auto"/>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93776" w:rsidRPr="000C4284" w:rsidRDefault="00D93776" w:rsidP="00D93776">
      <w:pPr>
        <w:spacing w:line="276" w:lineRule="auto"/>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D93776" w:rsidRPr="000C4284" w:rsidRDefault="00D93776" w:rsidP="00D93776">
      <w:pPr>
        <w:spacing w:line="276" w:lineRule="auto"/>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93776" w:rsidRPr="000C4284" w:rsidRDefault="00D93776" w:rsidP="00D93776">
      <w:pPr>
        <w:spacing w:line="276" w:lineRule="auto"/>
      </w:pPr>
      <w: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lastRenderedPageBreak/>
        <w:t xml:space="preserve">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D93776" w:rsidRPr="000C4284" w:rsidRDefault="00D93776" w:rsidP="00D93776">
      <w:pPr>
        <w:spacing w:line="276" w:lineRule="auto"/>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93776" w:rsidRDefault="00D93776" w:rsidP="00D93776">
      <w:pPr>
        <w:spacing w:line="276" w:lineRule="auto"/>
      </w:pPr>
      <w:r>
        <w:t xml:space="preserve">(θ) εάν </w:t>
      </w:r>
      <w:r w:rsidRPr="00305EAC">
        <w:t>η αναθέτουσα αρχή μπορεί να αποδείξει, με κατάλληλα μέσα</w:t>
      </w:r>
      <w:r>
        <w:t xml:space="preserve"> ότι έχει διαπράξει σοβαρό επαγγελματικό παράπτωμα, το οποίο θέτει εν </w:t>
      </w:r>
      <w:proofErr w:type="spellStart"/>
      <w:r>
        <w:t>αμφιβόλω</w:t>
      </w:r>
      <w:proofErr w:type="spellEnd"/>
      <w:r>
        <w:t xml:space="preserve"> την ακεραιότητά του. </w:t>
      </w:r>
    </w:p>
    <w:p w:rsidR="00D93776" w:rsidRDefault="00D93776" w:rsidP="00D93776">
      <w:r w:rsidRPr="007F519F">
        <w:rPr>
          <w:b/>
        </w:rPr>
        <w:t>Εάν στις ως άνω περιπτώσεις (α) έως (</w:t>
      </w:r>
      <w:r>
        <w:rPr>
          <w:b/>
        </w:rPr>
        <w:t>θ</w:t>
      </w:r>
      <w:r w:rsidRPr="007F519F">
        <w:rPr>
          <w:b/>
        </w:rPr>
        <w:t>)  η περίοδος αποκλεισμού δεν έχει καθοριστεί με αμετάκλητη απόφαση, αυτή ανέρχεται σε τρία (3) έτη από την ημερομηνία του σχετικού γεγονότος</w:t>
      </w:r>
      <w:r>
        <w:t xml:space="preserve">. </w:t>
      </w:r>
    </w:p>
    <w:p w:rsidR="00D93776" w:rsidRDefault="00D93776" w:rsidP="00D93776"/>
    <w:p w:rsidR="00D93776" w:rsidRDefault="00D93776" w:rsidP="00D93776"/>
    <w:p w:rsidR="00D93776" w:rsidRPr="000C4284" w:rsidRDefault="00D93776" w:rsidP="00D93776">
      <w:pPr>
        <w:spacing w:after="160" w:line="276" w:lineRule="auto"/>
      </w:pPr>
      <w:r>
        <w:rPr>
          <w:b/>
          <w:bCs/>
        </w:rPr>
        <w:t>2.2.3.4.</w:t>
      </w:r>
      <w:r>
        <w:t xml:space="preserve">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rsidR="00D93776" w:rsidRPr="000C4284" w:rsidRDefault="00D93776" w:rsidP="00D93776">
      <w:pPr>
        <w:spacing w:line="276" w:lineRule="auto"/>
      </w:pPr>
      <w:r>
        <w:rPr>
          <w:b/>
          <w:bCs/>
        </w:rPr>
        <w:t xml:space="preserve">2.2.3.5. </w:t>
      </w:r>
      <w: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93776" w:rsidRPr="000C4284" w:rsidRDefault="00D93776" w:rsidP="00D93776">
      <w:pPr>
        <w:spacing w:line="276" w:lineRule="auto"/>
      </w:pPr>
      <w:r>
        <w:rPr>
          <w:b/>
          <w:bCs/>
        </w:rPr>
        <w:t>2.2.3.6.</w:t>
      </w:r>
      <w:r>
        <w:t xml:space="preserve"> Οικονομικός φορέας που εμπίπτει σε μια από τις καταστάσεις που αναφέρονται στις παραγράφους 2.2.3.1, </w:t>
      </w:r>
      <w:r>
        <w:rPr>
          <w:b/>
          <w:bCs/>
        </w:rPr>
        <w:t>2.2.3.2.</w:t>
      </w:r>
      <w:r>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t>αυτoκάθαρση</w:t>
      </w:r>
      <w:proofErr w:type="spellEnd"/>
      <w:r>
        <w:t>).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93776" w:rsidRPr="000C4284" w:rsidRDefault="00D93776" w:rsidP="00D93776">
      <w:pPr>
        <w:spacing w:line="276" w:lineRule="auto"/>
      </w:pPr>
      <w:r>
        <w:rPr>
          <w:b/>
          <w:bCs/>
        </w:rPr>
        <w:t>2.2.3.7.</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D93776" w:rsidRPr="000C4284" w:rsidRDefault="00D93776" w:rsidP="00D93776">
      <w:pPr>
        <w:spacing w:line="276" w:lineRule="auto"/>
      </w:pPr>
      <w:r>
        <w:rPr>
          <w:b/>
          <w:bCs/>
          <w:color w:val="000000"/>
        </w:rPr>
        <w:t xml:space="preserve">2.2.3.8.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D93776" w:rsidRDefault="00D93776" w:rsidP="00D93776">
      <w:pPr>
        <w:spacing w:line="360" w:lineRule="auto"/>
        <w:rPr>
          <w:b/>
          <w:bCs/>
          <w:sz w:val="26"/>
          <w:szCs w:val="26"/>
        </w:rPr>
      </w:pPr>
    </w:p>
    <w:p w:rsidR="00D93776" w:rsidRPr="002E6B3E" w:rsidRDefault="00D93776" w:rsidP="00D93776">
      <w:pPr>
        <w:spacing w:line="360" w:lineRule="auto"/>
      </w:pPr>
      <w:r>
        <w:rPr>
          <w:b/>
          <w:bCs/>
          <w:sz w:val="26"/>
          <w:szCs w:val="26"/>
        </w:rPr>
        <w:t>Κριτήρια Επιλογής</w:t>
      </w:r>
      <w:r w:rsidRPr="002E6B3E">
        <w:rPr>
          <w:rStyle w:val="FootnoteReference2"/>
          <w:b/>
          <w:bCs/>
          <w:szCs w:val="22"/>
        </w:rPr>
        <w:t xml:space="preserve"> </w:t>
      </w:r>
    </w:p>
    <w:p w:rsidR="00D93776" w:rsidRPr="000C4284" w:rsidRDefault="00D93776" w:rsidP="00D93776">
      <w:pPr>
        <w:pStyle w:val="3"/>
        <w:rPr>
          <w:lang w:val="el-GR"/>
        </w:rPr>
      </w:pPr>
      <w:bookmarkStart w:id="20" w:name="_Toc20987470"/>
      <w:r>
        <w:rPr>
          <w:lang w:val="el-GR"/>
        </w:rPr>
        <w:t>2.2.4</w:t>
      </w:r>
      <w:r>
        <w:rPr>
          <w:lang w:val="el-GR"/>
        </w:rPr>
        <w:tab/>
        <w:t>Καταλληλότητα άσκησης επαγγελματικής δραστηριότητας</w:t>
      </w:r>
      <w:bookmarkEnd w:id="20"/>
      <w:r>
        <w:rPr>
          <w:lang w:val="el-GR"/>
        </w:rPr>
        <w:t xml:space="preserve"> </w:t>
      </w:r>
    </w:p>
    <w:p w:rsidR="00D93776" w:rsidRDefault="00D93776" w:rsidP="00D93776">
      <w:pPr>
        <w:spacing w:line="276" w:lineRule="auto"/>
        <w:rPr>
          <w:rFonts w:eastAsia="Calibri"/>
          <w:bCs/>
          <w:color w:val="000000"/>
        </w:rPr>
      </w:pPr>
      <w:r w:rsidRPr="000F0DDC">
        <w:rPr>
          <w:rFonts w:eastAsia="Calibri"/>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D93776" w:rsidRDefault="00D93776" w:rsidP="00D93776">
      <w:pPr>
        <w:spacing w:line="276" w:lineRule="auto"/>
        <w:rPr>
          <w:rFonts w:eastAsia="Calibri"/>
          <w:bCs/>
          <w:color w:val="000000"/>
        </w:rPr>
      </w:pPr>
      <w:r w:rsidRPr="000F0DDC">
        <w:rPr>
          <w:rFonts w:eastAsia="Calibri"/>
          <w:bCs/>
          <w:color w:val="000000"/>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D93776" w:rsidRDefault="00D93776" w:rsidP="00D93776">
      <w:pPr>
        <w:spacing w:line="276" w:lineRule="auto"/>
        <w:rPr>
          <w:rFonts w:eastAsia="Calibri"/>
          <w:bCs/>
          <w:color w:val="000000"/>
        </w:rPr>
      </w:pPr>
      <w:r w:rsidRPr="000F0DDC">
        <w:rPr>
          <w:rFonts w:eastAsia="Calibri"/>
          <w:bCs/>
          <w:color w:val="000000"/>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D93776" w:rsidRPr="000C4284" w:rsidRDefault="00D93776" w:rsidP="00D93776">
      <w:pPr>
        <w:spacing w:line="276" w:lineRule="auto"/>
      </w:pPr>
      <w:r w:rsidRPr="000F0DDC">
        <w:rPr>
          <w:rFonts w:eastAsia="Calibri"/>
          <w:bCs/>
          <w:color w:val="000000"/>
        </w:rPr>
        <w:lastRenderedPageBreak/>
        <w:t xml:space="preserve">Οι εγκατεστημένοι στην Ελλάδα οικονομικοί φορείς απαιτείται να είναι εγγεγραμμένοι στο Βιοτεχνικό ή Εμπορικό ή Βιομηχανικό </w:t>
      </w:r>
      <w:r>
        <w:rPr>
          <w:rFonts w:eastAsia="Calibri"/>
          <w:bCs/>
          <w:color w:val="000000"/>
        </w:rPr>
        <w:t xml:space="preserve">ή Επαγγελματικό </w:t>
      </w:r>
      <w:r w:rsidRPr="000F0DDC">
        <w:rPr>
          <w:rFonts w:eastAsia="Calibri"/>
          <w:bCs/>
          <w:color w:val="000000"/>
        </w:rPr>
        <w:t>Επιμελητήριο</w:t>
      </w:r>
      <w:r>
        <w:rPr>
          <w:rFonts w:eastAsia="Calibri"/>
          <w:bCs/>
          <w:color w:val="000000"/>
        </w:rPr>
        <w:t xml:space="preserve">. </w:t>
      </w:r>
      <w:r w:rsidRPr="000F0DDC">
        <w:rPr>
          <w:rFonts w:eastAsia="Calibri"/>
          <w:bCs/>
          <w:color w:val="000000"/>
        </w:rPr>
        <w:t xml:space="preserve"> </w:t>
      </w:r>
    </w:p>
    <w:p w:rsidR="00D93776" w:rsidRDefault="00D93776" w:rsidP="00D93776">
      <w:pPr>
        <w:pStyle w:val="3"/>
        <w:rPr>
          <w:lang w:val="el-GR"/>
        </w:rPr>
      </w:pPr>
      <w:bookmarkStart w:id="21" w:name="_Toc20987471"/>
      <w:r>
        <w:rPr>
          <w:lang w:val="el-GR"/>
        </w:rPr>
        <w:t>2.2.5</w:t>
      </w:r>
      <w:r>
        <w:rPr>
          <w:lang w:val="el-GR"/>
        </w:rPr>
        <w:tab/>
        <w:t>Οικονομική και χρηματοοικονομική επάρκεια</w:t>
      </w:r>
      <w:bookmarkEnd w:id="21"/>
      <w:r>
        <w:rPr>
          <w:lang w:val="el-GR"/>
        </w:rPr>
        <w:t xml:space="preserve"> </w:t>
      </w:r>
    </w:p>
    <w:p w:rsidR="00D93776" w:rsidRPr="00CB5A61" w:rsidRDefault="00D93776" w:rsidP="00D93776">
      <w:r>
        <w:t>Δεν απαιτείται.</w:t>
      </w:r>
    </w:p>
    <w:p w:rsidR="00D93776" w:rsidRPr="00105314" w:rsidRDefault="00D93776" w:rsidP="00D93776">
      <w:pPr>
        <w:pStyle w:val="3"/>
        <w:rPr>
          <w:lang w:val="el-GR"/>
        </w:rPr>
      </w:pPr>
      <w:bookmarkStart w:id="22" w:name="_Toc20987472"/>
      <w:r>
        <w:rPr>
          <w:lang w:val="el-GR"/>
        </w:rPr>
        <w:t>2.2.6</w:t>
      </w:r>
      <w:r>
        <w:rPr>
          <w:lang w:val="el-GR"/>
        </w:rPr>
        <w:tab/>
        <w:t>Τεχνική και επαγγελματική ικανότητα</w:t>
      </w:r>
      <w:bookmarkEnd w:id="22"/>
      <w:r>
        <w:rPr>
          <w:lang w:val="el-GR"/>
        </w:rPr>
        <w:t xml:space="preserve"> </w:t>
      </w:r>
    </w:p>
    <w:p w:rsidR="00D93776" w:rsidRDefault="00D93776" w:rsidP="00D93776">
      <w:pPr>
        <w:rPr>
          <w:b/>
          <w:bCs/>
        </w:rPr>
      </w:pPr>
      <w:r>
        <w:t xml:space="preserve">Ο οικονομικός φορέας πρέπει να διαθέτει  κινητό συνεργείο άμεσης επέμβασης στον τόπο εργασίας των μηχανημάτων. </w:t>
      </w:r>
    </w:p>
    <w:p w:rsidR="00D93776" w:rsidRPr="00105314" w:rsidRDefault="00D93776" w:rsidP="00D93776">
      <w:pPr>
        <w:pStyle w:val="3"/>
        <w:rPr>
          <w:lang w:val="el-GR"/>
        </w:rPr>
      </w:pPr>
      <w:bookmarkStart w:id="23" w:name="_Toc20987473"/>
      <w:r>
        <w:rPr>
          <w:lang w:val="el-GR"/>
        </w:rPr>
        <w:t>2.2.7</w:t>
      </w:r>
      <w:r>
        <w:rPr>
          <w:lang w:val="el-GR"/>
        </w:rPr>
        <w:tab/>
        <w:t>Πρότυπα διασφάλισης ποιότητας και πρότυπα περιβαλλοντικής διαχείρισης</w:t>
      </w:r>
      <w:bookmarkEnd w:id="23"/>
    </w:p>
    <w:p w:rsidR="00D93776" w:rsidRPr="000E27FB" w:rsidRDefault="00D93776" w:rsidP="00D93776">
      <w:pPr>
        <w:pStyle w:val="af2"/>
        <w:spacing w:before="60" w:line="276" w:lineRule="auto"/>
        <w:ind w:right="420"/>
        <w:rPr>
          <w:lang w:val="el-GR"/>
        </w:rPr>
      </w:pPr>
      <w:r w:rsidRPr="0098702E">
        <w:rPr>
          <w:lang w:val="el-GR"/>
        </w:rPr>
        <w:t xml:space="preserve">Οι οικονομικοί φορείς για την παρούσα διαδικασία σύναψης σύμβασης οφείλουν να διαθέτουν τα </w:t>
      </w:r>
      <w:r w:rsidRPr="00C006F4">
        <w:rPr>
          <w:lang w:val="el-GR"/>
        </w:rPr>
        <w:t xml:space="preserve">πιστοποιητικά που απαιτούνται από την από την αρ. </w:t>
      </w:r>
      <w:proofErr w:type="spellStart"/>
      <w:r w:rsidRPr="00C006F4">
        <w:rPr>
          <w:lang w:val="el-GR"/>
        </w:rPr>
        <w:t>πρωτ</w:t>
      </w:r>
      <w:proofErr w:type="spellEnd"/>
      <w:r w:rsidRPr="00C006F4">
        <w:rPr>
          <w:lang w:val="el-GR"/>
        </w:rPr>
        <w:t>. 12 μελέτη του Τμήματος Μελετών &amp; Επιβλέψεων Τεχνικών Έργων να προσκομιστούν κατά το στάδιο της αρχικής ηλεκτρονικής υποβολής στο στάδιο Δικαιολογητικά /Τεχνική προσφορά με την τεχνική προσφορά του συμμετέχοντα, ώστε να</w:t>
      </w:r>
      <w:r w:rsidRPr="000E27FB">
        <w:rPr>
          <w:lang w:val="el-GR"/>
        </w:rPr>
        <w:t xml:space="preserve"> ελεγχθούν από την επιτροπή αξιολόγησης, όπως ορίζεται στο σχετικό άρθρο της</w:t>
      </w:r>
      <w:r w:rsidRPr="000E27FB">
        <w:rPr>
          <w:spacing w:val="2"/>
          <w:lang w:val="el-GR"/>
        </w:rPr>
        <w:t xml:space="preserve"> </w:t>
      </w:r>
      <w:r w:rsidRPr="000E27FB">
        <w:rPr>
          <w:lang w:val="el-GR"/>
        </w:rPr>
        <w:t>διακήρυξης.</w:t>
      </w:r>
    </w:p>
    <w:p w:rsidR="00D93776" w:rsidRPr="00105314" w:rsidRDefault="00D93776" w:rsidP="00D93776">
      <w:pPr>
        <w:pStyle w:val="3"/>
        <w:rPr>
          <w:lang w:val="el-GR"/>
        </w:rPr>
      </w:pPr>
      <w:bookmarkStart w:id="24" w:name="_Toc20987474"/>
      <w:r>
        <w:rPr>
          <w:lang w:val="el-GR"/>
        </w:rPr>
        <w:t>2.2.8</w:t>
      </w:r>
      <w:r>
        <w:rPr>
          <w:lang w:val="el-GR"/>
        </w:rPr>
        <w:tab/>
        <w:t>Στήριξη στην ικανότητα τρίτων</w:t>
      </w:r>
      <w:bookmarkEnd w:id="24"/>
      <w:r>
        <w:rPr>
          <w:lang w:val="el-GR"/>
        </w:rPr>
        <w:t xml:space="preserve"> </w:t>
      </w:r>
    </w:p>
    <w:p w:rsidR="00D93776" w:rsidRPr="00105314" w:rsidRDefault="00D93776" w:rsidP="00D93776">
      <w:pPr>
        <w:spacing w:line="276" w:lineRule="auto"/>
      </w:pPr>
      <w: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t>τους</w:t>
      </w:r>
      <w:proofErr w:type="spellEnd"/>
      <w:r>
        <w:t xml:space="preserve"> αναγκαίους πόρους, με την προσκόμιση της σχετικής δέσμευσης των φορέων στην ικανότητα των οποίων στηρίζονται. </w:t>
      </w:r>
    </w:p>
    <w:p w:rsidR="00D93776" w:rsidRPr="00105314" w:rsidRDefault="00D93776" w:rsidP="00D93776">
      <w:pPr>
        <w:spacing w:line="276" w:lineRule="auto"/>
      </w:pPr>
      <w:r>
        <w:t> </w:t>
      </w:r>
      <w:r>
        <w:rPr>
          <w:szCs w:val="22"/>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D93776" w:rsidRPr="00105314" w:rsidRDefault="00D93776" w:rsidP="00D93776">
      <w:pPr>
        <w:spacing w:line="276" w:lineRule="auto"/>
      </w:pPr>
      <w:r>
        <w:rPr>
          <w:szCs w:val="22"/>
        </w:rPr>
        <w:t>Υπό τους ίδιους όρους οι ενώσεις οικονομικών φορέων μπορούν να στηρίζονται στις ικανότητες των συμμετεχόντων στην ένωση ή άλλων φορέων.</w:t>
      </w:r>
    </w:p>
    <w:p w:rsidR="00D93776" w:rsidRPr="00105314" w:rsidRDefault="00D93776" w:rsidP="00D93776">
      <w:r>
        <w:t> </w:t>
      </w:r>
    </w:p>
    <w:p w:rsidR="00D93776" w:rsidRPr="00105314" w:rsidRDefault="00D93776" w:rsidP="00D93776">
      <w:pPr>
        <w:pStyle w:val="3"/>
        <w:rPr>
          <w:lang w:val="el-GR"/>
        </w:rPr>
      </w:pPr>
      <w:bookmarkStart w:id="25" w:name="_Toc20987475"/>
      <w:r>
        <w:rPr>
          <w:lang w:val="el-GR"/>
        </w:rPr>
        <w:t>2.2.9</w:t>
      </w:r>
      <w:r>
        <w:rPr>
          <w:lang w:val="el-GR"/>
        </w:rPr>
        <w:tab/>
        <w:t>Κανόνες απόδειξης ποιοτικής επιλογής</w:t>
      </w:r>
      <w:bookmarkEnd w:id="25"/>
    </w:p>
    <w:p w:rsidR="00D93776" w:rsidRPr="00105314" w:rsidRDefault="00D93776" w:rsidP="00D93776">
      <w:pPr>
        <w:pStyle w:val="4"/>
        <w:ind w:left="567" w:hanging="567"/>
        <w:rPr>
          <w:lang w:val="el-GR"/>
        </w:rPr>
      </w:pPr>
      <w:bookmarkStart w:id="26" w:name="_Toc20987476"/>
      <w:r>
        <w:rPr>
          <w:lang w:val="el-GR"/>
        </w:rPr>
        <w:t>2.2.9.1</w:t>
      </w:r>
      <w:r>
        <w:rPr>
          <w:lang w:val="el-GR"/>
        </w:rPr>
        <w:tab/>
        <w:t>Προκαταρκτική απόδειξη κατά την υποβολή προσφορών</w:t>
      </w:r>
      <w:bookmarkEnd w:id="26"/>
      <w:r>
        <w:rPr>
          <w:lang w:val="el-GR"/>
        </w:rPr>
        <w:t xml:space="preserve"> </w:t>
      </w:r>
    </w:p>
    <w:p w:rsidR="00D93776" w:rsidRPr="00105314" w:rsidRDefault="00D93776" w:rsidP="00D93776">
      <w:pPr>
        <w:spacing w:line="276" w:lineRule="auto"/>
      </w:pPr>
      <w: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rPr>
        <w:t>ως δικαιολογητικό συμμετοχής</w:t>
      </w:r>
      <w: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Pr>
          <w:lang w:val="en-US"/>
        </w:rPr>
        <w:t>IV</w:t>
      </w:r>
      <w:r>
        <w:rPr>
          <w:i/>
          <w:color w:val="5B9BD5"/>
        </w:rPr>
        <w:t>,</w:t>
      </w:r>
      <w:r>
        <w:t>, το οποίο αποτελεί ενημερωμένη υπεύθυνη δήλωση, με τις συνέπειες του ν. 1599/1986.</w:t>
      </w:r>
    </w:p>
    <w:p w:rsidR="00D93776" w:rsidRPr="00B77409" w:rsidRDefault="00D93776" w:rsidP="00D93776">
      <w:pPr>
        <w:pStyle w:val="af2"/>
        <w:spacing w:before="28" w:line="276" w:lineRule="auto"/>
        <w:ind w:right="419"/>
        <w:rPr>
          <w:lang w:val="el-GR"/>
        </w:rPr>
      </w:pPr>
      <w:r w:rsidRPr="00B77409">
        <w:rPr>
          <w:lang w:val="el-GR"/>
        </w:rP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των υποσημειώσεών του καθώς και τις Κατευθυντήριες Οδηγίες 15 (ΑΔΑ: ΩΧ0ΓΟΞΤΒ-ΑΚΗ) και 23 (ΑΔΑ: Ψ3ΗΙΟΞΤΒ-Κ3Ε) της Ενιαίας Ανεξάρτητης Αρχής Δημοσίων Συμβάσεων (Ε.Α.Α.ΔΗ.ΣΥ). Το ΤΕΥΔ μπορεί να επεξεργαστεί στην ηλεκτρονική διεύθυνση </w:t>
      </w:r>
      <w:r>
        <w:rPr>
          <w:color w:val="0000FF"/>
          <w:u w:val="single" w:color="0000FF"/>
        </w:rPr>
        <w:t>https</w:t>
      </w:r>
      <w:r w:rsidRPr="00B77409">
        <w:rPr>
          <w:color w:val="0000FF"/>
          <w:u w:val="single" w:color="0000FF"/>
          <w:lang w:val="el-GR"/>
        </w:rPr>
        <w:t>://</w:t>
      </w:r>
      <w:proofErr w:type="spellStart"/>
      <w:r>
        <w:rPr>
          <w:color w:val="0000FF"/>
          <w:u w:val="single" w:color="0000FF"/>
        </w:rPr>
        <w:t>espdint</w:t>
      </w:r>
      <w:proofErr w:type="spellEnd"/>
      <w:r w:rsidRPr="00B77409">
        <w:rPr>
          <w:color w:val="0000FF"/>
          <w:u w:val="single" w:color="0000FF"/>
          <w:lang w:val="el-GR"/>
        </w:rPr>
        <w:t>.</w:t>
      </w:r>
      <w:proofErr w:type="spellStart"/>
      <w:r>
        <w:rPr>
          <w:color w:val="0000FF"/>
          <w:u w:val="single" w:color="0000FF"/>
        </w:rPr>
        <w:t>eprocurement</w:t>
      </w:r>
      <w:proofErr w:type="spellEnd"/>
      <w:r w:rsidRPr="00B77409">
        <w:rPr>
          <w:color w:val="0000FF"/>
          <w:u w:val="single" w:color="0000FF"/>
          <w:lang w:val="el-GR"/>
        </w:rPr>
        <w:t>.</w:t>
      </w:r>
      <w:proofErr w:type="spellStart"/>
      <w:r>
        <w:rPr>
          <w:color w:val="0000FF"/>
          <w:u w:val="single" w:color="0000FF"/>
        </w:rPr>
        <w:t>gov</w:t>
      </w:r>
      <w:proofErr w:type="spellEnd"/>
      <w:r w:rsidRPr="00B77409">
        <w:rPr>
          <w:color w:val="0000FF"/>
          <w:u w:val="single" w:color="0000FF"/>
          <w:lang w:val="el-GR"/>
        </w:rPr>
        <w:t>.</w:t>
      </w:r>
      <w:r>
        <w:rPr>
          <w:color w:val="0000FF"/>
          <w:u w:val="single" w:color="0000FF"/>
        </w:rPr>
        <w:t>gr</w:t>
      </w:r>
      <w:r w:rsidRPr="00B77409">
        <w:rPr>
          <w:color w:val="0000FF"/>
          <w:u w:val="single" w:color="0000FF"/>
          <w:lang w:val="el-GR"/>
        </w:rPr>
        <w:t>/</w:t>
      </w:r>
    </w:p>
    <w:p w:rsidR="00D93776" w:rsidRPr="0080145F" w:rsidRDefault="00D93776" w:rsidP="00D93776">
      <w:pPr>
        <w:spacing w:line="276" w:lineRule="auto"/>
      </w:pPr>
      <w:r w:rsidRPr="00E65021">
        <w:t>Το ΤΕΥΔ μπορεί να υπογράφεται έως δέκα (10) ημέρες πριν την καταληκτική ημερομηνία υποβολής των προσφορών</w:t>
      </w:r>
      <w:r w:rsidRPr="0080145F">
        <w:t>.</w:t>
      </w:r>
    </w:p>
    <w:p w:rsidR="00D93776" w:rsidRPr="00105314" w:rsidRDefault="00D93776" w:rsidP="00D93776">
      <w:pPr>
        <w:spacing w:line="276" w:lineRule="auto"/>
      </w:pPr>
      <w: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w:t>
      </w:r>
      <w:r>
        <w:lastRenderedPageBreak/>
        <w:t xml:space="preserve">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D93776" w:rsidRDefault="00D93776" w:rsidP="00D93776">
      <w:pPr>
        <w:spacing w:line="276" w:lineRule="auto"/>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D93776" w:rsidRPr="00105314" w:rsidRDefault="00D93776" w:rsidP="00D93776">
      <w:pPr>
        <w:spacing w:line="276" w:lineRule="auto"/>
      </w:pPr>
      <w: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D93776" w:rsidRDefault="00D93776" w:rsidP="00D93776">
      <w:pPr>
        <w:pStyle w:val="4"/>
        <w:rPr>
          <w:lang w:val="el-GR"/>
        </w:rPr>
      </w:pPr>
      <w:bookmarkStart w:id="27" w:name="_Toc20987477"/>
      <w:r>
        <w:rPr>
          <w:lang w:val="el-GR"/>
        </w:rPr>
        <w:t>2.2.9.2</w:t>
      </w:r>
      <w:r>
        <w:rPr>
          <w:lang w:val="el-GR"/>
        </w:rPr>
        <w:tab/>
        <w:t xml:space="preserve"> Αποδεικτικά μέσα</w:t>
      </w:r>
      <w:bookmarkEnd w:id="27"/>
      <w:r>
        <w:rPr>
          <w:lang w:val="el-GR"/>
        </w:rPr>
        <w:t xml:space="preserve"> </w:t>
      </w:r>
    </w:p>
    <w:p w:rsidR="00D93776" w:rsidRPr="00105314" w:rsidRDefault="00D93776" w:rsidP="00D93776">
      <w:pPr>
        <w:spacing w:line="276" w:lineRule="auto"/>
      </w:pPr>
      <w:r>
        <w:rPr>
          <w:b/>
          <w:bCs/>
        </w:rPr>
        <w:t>Α.</w:t>
      </w:r>
      <w:r>
        <w:rPr>
          <w:bCs/>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w:t>
      </w:r>
      <w:proofErr w:type="spellStart"/>
      <w:r>
        <w:rPr>
          <w:bCs/>
        </w:rPr>
        <w:t>περ</w:t>
      </w:r>
      <w:proofErr w:type="spellEnd"/>
      <w:r>
        <w:rPr>
          <w:bCs/>
        </w:rPr>
        <w:t>. γ του ν. 4412/2016.</w:t>
      </w:r>
    </w:p>
    <w:p w:rsidR="00D93776" w:rsidRPr="00105314" w:rsidRDefault="00D93776" w:rsidP="00D93776">
      <w:pPr>
        <w:spacing w:line="276" w:lineRule="auto"/>
      </w:pPr>
      <w:r>
        <w:rPr>
          <w:bCs/>
        </w:rPr>
        <w:t xml:space="preserve">Στην περίπτωση που προσφέρων οικονομικός φορέας ή ένωση αυτών στηρίζεται στις ικανότητες άλλων φορέων, σύμφωνα με </w:t>
      </w:r>
      <w:r>
        <w:t xml:space="preserve">την παράγραφό </w:t>
      </w:r>
      <w:r>
        <w:rPr>
          <w:bCs/>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 (παράγραφοι 2.2.</w:t>
      </w:r>
      <w:r w:rsidDel="001A6091">
        <w:rPr>
          <w:bCs/>
        </w:rPr>
        <w:t xml:space="preserve"> </w:t>
      </w:r>
      <w:r>
        <w:rPr>
          <w:bCs/>
        </w:rPr>
        <w:t>5 και 2.2.6 ).</w:t>
      </w:r>
    </w:p>
    <w:p w:rsidR="00D93776" w:rsidRPr="00105314" w:rsidRDefault="00D93776" w:rsidP="00D93776">
      <w:pPr>
        <w:spacing w:line="276" w:lineRule="auto"/>
      </w:pPr>
      <w:r>
        <w:rPr>
          <w:bCs/>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D93776" w:rsidRPr="00105314" w:rsidRDefault="00D93776" w:rsidP="00D93776">
      <w:pPr>
        <w:spacing w:line="276" w:lineRule="auto"/>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w:t>
      </w:r>
      <w:r w:rsidRPr="0080145F">
        <w:rPr>
          <w:bCs/>
        </w:rPr>
        <w:t>.</w:t>
      </w:r>
      <w:r>
        <w:rPr>
          <w:bCs/>
        </w:rPr>
        <w:t xml:space="preserve"> </w:t>
      </w:r>
    </w:p>
    <w:p w:rsidR="00D93776" w:rsidRDefault="00D93776" w:rsidP="00D93776">
      <w:pPr>
        <w:spacing w:line="276" w:lineRule="auto"/>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D93776" w:rsidRDefault="00D93776" w:rsidP="00D93776">
      <w:pPr>
        <w:spacing w:line="276" w:lineRule="auto"/>
        <w:rPr>
          <w:b/>
          <w:bCs/>
        </w:rPr>
      </w:pPr>
      <w:r w:rsidRPr="00CC5757">
        <w:rPr>
          <w:b/>
          <w:bCs/>
        </w:rPr>
        <w:t>Επισημαίνεται ότι</w:t>
      </w:r>
      <w:r>
        <w:rPr>
          <w:b/>
          <w:bCs/>
        </w:rPr>
        <w:t xml:space="preserve"> γίνονται αποδεκτές:</w:t>
      </w:r>
    </w:p>
    <w:p w:rsidR="00D93776" w:rsidRDefault="00D93776" w:rsidP="00D93776">
      <w:pPr>
        <w:numPr>
          <w:ilvl w:val="0"/>
          <w:numId w:val="13"/>
        </w:numPr>
        <w:suppressAutoHyphens/>
        <w:spacing w:after="120"/>
        <w:jc w:val="both"/>
        <w:rPr>
          <w:b/>
          <w:bCs/>
        </w:rPr>
      </w:pPr>
      <w:r w:rsidRPr="00CC5757">
        <w:rPr>
          <w:b/>
          <w:bCs/>
        </w:rPr>
        <w:t>οι ένορκες βεβαιώσεις που αναφέρονται στην παρούσα Διακήρυξη</w:t>
      </w:r>
      <w:r>
        <w:rPr>
          <w:b/>
          <w:bCs/>
        </w:rPr>
        <w:t xml:space="preserve">, </w:t>
      </w:r>
      <w:r w:rsidRPr="00CC5757">
        <w:rPr>
          <w:b/>
          <w:bCs/>
        </w:rPr>
        <w:t xml:space="preserve">εφόσον έχουν συνταχθεί έως τρεις (3) μήνες πριν από την υποβολή τους, </w:t>
      </w:r>
    </w:p>
    <w:p w:rsidR="00D93776" w:rsidRPr="00BB06B6" w:rsidRDefault="00D93776" w:rsidP="00D93776">
      <w:pPr>
        <w:numPr>
          <w:ilvl w:val="0"/>
          <w:numId w:val="13"/>
        </w:numPr>
        <w:suppressAutoHyphens/>
        <w:spacing w:after="120"/>
        <w:jc w:val="both"/>
        <w:rPr>
          <w:b/>
          <w:bCs/>
        </w:rPr>
      </w:pPr>
      <w:r w:rsidRPr="00BB06B6">
        <w:rPr>
          <w:b/>
          <w:bCs/>
        </w:rPr>
        <w:t>οι υπεύθυνες δηλώσεις</w:t>
      </w:r>
      <w:r>
        <w:rPr>
          <w:b/>
          <w:bCs/>
        </w:rPr>
        <w:t>,</w:t>
      </w:r>
      <w:r w:rsidRPr="00BB06B6">
        <w:rPr>
          <w:b/>
          <w:bCs/>
        </w:rPr>
        <w:t xml:space="preserve"> εφόσον έχουν συνταχθεί μετά την κοινοποίηση της πρόσκλησης για την υποβολή των δικαιολογητικών.</w:t>
      </w:r>
      <w:r>
        <w:rPr>
          <w:b/>
          <w:bCs/>
        </w:rPr>
        <w:t xml:space="preserve"> Σημειώνεται ότι δεν απαιτείται θεώρηση του γνησίου της υπογραφής τους.</w:t>
      </w:r>
    </w:p>
    <w:p w:rsidR="00D93776" w:rsidRPr="00105314" w:rsidRDefault="00D93776" w:rsidP="00D93776">
      <w:pPr>
        <w:spacing w:line="276" w:lineRule="auto"/>
      </w:pPr>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D93776" w:rsidRPr="00AD77B9" w:rsidRDefault="00D93776" w:rsidP="00D93776">
      <w:pPr>
        <w:spacing w:line="276" w:lineRule="auto"/>
      </w:pPr>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4A4D41">
        <w:t xml:space="preserve"> </w:t>
      </w:r>
      <w:r w:rsidRPr="00AD77B9">
        <w:t xml:space="preserve">που να έχει εκδοθεί έως τρεις (3) μήνες πριν από την </w:t>
      </w:r>
      <w:proofErr w:type="spellStart"/>
      <w:r w:rsidRPr="00AD77B9">
        <w:t>υποβλή</w:t>
      </w:r>
      <w:proofErr w:type="spellEnd"/>
      <w:r w:rsidRPr="00AD77B9">
        <w:t xml:space="preserve"> του.</w:t>
      </w:r>
    </w:p>
    <w:p w:rsidR="00D93776" w:rsidRPr="0080145F" w:rsidRDefault="00D93776" w:rsidP="00D93776">
      <w:pPr>
        <w:spacing w:line="276" w:lineRule="auto"/>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r w:rsidRPr="0080145F">
        <w:t>.</w:t>
      </w:r>
    </w:p>
    <w:p w:rsidR="00D93776" w:rsidRPr="00DC49B6" w:rsidRDefault="00D93776" w:rsidP="00D93776">
      <w:pPr>
        <w:spacing w:line="276" w:lineRule="auto"/>
      </w:pPr>
      <w:r>
        <w:rPr>
          <w:b/>
          <w:bCs/>
        </w:rPr>
        <w:t>β)</w:t>
      </w:r>
      <w:r>
        <w:t xml:space="preserve"> για τις παραγράφους 2.2.3.2 και 2.2.3.4 περίπτωση </w:t>
      </w:r>
      <w:proofErr w:type="spellStart"/>
      <w:r>
        <w:t>β΄</w:t>
      </w:r>
      <w:proofErr w:type="spellEnd"/>
      <w:r>
        <w:t xml:space="preserve"> πιστοποιητικό που εκδίδεται από την αρμόδια αρχή του οικείου κράτους - μέλους ή χώρας, </w:t>
      </w:r>
      <w:r w:rsidRPr="00AD77B9">
        <w:t xml:space="preserve">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r w:rsidRPr="00DC49B6">
        <w:t xml:space="preserve">. </w:t>
      </w:r>
    </w:p>
    <w:p w:rsidR="00D93776" w:rsidRPr="00DC49B6" w:rsidRDefault="00D93776" w:rsidP="00D93776">
      <w:pPr>
        <w:pStyle w:val="410"/>
        <w:spacing w:before="39" w:line="276" w:lineRule="auto"/>
        <w:ind w:left="0" w:right="421"/>
        <w:jc w:val="both"/>
        <w:rPr>
          <w:lang w:val="el-GR"/>
        </w:rPr>
      </w:pPr>
      <w:r w:rsidRPr="00B77409">
        <w:rPr>
          <w:u w:val="single"/>
          <w:lang w:val="el-GR"/>
        </w:rPr>
        <w:lastRenderedPageBreak/>
        <w:t>Για τον έλεγχο των ανωτέρω στοιχείων, ο προσωρινός ανάδοχος οφείλει να υποβάλει, επί ποινή</w:t>
      </w:r>
      <w:r w:rsidRPr="00B77409">
        <w:rPr>
          <w:lang w:val="el-GR"/>
        </w:rPr>
        <w:t xml:space="preserve"> </w:t>
      </w:r>
      <w:r w:rsidRPr="00B77409">
        <w:rPr>
          <w:u w:val="single"/>
          <w:lang w:val="el-GR"/>
        </w:rPr>
        <w:t>αποκλεισμού, μαζί με το πιστοποιητικό ή τα πιστοποιητικά ασφαλιστικής ενημερότητας, υπεύθυνη</w:t>
      </w:r>
      <w:r w:rsidRPr="00B77409">
        <w:rPr>
          <w:lang w:val="el-GR"/>
        </w:rPr>
        <w:t xml:space="preserve"> </w:t>
      </w:r>
      <w:r w:rsidRPr="00B77409">
        <w:rPr>
          <w:u w:val="single"/>
          <w:lang w:val="el-GR"/>
        </w:rPr>
        <w:t>δήλωση για τους ασφαλιστικούς φορείς, στους οποίους υπάγεται και οφείλει να καταβάλει εισφορές.</w:t>
      </w:r>
    </w:p>
    <w:p w:rsidR="00D93776" w:rsidRPr="00CA03FF" w:rsidRDefault="00D93776" w:rsidP="00D93776">
      <w:pPr>
        <w:spacing w:line="276" w:lineRule="auto"/>
        <w:rPr>
          <w:color w:val="000000"/>
        </w:rPr>
      </w:pPr>
      <w:r w:rsidRPr="00AD77B9">
        <w:rPr>
          <w:bCs/>
        </w:rPr>
        <w:t xml:space="preserve">Ειδικά </w:t>
      </w:r>
      <w:r>
        <w:t xml:space="preserve">για τις περιπτώσεις της παραγράφου 2.2.3.2 α., πέραν του ως άνω πιστοποιητικού, υποβάλλεται </w:t>
      </w:r>
      <w:r w:rsidRPr="008F4F29">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D93776" w:rsidRPr="00105314" w:rsidRDefault="00D93776" w:rsidP="00D93776">
      <w:pPr>
        <w:spacing w:line="276" w:lineRule="auto"/>
      </w:pPr>
      <w:r w:rsidRPr="00CA03FF">
        <w:rPr>
          <w:color w:val="000000"/>
        </w:rPr>
        <w:t>Για τους οικονομικούς φορείς που</w:t>
      </w:r>
      <w:r>
        <w:t xml:space="preserve">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D93776" w:rsidRPr="00CA03FF" w:rsidRDefault="00D93776" w:rsidP="00D93776">
      <w:pPr>
        <w:spacing w:line="276" w:lineRule="auto"/>
        <w:rPr>
          <w:color w:val="000000"/>
        </w:rPr>
      </w:pPr>
      <w:r>
        <w:t xml:space="preserve">Η μη αναστολή των επιχειρηματικών δραστηριοτήτων του οικονομικού φορέα, για τους εγκατεστημένους στην Ελλάδα οικονομικούς </w:t>
      </w:r>
      <w:r w:rsidRPr="00CA03FF">
        <w:rPr>
          <w:color w:val="000000"/>
        </w:rPr>
        <w:t>φορείς αποδεικνύεται μέσω της ηλεκτρονικής πλατφόρμας της Ανεξάρτητης Αρχής Δημοσίων Εσόδων.</w:t>
      </w:r>
    </w:p>
    <w:p w:rsidR="00D93776" w:rsidRPr="00AD77B9" w:rsidRDefault="00D93776" w:rsidP="00D93776">
      <w:pPr>
        <w:spacing w:line="276" w:lineRule="auto"/>
      </w:pPr>
      <w:r>
        <w:rPr>
          <w:b/>
          <w:bCs/>
        </w:rPr>
        <w:t>γ)</w:t>
      </w:r>
      <w:r>
        <w:t xml:space="preserve"> </w:t>
      </w:r>
      <w:r>
        <w:rPr>
          <w:rFonts w:cs="Cambria"/>
          <w:color w:val="000000"/>
          <w:szCs w:val="22"/>
        </w:rPr>
        <w:t>Γ</w:t>
      </w:r>
      <w:r>
        <w:t xml:space="preserve">ια τις περιπτώσεις του άρθρου 2.2.3.2γ της παρούσας, πιστοποιητικό από τη Διεύθυνση Προγραμματισμού και Συντονισμού της Επιθεώρησης Εργασιακών Σχέσεων, </w:t>
      </w:r>
      <w:r w:rsidRPr="00AD77B9">
        <w:t>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D93776" w:rsidRPr="00AD77B9" w:rsidRDefault="00D93776" w:rsidP="00D93776">
      <w:pPr>
        <w:spacing w:line="276" w:lineRule="auto"/>
      </w:pPr>
      <w:r w:rsidRPr="00AD77B9">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AD77B9">
        <w:t>περ</w:t>
      </w:r>
      <w:proofErr w:type="spellEnd"/>
      <w:r w:rsidRPr="00AD77B9">
        <w:t xml:space="preserve">. α’ και β’, καθώς και στην </w:t>
      </w:r>
      <w:proofErr w:type="spellStart"/>
      <w:r w:rsidRPr="00AD77B9">
        <w:t>περ</w:t>
      </w:r>
      <w:proofErr w:type="spellEnd"/>
      <w:r w:rsidRPr="00AD77B9">
        <w:t xml:space="preserve">. </w:t>
      </w:r>
      <w:proofErr w:type="spellStart"/>
      <w:r w:rsidRPr="00AD77B9">
        <w:t>β΄</w:t>
      </w:r>
      <w:proofErr w:type="spellEnd"/>
      <w:r w:rsidRPr="00AD77B9">
        <w:t xml:space="preserve"> της παραγράφου 2.2.3.4, τα έγγραφα ή τα </w:t>
      </w:r>
      <w:proofErr w:type="spellStart"/>
      <w:r w:rsidRPr="00AD77B9">
        <w:t>πιστοποιητικα</w:t>
      </w:r>
      <w:proofErr w:type="spellEnd"/>
      <w:r w:rsidRPr="00AD77B9">
        <w:t xml:space="preserve">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93776" w:rsidRPr="00AD77B9" w:rsidRDefault="00D93776" w:rsidP="00D93776">
      <w:pPr>
        <w:spacing w:line="276" w:lineRule="auto"/>
      </w:pPr>
      <w:r w:rsidRPr="00AD77B9">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AD77B9">
        <w:t>περ</w:t>
      </w:r>
      <w:proofErr w:type="spellEnd"/>
      <w:r w:rsidRPr="00AD77B9">
        <w:t xml:space="preserve">. α’ και β’, καθώς και στην </w:t>
      </w:r>
      <w:proofErr w:type="spellStart"/>
      <w:r w:rsidRPr="00AD77B9">
        <w:t>περ</w:t>
      </w:r>
      <w:proofErr w:type="spellEnd"/>
      <w:r w:rsidRPr="00AD77B9">
        <w:t xml:space="preserve">. </w:t>
      </w:r>
      <w:proofErr w:type="spellStart"/>
      <w:r w:rsidRPr="00AD77B9">
        <w:t>β΄</w:t>
      </w:r>
      <w:proofErr w:type="spellEnd"/>
      <w:r w:rsidRPr="00AD77B9">
        <w:t xml:space="preserve"> της παραγράφου 2.2.3.4. Οι επίσημες δηλώσεις καθίστανται διαθέσιμες μέσω του </w:t>
      </w:r>
      <w:proofErr w:type="spellStart"/>
      <w:r w:rsidRPr="00AD77B9">
        <w:t>επιγραμμικού</w:t>
      </w:r>
      <w:proofErr w:type="spellEnd"/>
      <w:r w:rsidRPr="00AD77B9">
        <w:t xml:space="preserve"> αποθετηρίου πιστοποιητικών (</w:t>
      </w:r>
      <w:r w:rsidRPr="00AD77B9">
        <w:rPr>
          <w:lang w:val="en-US"/>
        </w:rPr>
        <w:t>e</w:t>
      </w:r>
      <w:r w:rsidRPr="00AD77B9">
        <w:t>-</w:t>
      </w:r>
      <w:proofErr w:type="spellStart"/>
      <w:r w:rsidRPr="00AD77B9">
        <w:rPr>
          <w:lang w:val="en-US"/>
        </w:rPr>
        <w:t>Certis</w:t>
      </w:r>
      <w:proofErr w:type="spellEnd"/>
      <w:r w:rsidRPr="00AD77B9">
        <w:t>) του άρθρου 81 του ν. 4412/2016.</w:t>
      </w:r>
    </w:p>
    <w:p w:rsidR="00D93776" w:rsidRPr="00AD77B9" w:rsidRDefault="00D93776" w:rsidP="00D93776">
      <w:pPr>
        <w:spacing w:line="276" w:lineRule="auto"/>
      </w:pPr>
      <w:r w:rsidRPr="00911B22">
        <w:rPr>
          <w:b/>
        </w:rPr>
        <w:t>δ)</w:t>
      </w:r>
      <w:r w:rsidRPr="00AD77B9">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D93776" w:rsidRPr="00105314" w:rsidRDefault="00D93776" w:rsidP="00D93776">
      <w:pPr>
        <w:spacing w:line="276" w:lineRule="auto"/>
      </w:pPr>
      <w:r>
        <w:rPr>
          <w:b/>
        </w:rPr>
        <w:t>ε)</w:t>
      </w:r>
      <w:r>
        <w:t xml:space="preserve"> για την παράγραφο 2.2.3.5, δικαιολογητικά ονομαστικοποίησης των μετοχών,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rsidR="00D93776" w:rsidRPr="00105314" w:rsidRDefault="00D93776" w:rsidP="00D93776">
      <w:pPr>
        <w:spacing w:line="276" w:lineRule="auto"/>
      </w:pPr>
      <w:r>
        <w:t xml:space="preserve">Ειδικότερα ο προσωρινός ανάδοχος υποβάλλει </w:t>
      </w:r>
      <w:r>
        <w:rPr>
          <w:szCs w:val="22"/>
        </w:rPr>
        <w:t>πιστοποιητικό αρμόδιας αρχής του κράτους της έδρας, από το οποίο να προκύπτει ότι οι μετοχές  είναι ονομαστικές</w:t>
      </w:r>
      <w:r w:rsidRPr="00982A3C">
        <w:rPr>
          <w:szCs w:val="22"/>
        </w:rPr>
        <w:t>,</w:t>
      </w:r>
      <w:r>
        <w:rPr>
          <w:szCs w:val="22"/>
        </w:rPr>
        <w:t xml:space="preserve"> </w:t>
      </w:r>
      <w:r w:rsidRPr="00AD77B9">
        <w:rPr>
          <w:szCs w:val="22"/>
        </w:rPr>
        <w:t xml:space="preserve">το οποίο να έχει εκδοθεί έως τριάντα (30) εργάσιμες ημέρες πριν από την υποβολή του, </w:t>
      </w:r>
      <w:r>
        <w:rPr>
          <w:szCs w:val="22"/>
        </w:rPr>
        <w:t>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D93776" w:rsidRPr="00105314" w:rsidRDefault="00D93776" w:rsidP="00D93776">
      <w:pPr>
        <w:spacing w:line="276" w:lineRule="auto"/>
      </w:pPr>
      <w:r>
        <w:t>Εάν ο προσωρινός ανάδοχος είναι αλλοδαπή ανώνυμη εταιρία, και</w:t>
      </w:r>
      <w:r>
        <w:rPr>
          <w:b/>
        </w:rPr>
        <w:t xml:space="preserve"> </w:t>
      </w:r>
      <w:r>
        <w:t>εφόσον έχει, κατά το δίκαιο της έδρας της, ονομαστικές μετοχές</w:t>
      </w:r>
      <w:r>
        <w:rPr>
          <w:b/>
        </w:rPr>
        <w:t xml:space="preserve"> </w:t>
      </w:r>
      <w:r>
        <w:t xml:space="preserve">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w:t>
      </w:r>
      <w:r>
        <w:lastRenderedPageBreak/>
        <w:t>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D93776" w:rsidRPr="00105314" w:rsidRDefault="00D93776" w:rsidP="00D93776">
      <w:pPr>
        <w:spacing w:line="276" w:lineRule="auto"/>
      </w:pPr>
      <w:r>
        <w:t>Σε διαφορετική περίπτωση, δηλαδή εφόσον κατά το</w:t>
      </w:r>
      <w:r>
        <w:rPr>
          <w:b/>
          <w:bCs/>
        </w:rPr>
        <w:t xml:space="preserve"> </w:t>
      </w:r>
      <w:r>
        <w:t>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D93776" w:rsidRPr="00105314" w:rsidRDefault="00D93776" w:rsidP="00D93776">
      <w:pPr>
        <w:spacing w:line="276" w:lineRule="auto"/>
      </w:pPr>
      <w: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D93776" w:rsidRPr="00105314" w:rsidRDefault="00D93776" w:rsidP="00D93776">
      <w:pPr>
        <w:spacing w:line="276" w:lineRule="auto"/>
      </w:pPr>
      <w: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rPr>
        <w:t>Δικαιολογητικά για την τήρηση των μητρώων του ν. 3310/2005 όπως τροποποιήθηκε με το ν. 3414/2005</w:t>
      </w:r>
      <w:r>
        <w:t>».και</w:t>
      </w:r>
    </w:p>
    <w:p w:rsidR="00D93776" w:rsidRPr="00105314" w:rsidRDefault="00D93776" w:rsidP="00D93776">
      <w:pPr>
        <w:spacing w:line="276" w:lineRule="auto"/>
      </w:pPr>
      <w:r>
        <w:rPr>
          <w:b/>
          <w:bCs/>
        </w:rPr>
        <w:t xml:space="preserve">στ) </w:t>
      </w:r>
      <w: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D93776" w:rsidRDefault="00D93776" w:rsidP="00D93776">
      <w:pPr>
        <w:spacing w:line="276" w:lineRule="auto"/>
        <w:rPr>
          <w:rFonts w:eastAsia="Calibri"/>
        </w:rPr>
      </w:pPr>
      <w:r>
        <w:rPr>
          <w:b/>
          <w:bCs/>
          <w:lang w:val="en-US"/>
        </w:rPr>
        <w:t>B</w:t>
      </w:r>
      <w:r>
        <w:rPr>
          <w:b/>
          <w:bCs/>
        </w:rPr>
        <w:t>. 2.</w:t>
      </w:r>
      <w:r>
        <w:t xml:space="preserve"> </w:t>
      </w:r>
      <w:r>
        <w:rPr>
          <w:rFonts w:eastAsia="Calibri"/>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93776" w:rsidRPr="00105314" w:rsidRDefault="00D93776" w:rsidP="00D93776">
      <w:pPr>
        <w:spacing w:line="276" w:lineRule="auto"/>
      </w:pPr>
      <w:r>
        <w:rPr>
          <w:rFonts w:eastAsia="Calibri"/>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D93776" w:rsidRPr="00AD77B9" w:rsidRDefault="00D93776" w:rsidP="00D93776">
      <w:pPr>
        <w:spacing w:line="276" w:lineRule="auto"/>
      </w:pPr>
      <w: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D93776" w:rsidRPr="00AD77B9" w:rsidRDefault="00D93776" w:rsidP="00D93776">
      <w:pPr>
        <w:spacing w:line="276" w:lineRule="auto"/>
        <w:rPr>
          <w:rFonts w:eastAsia="Calibri"/>
          <w:b/>
        </w:rPr>
      </w:pPr>
      <w:r w:rsidRPr="00AD77B9">
        <w:rPr>
          <w:rFonts w:eastAsia="Calibri"/>
          <w:b/>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AD77B9">
        <w:rPr>
          <w:rFonts w:ascii="Cambria" w:hAnsi="Cambria"/>
          <w:szCs w:val="22"/>
        </w:rPr>
        <w:t xml:space="preserve"> </w:t>
      </w:r>
      <w:r w:rsidRPr="00AD77B9">
        <w:rPr>
          <w:rFonts w:eastAsia="Calibri"/>
          <w:b/>
        </w:rPr>
        <w:t>εκτός αν, σύμφωνα με τις ειδικότερες διατάξεις αυτών, φέρουν συγκεκριμένο χρόνο ισχύος.</w:t>
      </w:r>
    </w:p>
    <w:p w:rsidR="00D93776" w:rsidRDefault="00D93776" w:rsidP="00D93776">
      <w:pPr>
        <w:spacing w:line="276" w:lineRule="auto"/>
        <w:rPr>
          <w:b/>
          <w:bCs/>
        </w:rPr>
      </w:pPr>
      <w:r>
        <w:rPr>
          <w:b/>
          <w:bCs/>
        </w:rPr>
        <w:t>Β.3.</w:t>
      </w:r>
      <w:r>
        <w:t xml:space="preserve"> Για την απόδειξη της οικονομικής και χρηματοοικονομικής επάρκειας της παραγράφου 2.2.5 οι οικονομικοί φορείς προσκομίζουν </w:t>
      </w:r>
      <w:r w:rsidRPr="00D61718">
        <w:t>…............................. .</w:t>
      </w:r>
      <w:r>
        <w:t xml:space="preserve">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 (Δεν απαιτείται).</w:t>
      </w:r>
    </w:p>
    <w:p w:rsidR="00D93776" w:rsidRPr="00DC49B6" w:rsidRDefault="00D93776" w:rsidP="00D93776">
      <w:pPr>
        <w:spacing w:line="276" w:lineRule="auto"/>
        <w:rPr>
          <w:b/>
          <w:bCs/>
        </w:rPr>
      </w:pPr>
      <w:r>
        <w:rPr>
          <w:b/>
          <w:bCs/>
        </w:rPr>
        <w:t xml:space="preserve">Β.4. </w:t>
      </w:r>
      <w:r>
        <w:t>Για την απόδειξη της τεχνικής ικανότητας της παραγράφου 2.2.6 οι οικονομικοί φορείς προσκομίζουν Υπεύθυνη Δήλωση κατοχής κινητού συνεργείου</w:t>
      </w:r>
    </w:p>
    <w:p w:rsidR="00D93776" w:rsidRPr="00B77409" w:rsidRDefault="00D93776" w:rsidP="00D93776">
      <w:pPr>
        <w:pStyle w:val="af2"/>
        <w:spacing w:before="119" w:line="276" w:lineRule="auto"/>
        <w:ind w:right="419"/>
        <w:rPr>
          <w:lang w:val="el-GR"/>
        </w:rPr>
      </w:pPr>
      <w:r>
        <w:rPr>
          <w:b/>
          <w:bCs/>
          <w:lang w:val="el-GR"/>
        </w:rPr>
        <w:t xml:space="preserve">Β.5. </w:t>
      </w:r>
      <w:r w:rsidRPr="00B77409">
        <w:rPr>
          <w:lang w:val="el-GR"/>
        </w:rPr>
        <w:t xml:space="preserve">Για την απόδειξη της συμμόρφωσής τους με πρότυπα διασφάλισης ποιότητας και πρότυπα </w:t>
      </w:r>
      <w:r w:rsidRPr="00C006F4">
        <w:rPr>
          <w:lang w:val="el-GR"/>
        </w:rPr>
        <w:t xml:space="preserve">περιβαλλοντικής διαχείρισης της παραγράφου 2.2.7 οι οικονομικοί φορείς προσκομίζουν τα πιστοποιητικά που απαιτείται από την αρ. πρωτ.12 μελέτη του Τμήματος Μελετών &amp; Επιβλέψεων Τεχνικών Έργων κατά το στάδιο της αρχικής ηλεκτρονικής υποβολής στο στάδιο Δικαιολογητικά /Τεχνική προσφορά με την τεχνική προσφορά του </w:t>
      </w:r>
      <w:r w:rsidRPr="00C006F4">
        <w:rPr>
          <w:lang w:val="el-GR"/>
        </w:rPr>
        <w:lastRenderedPageBreak/>
        <w:t>συμμετέχοντα, ώστε να ελεγχθούν από την</w:t>
      </w:r>
      <w:r w:rsidRPr="00B77409">
        <w:rPr>
          <w:lang w:val="el-GR"/>
        </w:rPr>
        <w:t xml:space="preserve"> επιτροπή αξιολόγησης, όπως ορίζεται στο σχετικό άρθρο της διακήρυξης.</w:t>
      </w:r>
    </w:p>
    <w:p w:rsidR="00D93776" w:rsidRPr="00FD4EE8" w:rsidRDefault="00D93776" w:rsidP="00D93776">
      <w:pPr>
        <w:spacing w:line="276" w:lineRule="auto"/>
      </w:pPr>
      <w:r>
        <w:rPr>
          <w:b/>
          <w:bCs/>
        </w:rPr>
        <w:t>Β.6.</w:t>
      </w:r>
      <w:r>
        <w:t xml:space="preserve"> Για την απόδειξη της νόμιμης εκπροσώπησης, στις περιπτώσεις που ο οικονομικός φορέας είναι νομικό πρόσωπο</w:t>
      </w:r>
      <w:r w:rsidRPr="003B224D">
        <w:t xml:space="preserve"> </w:t>
      </w:r>
      <w:r>
        <w:t xml:space="preserve">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w:t>
      </w:r>
      <w:r w:rsidRPr="00AD77B9">
        <w:t>το οποίο πρέπει να έχει εκδοθεί έως τριάντα (30) εργάσιμες ημέρες πριν από την υποβολή του.  Στις λοιπές περιπτώσεις</w:t>
      </w:r>
      <w:r>
        <w:t xml:space="preserve">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Pr="00FD4EE8">
        <w:t>οικονομικού φορέα), συνοδευόμενα από υπεύθυνη δήλωση του νόμιμου εκπροσώπου ότι εξακολουθούν να ισχύουν κατά την υποβολή τους.</w:t>
      </w:r>
    </w:p>
    <w:p w:rsidR="00D93776" w:rsidRPr="00AD77B9" w:rsidRDefault="00D93776" w:rsidP="00D93776">
      <w:pPr>
        <w:spacing w:line="276" w:lineRule="auto"/>
      </w:pPr>
      <w: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w:t>
      </w:r>
      <w:r w:rsidRPr="00AD77B9">
        <w:t>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D93776" w:rsidRDefault="00D93776" w:rsidP="00D93776">
      <w:pPr>
        <w:spacing w:line="276" w:lineRule="auto"/>
        <w:rPr>
          <w:bCs/>
        </w:rPr>
      </w:pPr>
      <w:r>
        <w:rPr>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D93776" w:rsidRDefault="00D93776" w:rsidP="00D93776">
      <w:pPr>
        <w:spacing w:line="276" w:lineRule="auto"/>
        <w:rPr>
          <w:bCs/>
        </w:rPr>
      </w:pPr>
      <w:r w:rsidRPr="00B13013">
        <w:rPr>
          <w:bCs/>
        </w:rPr>
        <w:t xml:space="preserve">Οι </w:t>
      </w:r>
      <w:r>
        <w:rPr>
          <w:bCs/>
        </w:rPr>
        <w:t xml:space="preserve">ως άνω </w:t>
      </w:r>
      <w:r w:rsidRPr="00B13013">
        <w:rPr>
          <w:bCs/>
        </w:rPr>
        <w:t>υπεύθυνες δηλώσεις γίνονται αποδεκτές, εφόσον έχουν συνταχθεί μετά την κοινοποίηση της πρόσκλησης για την υποβολή των δικαιολογητικών</w:t>
      </w:r>
      <w:r>
        <w:rPr>
          <w:bCs/>
        </w:rPr>
        <w:t>.</w:t>
      </w:r>
    </w:p>
    <w:p w:rsidR="00D93776" w:rsidRPr="00105314" w:rsidRDefault="00D93776" w:rsidP="00D93776">
      <w:pPr>
        <w:spacing w:line="276" w:lineRule="auto"/>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t>ουν</w:t>
      </w:r>
      <w:proofErr w:type="spellEnd"/>
      <w: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93776" w:rsidRPr="00105314" w:rsidRDefault="00D93776" w:rsidP="00D93776">
      <w:pPr>
        <w:spacing w:line="276" w:lineRule="auto"/>
      </w:pPr>
      <w:r>
        <w:rPr>
          <w:b/>
          <w:bCs/>
        </w:rPr>
        <w:t>Β.7.</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93776" w:rsidRPr="00105314" w:rsidRDefault="00D93776" w:rsidP="00D93776">
      <w:pPr>
        <w:spacing w:line="276" w:lineRule="auto"/>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93776" w:rsidRPr="00105314" w:rsidRDefault="00D93776" w:rsidP="00D93776">
      <w:pPr>
        <w:spacing w:line="276" w:lineRule="auto"/>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93776" w:rsidRPr="00105314" w:rsidRDefault="00D93776" w:rsidP="00D93776">
      <w:pPr>
        <w:spacing w:line="276" w:lineRule="auto"/>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D93776" w:rsidRPr="00105314" w:rsidRDefault="00D93776" w:rsidP="00D93776">
      <w:pPr>
        <w:spacing w:line="276" w:lineRule="auto"/>
      </w:pPr>
      <w:r>
        <w:rPr>
          <w:b/>
          <w:bCs/>
        </w:rPr>
        <w:t>Β.8.</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93776" w:rsidRDefault="00D93776" w:rsidP="00D93776">
      <w:pPr>
        <w:spacing w:line="276" w:lineRule="auto"/>
        <w:rPr>
          <w:color w:val="000000"/>
        </w:rPr>
      </w:pPr>
      <w:r>
        <w:rPr>
          <w:b/>
          <w:bCs/>
        </w:rPr>
        <w:t>Β.9.</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D93776" w:rsidRDefault="00D93776" w:rsidP="00D93776">
      <w:pPr>
        <w:rPr>
          <w:color w:val="000000"/>
        </w:rPr>
      </w:pPr>
    </w:p>
    <w:p w:rsidR="00D93776" w:rsidRPr="00105314" w:rsidRDefault="00D93776" w:rsidP="00D93776">
      <w:pPr>
        <w:pStyle w:val="20"/>
        <w:rPr>
          <w:lang w:val="el-GR"/>
        </w:rPr>
      </w:pPr>
      <w:bookmarkStart w:id="28" w:name="_Toc20987478"/>
      <w:r>
        <w:rPr>
          <w:lang w:val="el-GR"/>
        </w:rPr>
        <w:lastRenderedPageBreak/>
        <w:t>2.3</w:t>
      </w:r>
      <w:r>
        <w:rPr>
          <w:lang w:val="el-GR"/>
        </w:rPr>
        <w:tab/>
        <w:t>Κριτήρια Ανάθεσης</w:t>
      </w:r>
      <w:bookmarkEnd w:id="28"/>
      <w:r>
        <w:rPr>
          <w:lang w:val="el-GR"/>
        </w:rPr>
        <w:t xml:space="preserve">  </w:t>
      </w:r>
    </w:p>
    <w:p w:rsidR="00D93776" w:rsidRPr="00105314" w:rsidRDefault="00D93776" w:rsidP="00D93776">
      <w:pPr>
        <w:pStyle w:val="3"/>
        <w:rPr>
          <w:lang w:val="el-GR"/>
        </w:rPr>
      </w:pPr>
      <w:bookmarkStart w:id="29" w:name="_Toc20987479"/>
      <w:r>
        <w:rPr>
          <w:lang w:val="el-GR"/>
        </w:rPr>
        <w:t>2.3.1</w:t>
      </w:r>
      <w:r>
        <w:rPr>
          <w:lang w:val="el-GR"/>
        </w:rPr>
        <w:tab/>
        <w:t>Κριτήριο ανάθεσης</w:t>
      </w:r>
      <w:bookmarkEnd w:id="29"/>
      <w:r>
        <w:rPr>
          <w:lang w:val="el-GR"/>
        </w:rPr>
        <w:t xml:space="preserve"> </w:t>
      </w:r>
    </w:p>
    <w:p w:rsidR="00D93776" w:rsidRPr="00105314" w:rsidRDefault="00D93776" w:rsidP="00D93776">
      <w:pPr>
        <w:spacing w:line="276" w:lineRule="auto"/>
      </w:pPr>
      <w:r>
        <w:t>Κριτήριο ανάθεσης της Σύμβασης είναι η πλέον συμφέρουσα από οικονομική άποψη προσφορά</w:t>
      </w:r>
      <w:r w:rsidRPr="00DC49B6">
        <w:t xml:space="preserve"> </w:t>
      </w:r>
      <w:r>
        <w:t>βάσει τιμής</w:t>
      </w:r>
      <w:r w:rsidRPr="00DC49B6">
        <w:t xml:space="preserve"> (</w:t>
      </w:r>
      <w:r>
        <w:t xml:space="preserve">χαμηλότερη τιμή) ανά είδος. </w:t>
      </w:r>
      <w:r w:rsidRPr="00DC49B6">
        <w:rPr>
          <w:rStyle w:val="WW-FootnoteReference7"/>
        </w:rPr>
        <w:t xml:space="preserve">  </w:t>
      </w:r>
    </w:p>
    <w:p w:rsidR="00D93776" w:rsidRPr="00105314" w:rsidRDefault="00D93776" w:rsidP="00D93776"/>
    <w:p w:rsidR="00D93776" w:rsidRPr="00105314" w:rsidRDefault="00D93776" w:rsidP="00D93776">
      <w:pPr>
        <w:pStyle w:val="20"/>
        <w:rPr>
          <w:lang w:val="el-GR"/>
        </w:rPr>
      </w:pPr>
      <w:bookmarkStart w:id="30" w:name="_Toc20987480"/>
      <w:r>
        <w:rPr>
          <w:lang w:val="el-GR"/>
        </w:rPr>
        <w:t>2.4</w:t>
      </w:r>
      <w:r>
        <w:rPr>
          <w:lang w:val="el-GR"/>
        </w:rPr>
        <w:tab/>
        <w:t>Κατάρτιση - Περιεχόμενο Προσφορών</w:t>
      </w:r>
      <w:bookmarkEnd w:id="30"/>
    </w:p>
    <w:p w:rsidR="00D93776" w:rsidRPr="00105314" w:rsidRDefault="00D93776" w:rsidP="00D93776">
      <w:pPr>
        <w:pStyle w:val="3"/>
        <w:rPr>
          <w:lang w:val="el-GR"/>
        </w:rPr>
      </w:pPr>
      <w:bookmarkStart w:id="31" w:name="_Toc20987481"/>
      <w:r>
        <w:rPr>
          <w:lang w:val="el-GR"/>
        </w:rPr>
        <w:t>2.4.1</w:t>
      </w:r>
      <w:r>
        <w:rPr>
          <w:lang w:val="el-GR"/>
        </w:rPr>
        <w:tab/>
        <w:t>Γενικοί όροι υποβολής προσφορών</w:t>
      </w:r>
      <w:bookmarkEnd w:id="31"/>
    </w:p>
    <w:p w:rsidR="00D93776" w:rsidRPr="00105314" w:rsidRDefault="00D93776" w:rsidP="00D93776">
      <w:pPr>
        <w:spacing w:line="276" w:lineRule="auto"/>
      </w:pPr>
      <w:r>
        <w:t xml:space="preserve">Οι προσφορές υποβάλλονται με βάση τις απαιτήσεις που ορίζονται στο Παράρτημα Ι της Διακήρυξης, για το σύνολο της </w:t>
      </w:r>
      <w:proofErr w:type="spellStart"/>
      <w:r>
        <w:t>προκηρυχθείσας</w:t>
      </w:r>
      <w:proofErr w:type="spellEnd"/>
      <w:r>
        <w:t xml:space="preserve"> ποσότητας της προμήθειας ανά είδος /τμήμα. </w:t>
      </w:r>
    </w:p>
    <w:p w:rsidR="00D93776" w:rsidRDefault="00D93776" w:rsidP="00D93776">
      <w:pPr>
        <w:spacing w:line="276" w:lineRule="auto"/>
      </w:pPr>
      <w:r>
        <w:t xml:space="preserve">Δεν επιτρέπονται εναλλακτικές προσφορές. </w:t>
      </w:r>
    </w:p>
    <w:p w:rsidR="00D93776" w:rsidRPr="00105314" w:rsidRDefault="00D93776" w:rsidP="00D93776">
      <w:pPr>
        <w:spacing w:line="276" w:lineRule="auto"/>
      </w:pPr>
      <w:r>
        <w:rPr>
          <w:rFonts w:cs="Helvetica"/>
          <w:color w:val="000000"/>
          <w:szCs w:val="22"/>
          <w:lang w:eastAsia="el-GR"/>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szCs w:val="22"/>
          <w:lang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D93776" w:rsidRPr="00105314" w:rsidRDefault="00D93776" w:rsidP="00D93776">
      <w:pPr>
        <w:pStyle w:val="3"/>
        <w:rPr>
          <w:lang w:val="el-GR"/>
        </w:rPr>
      </w:pPr>
      <w:bookmarkStart w:id="32" w:name="_Toc20987482"/>
      <w:r>
        <w:rPr>
          <w:lang w:val="el-GR"/>
        </w:rPr>
        <w:t>2.4.2</w:t>
      </w:r>
      <w:r>
        <w:rPr>
          <w:lang w:val="el-GR"/>
        </w:rPr>
        <w:tab/>
        <w:t>Χρόνος και Τρόπος υποβολής προσφορών</w:t>
      </w:r>
      <w:bookmarkEnd w:id="32"/>
      <w:r>
        <w:rPr>
          <w:lang w:val="el-GR"/>
        </w:rPr>
        <w:t xml:space="preserve"> </w:t>
      </w:r>
    </w:p>
    <w:p w:rsidR="00D93776" w:rsidRPr="00105314" w:rsidRDefault="00D93776" w:rsidP="00D93776">
      <w:pPr>
        <w:spacing w:line="276" w:lineRule="auto"/>
      </w:pPr>
      <w:r>
        <w:rPr>
          <w:rFonts w:cs="Arial"/>
          <w:b/>
          <w:bCs/>
        </w:rPr>
        <w:t>2.4.2.1.</w:t>
      </w:r>
      <w:r>
        <w:rPr>
          <w:b/>
          <w:bCs/>
        </w:rPr>
        <w:t xml:space="preserve"> </w:t>
      </w:r>
      <w:r>
        <w:t xml:space="preserve">Οι προσφορές υποβάλλονται από τους ενδιαφερόμενους ηλεκτρονικά, μέσω της διαδικτυακής πύλης </w:t>
      </w:r>
      <w:proofErr w:type="spellStart"/>
      <w:r>
        <w:t>www.promitheus.gov.gr</w:t>
      </w:r>
      <w:proofErr w:type="spellEnd"/>
      <w:r>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w:t>
      </w:r>
      <w:proofErr w:type="spellStart"/>
      <w:r>
        <w:t>αριθμ</w:t>
      </w:r>
      <w:proofErr w:type="spellEnd"/>
      <w:r>
        <w:t>. 56902/215 «</w:t>
      </w:r>
      <w:r>
        <w:rPr>
          <w:i/>
          <w:iCs/>
        </w:rPr>
        <w:t>Τεχνικές λεπτομέρειες και διαδικασίες λειτουργίας του Εθνικού Συστήματος Ηλεκτρονικών Δημοσίων Συμβάσεων</w:t>
      </w:r>
      <w:r>
        <w:rPr>
          <w:i/>
        </w:rPr>
        <w:t xml:space="preserve"> (Ε.Σ.Η.ΔΗ.Σ.)»</w:t>
      </w:r>
      <w:r>
        <w:t>.</w:t>
      </w:r>
    </w:p>
    <w:p w:rsidR="00D93776" w:rsidRPr="00AD77B9" w:rsidRDefault="00D93776" w:rsidP="00D93776">
      <w:pPr>
        <w:autoSpaceDE w:val="0"/>
        <w:spacing w:line="276" w:lineRule="auto"/>
      </w:pPr>
      <w:r>
        <w:rPr>
          <w:color w:val="000000"/>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Pr>
          <w:color w:val="000000"/>
        </w:rPr>
        <w:t>πάροχο</w:t>
      </w:r>
      <w:proofErr w:type="spellEnd"/>
      <w:r>
        <w:rPr>
          <w:color w:val="000000"/>
        </w:rPr>
        <w:t xml:space="preserve"> υπηρεσιών πιστοποίησης, ο οποίος περιλαμβάνεται στον κατάλογο </w:t>
      </w:r>
      <w:proofErr w:type="spellStart"/>
      <w:r>
        <w:rPr>
          <w:color w:val="000000"/>
        </w:rPr>
        <w:t>εμπίστευσης</w:t>
      </w:r>
      <w:proofErr w:type="spellEnd"/>
      <w:r>
        <w:rPr>
          <w:color w:val="000000"/>
        </w:rPr>
        <w:t xml:space="preserve"> που προβλέπεται στην απόφαση 2009/767/ΕΚ και σύμφωνα με τα οριζόμενα στο Κανονισμό (ΕΕ) 910/2014 και τις διατάξεις της Υ.Α. 56902/215 </w:t>
      </w:r>
      <w:r>
        <w:rPr>
          <w:color w:val="000000"/>
          <w:szCs w:val="22"/>
        </w:rPr>
        <w:t>“</w:t>
      </w:r>
      <w:r>
        <w:rPr>
          <w:i/>
          <w:iCs/>
          <w:color w:val="000000"/>
          <w:szCs w:val="22"/>
        </w:rPr>
        <w:t>Τεχνικές λεπτομέρειες και διαδικασίες λειτουργίας του Εθνικού Συστήματος Ηλεκτρονικών Δημοσίων Συμβάσεων</w:t>
      </w:r>
      <w:r>
        <w:rPr>
          <w:color w:val="000000"/>
        </w:rPr>
        <w:t xml:space="preserve"> (Ε.Σ.Η.ΔΗ.Σ)» (ΦΕΚ Β 1924/02.06.2017) και να εγγραφούν στο ηλεκτρονικό σύστημα (ΕΣΗΔΗΣ- Διαδικτυακή πύλη </w:t>
      </w:r>
      <w:proofErr w:type="spellStart"/>
      <w:r>
        <w:rPr>
          <w:color w:val="000000"/>
        </w:rPr>
        <w:t>www.promitheus.gov.gr</w:t>
      </w:r>
      <w:proofErr w:type="spellEnd"/>
      <w:r>
        <w:rPr>
          <w:color w:val="000000"/>
        </w:rPr>
        <w:t xml:space="preserve">) ακολουθώντας την διαδικασία εγγραφής του άρθρου 5 της ίδιας Υ.Α. </w:t>
      </w:r>
    </w:p>
    <w:p w:rsidR="00D93776" w:rsidRPr="00AD77B9" w:rsidRDefault="00D93776" w:rsidP="00D93776">
      <w:pPr>
        <w:autoSpaceDE w:val="0"/>
        <w:spacing w:line="276" w:lineRule="auto"/>
      </w:pPr>
    </w:p>
    <w:p w:rsidR="00D93776" w:rsidRPr="00AD77B9" w:rsidRDefault="00D93776" w:rsidP="00D93776">
      <w:pPr>
        <w:autoSpaceDE w:val="0"/>
        <w:spacing w:line="276" w:lineRule="auto"/>
      </w:pPr>
      <w:r w:rsidRPr="00AD77B9">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w:t>
      </w:r>
      <w:proofErr w:type="spellStart"/>
      <w:r w:rsidRPr="00AD77B9">
        <w:t>αυθεντικοποιούν</w:t>
      </w:r>
      <w:proofErr w:type="spellEnd"/>
      <w:r w:rsidRPr="00AD77B9">
        <w:t xml:space="preserve">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 </w:t>
      </w:r>
    </w:p>
    <w:p w:rsidR="00D93776" w:rsidRDefault="00D93776" w:rsidP="00D93776">
      <w:pPr>
        <w:rPr>
          <w:b/>
          <w:bCs/>
        </w:rPr>
      </w:pPr>
    </w:p>
    <w:p w:rsidR="00D93776" w:rsidRPr="00105314" w:rsidRDefault="00D93776" w:rsidP="00D93776">
      <w:pPr>
        <w:spacing w:line="276" w:lineRule="auto"/>
      </w:pPr>
      <w:r>
        <w:rPr>
          <w:b/>
          <w:bCs/>
        </w:rPr>
        <w:t>2.4.2.2.</w:t>
      </w:r>
      <w:r>
        <w:t xml:space="preserve"> </w:t>
      </w:r>
      <w:r>
        <w:rPr>
          <w:rFonts w:cs="Arial"/>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Ν.4412/2016 και το άρθρο 9 της ως άνω Υπουργικής Απόφασης.</w:t>
      </w:r>
    </w:p>
    <w:p w:rsidR="00D93776" w:rsidRDefault="00D93776" w:rsidP="00D93776">
      <w:pPr>
        <w:spacing w:line="276" w:lineRule="auto"/>
        <w:rPr>
          <w:rFonts w:cs="Helvetica"/>
          <w:color w:val="000000"/>
          <w:szCs w:val="22"/>
        </w:rPr>
      </w:pPr>
      <w: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D93776" w:rsidRPr="00105314" w:rsidRDefault="00D93776" w:rsidP="00D93776">
      <w:pPr>
        <w:spacing w:line="276" w:lineRule="auto"/>
      </w:pPr>
    </w:p>
    <w:p w:rsidR="00D93776" w:rsidRPr="00105314" w:rsidRDefault="00D93776" w:rsidP="00D93776">
      <w:pPr>
        <w:spacing w:line="276" w:lineRule="auto"/>
      </w:pPr>
      <w:r>
        <w:rPr>
          <w:b/>
          <w:bCs/>
        </w:rPr>
        <w:t>2.4.2.3.</w:t>
      </w:r>
      <w:r>
        <w:t xml:space="preserve"> Οι οικονομικοί φορείς υποβάλλουν με την προσφορά τους τα ακόλουθα: </w:t>
      </w:r>
    </w:p>
    <w:p w:rsidR="00D93776" w:rsidRPr="00105314" w:rsidRDefault="00D93776" w:rsidP="00D93776">
      <w:pPr>
        <w:spacing w:line="276" w:lineRule="auto"/>
      </w:pPr>
      <w:r>
        <w:t>(α) έναν (</w:t>
      </w:r>
      <w:proofErr w:type="spellStart"/>
      <w:r>
        <w:t>υπο)φάκελο</w:t>
      </w:r>
      <w:proofErr w:type="spellEnd"/>
      <w:r>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D93776" w:rsidRPr="00105314" w:rsidRDefault="00D93776" w:rsidP="00D93776">
      <w:pPr>
        <w:spacing w:line="276" w:lineRule="auto"/>
      </w:pPr>
      <w:r>
        <w:t>(β) έναν (</w:t>
      </w:r>
      <w:proofErr w:type="spellStart"/>
      <w:r>
        <w:t>υπο)φάκελο</w:t>
      </w:r>
      <w:proofErr w:type="spellEnd"/>
      <w:r>
        <w:t xml:space="preserve">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D93776" w:rsidRPr="00105314" w:rsidRDefault="00D93776" w:rsidP="00D93776">
      <w:pPr>
        <w:spacing w:line="276" w:lineRule="auto"/>
      </w:pPr>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93776" w:rsidRPr="00105314" w:rsidRDefault="00D93776" w:rsidP="00D93776">
      <w:pPr>
        <w:spacing w:line="276" w:lineRule="auto"/>
      </w:pPr>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D93776" w:rsidRDefault="00D93776" w:rsidP="00D93776">
      <w:pPr>
        <w:spacing w:line="276" w:lineRule="auto"/>
      </w:pPr>
      <w:r>
        <w:rPr>
          <w:b/>
          <w:bCs/>
        </w:rPr>
        <w:t>2.4.2.4.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Pr>
          <w:i/>
          <w:iCs/>
          <w:szCs w:val="22"/>
        </w:rPr>
        <w:t xml:space="preserve">Τα στοιχεία που περιλαμβάνονται στην ειδική ηλεκτρονική φόρμα του συστήματος και του παραγόμενου ηλεκτρονικού αρχείου </w:t>
      </w:r>
      <w:proofErr w:type="spellStart"/>
      <w:r>
        <w:rPr>
          <w:i/>
          <w:iCs/>
          <w:szCs w:val="22"/>
          <w:lang w:val="en-US"/>
        </w:rPr>
        <w:t>pdf</w:t>
      </w:r>
      <w:proofErr w:type="spellEnd"/>
      <w:r>
        <w:rPr>
          <w:i/>
          <w:iCs/>
          <w:szCs w:val="22"/>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Pr>
          <w:i/>
          <w:iCs/>
          <w:szCs w:val="22"/>
          <w:lang w:val="en-US"/>
        </w:rPr>
        <w:t>pdf</w:t>
      </w:r>
      <w:proofErr w:type="spellEnd"/>
      <w:r>
        <w:rPr>
          <w:i/>
          <w:iCs/>
          <w:szCs w:val="22"/>
        </w:rPr>
        <w:t>]</w:t>
      </w:r>
      <w:r>
        <w:rPr>
          <w:i/>
          <w:iCs/>
        </w:rPr>
        <w:t xml:space="preserve"> </w:t>
      </w:r>
      <w:r>
        <w:t xml:space="preserve"> </w:t>
      </w:r>
    </w:p>
    <w:p w:rsidR="00D93776" w:rsidRPr="00105314" w:rsidRDefault="00D93776" w:rsidP="00D93776">
      <w:pPr>
        <w:spacing w:line="276" w:lineRule="auto"/>
      </w:pPr>
      <w:r>
        <w:rPr>
          <w:b/>
          <w:bCs/>
        </w:rPr>
        <w:t>2.4.2.5.</w:t>
      </w:r>
      <w:r>
        <w:t xml:space="preserve"> Ο χρήστης - οικονομικός φορέας υποβάλλει τους ανωτέρω (</w:t>
      </w:r>
      <w:proofErr w:type="spellStart"/>
      <w:r>
        <w:t>υπο)φακέλους</w:t>
      </w:r>
      <w:proofErr w:type="spellEnd"/>
      <w:r>
        <w:t xml:space="preserve"> μέσω του Συστήματος, όπως περιγράφεται παρακάτω:</w:t>
      </w:r>
    </w:p>
    <w:p w:rsidR="00D93776" w:rsidRPr="00AD77B9" w:rsidRDefault="00D93776" w:rsidP="00D93776">
      <w:pPr>
        <w:spacing w:after="144" w:line="276" w:lineRule="auto"/>
      </w:pPr>
      <w:r>
        <w:rPr>
          <w:color w:val="000000"/>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rPr>
          <w:color w:val="000000"/>
        </w:rPr>
        <w:t>pdf</w:t>
      </w:r>
      <w:proofErr w:type="spellEnd"/>
      <w:r>
        <w:rPr>
          <w:color w:val="000000"/>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w:t>
      </w:r>
      <w:r w:rsidRPr="00AD77B9">
        <w:t>, με την επιφύλαξη των αναφερθέντων στην τελευταία υποπαράγραφο της παραγράφου 2.4.2.1 του παρόντος για τους αλλοδαπούς οικονομικούς φορείς.</w:t>
      </w:r>
    </w:p>
    <w:p w:rsidR="00D93776" w:rsidRPr="00AD77B9" w:rsidRDefault="00D93776" w:rsidP="00D93776">
      <w:pPr>
        <w:spacing w:line="276" w:lineRule="auto"/>
      </w:pPr>
      <w:r w:rsidRPr="00AD77B9">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AD77B9">
        <w:rPr>
          <w:rFonts w:cs="Helvetica"/>
          <w:b/>
          <w:i/>
          <w:iCs/>
          <w:szCs w:val="22"/>
        </w:rPr>
        <w:t xml:space="preserve"> </w:t>
      </w:r>
    </w:p>
    <w:p w:rsidR="00D93776" w:rsidRPr="00AD77B9" w:rsidRDefault="00D93776" w:rsidP="00D93776">
      <w:pPr>
        <w:spacing w:line="276" w:lineRule="auto"/>
      </w:pPr>
      <w:r w:rsidRPr="00AD77B9">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r>
        <w:t>.</w:t>
      </w:r>
    </w:p>
    <w:p w:rsidR="00D93776" w:rsidRPr="00C229F3" w:rsidRDefault="00D93776" w:rsidP="00D93776">
      <w:pPr>
        <w:spacing w:line="276" w:lineRule="auto"/>
      </w:pPr>
      <w:r w:rsidRPr="00996C3E">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w:t>
      </w:r>
      <w:r w:rsidRPr="00461BCE">
        <w:rPr>
          <w:rFonts w:ascii="Cambria" w:hAnsi="Cambria" w:cs="Cambria"/>
          <w:color w:val="000000"/>
          <w:szCs w:val="22"/>
        </w:rPr>
        <w:t>τις διατάξεις του άρθρου 11 παρ. 2 του ν. 2690/1999 ''Κώδικας Διοικητικής Διαδικασίας'', όπως τροποποιήθηκε με τις διατάξεις του άρθρου 1 παρ. 2 του  ν. 4250/2014</w:t>
      </w:r>
      <w:r w:rsidRPr="00996C3E">
        <w:t>.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sidRPr="00996C3E">
        <w:t>Apostille</w:t>
      </w:r>
      <w:proofErr w:type="spellEnd"/>
      <w:r w:rsidRPr="00996C3E">
        <w:t>).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D93776" w:rsidRPr="00105314" w:rsidRDefault="00D93776" w:rsidP="00D93776">
      <w:pPr>
        <w:spacing w:line="276" w:lineRule="auto"/>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D93776" w:rsidRPr="00105314" w:rsidRDefault="00D93776" w:rsidP="00D93776">
      <w:pPr>
        <w:pStyle w:val="3"/>
        <w:rPr>
          <w:lang w:val="el-GR"/>
        </w:rPr>
      </w:pPr>
      <w:bookmarkStart w:id="33" w:name="_Toc20987483"/>
      <w:r>
        <w:rPr>
          <w:lang w:val="el-GR"/>
        </w:rPr>
        <w:lastRenderedPageBreak/>
        <w:t>2.4.3</w:t>
      </w:r>
      <w:r>
        <w:rPr>
          <w:lang w:val="el-GR"/>
        </w:rPr>
        <w:tab/>
        <w:t>Περιεχόμενα Φακέλου «Δικαιολογητικά Συμμετοχής- Τεχνική Προσφορά»</w:t>
      </w:r>
      <w:bookmarkEnd w:id="33"/>
      <w:r>
        <w:rPr>
          <w:lang w:val="el-GR"/>
        </w:rPr>
        <w:t xml:space="preserve"> </w:t>
      </w:r>
    </w:p>
    <w:p w:rsidR="00D93776" w:rsidRDefault="00D93776" w:rsidP="00D93776">
      <w:pPr>
        <w:pStyle w:val="4"/>
        <w:rPr>
          <w:lang w:val="el-GR"/>
        </w:rPr>
      </w:pPr>
      <w:bookmarkStart w:id="34" w:name="_Toc20987484"/>
      <w:r>
        <w:rPr>
          <w:lang w:val="el-GR"/>
        </w:rPr>
        <w:t xml:space="preserve">2.4.3.1 </w:t>
      </w:r>
      <w:r w:rsidRPr="00C50845">
        <w:rPr>
          <w:lang w:val="el-GR"/>
        </w:rPr>
        <w:t>Δικαιολογητικά Συμμετοχής</w:t>
      </w:r>
      <w:bookmarkEnd w:id="34"/>
      <w:r>
        <w:rPr>
          <w:lang w:val="el-GR"/>
        </w:rPr>
        <w:t xml:space="preserve"> </w:t>
      </w:r>
    </w:p>
    <w:p w:rsidR="00D93776" w:rsidRPr="00105314" w:rsidRDefault="00D93776" w:rsidP="00D93776">
      <w:pPr>
        <w:spacing w:line="276" w:lineRule="auto"/>
      </w:pPr>
      <w:r>
        <w:t>Τα στοιχεία και δικαιολογητικά για την συμμετοχή των προσφερόντων στη διαγωνιστική διαδικασία περιλαμβάνουν:</w:t>
      </w:r>
    </w:p>
    <w:p w:rsidR="00D93776" w:rsidRPr="00B77409" w:rsidRDefault="00D93776" w:rsidP="00D93776">
      <w:pPr>
        <w:pStyle w:val="af2"/>
        <w:spacing w:before="121" w:line="276" w:lineRule="auto"/>
        <w:rPr>
          <w:lang w:val="el-GR"/>
        </w:rPr>
      </w:pPr>
      <w:r w:rsidRPr="00B77409">
        <w:rPr>
          <w:b/>
          <w:lang w:val="el-GR"/>
        </w:rPr>
        <w:t xml:space="preserve">α) </w:t>
      </w:r>
      <w:r w:rsidRPr="00B77409">
        <w:rPr>
          <w:lang w:val="el-GR"/>
        </w:rPr>
        <w:t xml:space="preserve">Το τυποποιημένο έντυπο υπεύθυνης δήλωσης (Τ.Ε.Υ.Δ.), όπως προβλέπεται στην παρ. 4 του άρθρου79 του ν. 4412/2016. Οι προσφέροντες συμπληρώνουν </w:t>
      </w:r>
      <w:r w:rsidRPr="00B77409">
        <w:rPr>
          <w:spacing w:val="-3"/>
          <w:lang w:val="el-GR"/>
        </w:rPr>
        <w:t xml:space="preserve">το </w:t>
      </w:r>
      <w:r w:rsidRPr="00B77409">
        <w:rPr>
          <w:lang w:val="el-GR"/>
        </w:rPr>
        <w:t xml:space="preserve">σχετικό πρότυπο ΤΕΥΔ το οποίο έχει αναρτηθεί, και </w:t>
      </w:r>
      <w:r w:rsidRPr="00B77409">
        <w:rPr>
          <w:spacing w:val="-3"/>
          <w:lang w:val="el-GR"/>
        </w:rPr>
        <w:t xml:space="preserve">σε </w:t>
      </w:r>
      <w:r w:rsidRPr="00B77409">
        <w:rPr>
          <w:lang w:val="el-GR"/>
        </w:rPr>
        <w:t xml:space="preserve">επεξεργάσιμη μορφή αρχείων </w:t>
      </w:r>
      <w:r w:rsidRPr="00B77409">
        <w:rPr>
          <w:spacing w:val="4"/>
          <w:lang w:val="el-GR"/>
        </w:rPr>
        <w:t xml:space="preserve">τύπου </w:t>
      </w:r>
      <w:r>
        <w:rPr>
          <w:spacing w:val="-3"/>
        </w:rPr>
        <w:t>XML</w:t>
      </w:r>
      <w:r w:rsidRPr="00B77409">
        <w:rPr>
          <w:spacing w:val="-3"/>
          <w:lang w:val="el-GR"/>
        </w:rPr>
        <w:t xml:space="preserve"> και </w:t>
      </w:r>
      <w:r>
        <w:rPr>
          <w:spacing w:val="-3"/>
        </w:rPr>
        <w:t>PDF</w:t>
      </w:r>
      <w:r w:rsidRPr="00B77409">
        <w:rPr>
          <w:spacing w:val="-3"/>
          <w:lang w:val="el-GR"/>
        </w:rPr>
        <w:t xml:space="preserve">, </w:t>
      </w:r>
      <w:r w:rsidRPr="00B77409">
        <w:rPr>
          <w:lang w:val="el-GR"/>
        </w:rPr>
        <w:t>στη διαδικτυακή πύλη</w:t>
      </w:r>
      <w:hyperlink r:id="rId14">
        <w:r w:rsidRPr="00B77409">
          <w:rPr>
            <w:lang w:val="el-GR"/>
          </w:rPr>
          <w:t xml:space="preserve"> </w:t>
        </w:r>
        <w:r>
          <w:t>www</w:t>
        </w:r>
        <w:r w:rsidRPr="00B77409">
          <w:rPr>
            <w:lang w:val="el-GR"/>
          </w:rPr>
          <w:t>.</w:t>
        </w:r>
        <w:proofErr w:type="spellStart"/>
        <w:r>
          <w:t>promitheus</w:t>
        </w:r>
        <w:proofErr w:type="spellEnd"/>
        <w:r w:rsidRPr="00B77409">
          <w:rPr>
            <w:lang w:val="el-GR"/>
          </w:rPr>
          <w:t>.</w:t>
        </w:r>
        <w:proofErr w:type="spellStart"/>
        <w:r>
          <w:t>gov</w:t>
        </w:r>
        <w:proofErr w:type="spellEnd"/>
        <w:r w:rsidRPr="00B77409">
          <w:rPr>
            <w:lang w:val="el-GR"/>
          </w:rPr>
          <w:t>.</w:t>
        </w:r>
        <w:r>
          <w:t>gr</w:t>
        </w:r>
      </w:hyperlink>
      <w:r w:rsidRPr="00B77409">
        <w:rPr>
          <w:lang w:val="el-GR"/>
        </w:rPr>
        <w:t xml:space="preserve"> του ΕΣΗΔΗΣ και αποτελεί αναπόσπαστο τμήμα της διακήρυξης (ΠΑΡΑΡΤΗΜΑ Ι</w:t>
      </w:r>
      <w:r>
        <w:t>II</w:t>
      </w:r>
      <w:r w:rsidRPr="00B77409">
        <w:rPr>
          <w:lang w:val="el-GR"/>
        </w:rPr>
        <w:t>).</w:t>
      </w:r>
    </w:p>
    <w:p w:rsidR="00D93776" w:rsidRPr="00B77409" w:rsidRDefault="00D93776" w:rsidP="00D93776">
      <w:pPr>
        <w:pStyle w:val="af2"/>
        <w:spacing w:before="119" w:line="276" w:lineRule="auto"/>
        <w:ind w:right="-1"/>
        <w:rPr>
          <w:lang w:val="el-GR"/>
        </w:rPr>
      </w:pPr>
      <w:r w:rsidRPr="00B77409">
        <w:rPr>
          <w:lang w:val="el-GR"/>
        </w:rPr>
        <w:t xml:space="preserve">Το Έντυπο θα συμπληρωθεί με βάση τις Οδηγίες Συμπλήρωσης για  το  Τυποποιημένο  </w:t>
      </w:r>
      <w:r w:rsidRPr="00B77409">
        <w:rPr>
          <w:spacing w:val="-3"/>
          <w:lang w:val="el-GR"/>
        </w:rPr>
        <w:t xml:space="preserve">Έντυπο </w:t>
      </w:r>
      <w:r w:rsidRPr="00B77409">
        <w:rPr>
          <w:lang w:val="el-GR"/>
        </w:rPr>
        <w:t>Υπεύθυνης Δήλωσης (βλ. υποσημειώσεις), καθώς και τις Κατευθυντήριες Οδηγίες 15 (ΑΔΑ: ΩΧ0ΓΟΞΤΒ- ΑΚΗ)</w:t>
      </w:r>
      <w:r w:rsidRPr="00B77409">
        <w:rPr>
          <w:spacing w:val="-11"/>
          <w:lang w:val="el-GR"/>
        </w:rPr>
        <w:t xml:space="preserve"> </w:t>
      </w:r>
      <w:r w:rsidRPr="00B77409">
        <w:rPr>
          <w:lang w:val="el-GR"/>
        </w:rPr>
        <w:t>και</w:t>
      </w:r>
      <w:r w:rsidRPr="00B77409">
        <w:rPr>
          <w:spacing w:val="-14"/>
          <w:lang w:val="el-GR"/>
        </w:rPr>
        <w:t xml:space="preserve"> </w:t>
      </w:r>
      <w:r w:rsidRPr="00B77409">
        <w:rPr>
          <w:lang w:val="el-GR"/>
        </w:rPr>
        <w:t>23</w:t>
      </w:r>
      <w:r w:rsidRPr="00B77409">
        <w:rPr>
          <w:spacing w:val="-9"/>
          <w:lang w:val="el-GR"/>
        </w:rPr>
        <w:t xml:space="preserve"> </w:t>
      </w:r>
      <w:r w:rsidRPr="00B77409">
        <w:rPr>
          <w:lang w:val="el-GR"/>
        </w:rPr>
        <w:t>(ΑΔΑ:</w:t>
      </w:r>
      <w:r w:rsidRPr="00B77409">
        <w:rPr>
          <w:spacing w:val="-6"/>
          <w:lang w:val="el-GR"/>
        </w:rPr>
        <w:t xml:space="preserve"> </w:t>
      </w:r>
      <w:r w:rsidRPr="00B77409">
        <w:rPr>
          <w:lang w:val="el-GR"/>
        </w:rPr>
        <w:t>Ψ3ΗΙΟΞΤΒ-Κ3Ε)</w:t>
      </w:r>
      <w:r w:rsidRPr="00B77409">
        <w:rPr>
          <w:spacing w:val="-10"/>
          <w:lang w:val="el-GR"/>
        </w:rPr>
        <w:t xml:space="preserve"> </w:t>
      </w:r>
      <w:r w:rsidRPr="00B77409">
        <w:rPr>
          <w:lang w:val="el-GR"/>
        </w:rPr>
        <w:t>της</w:t>
      </w:r>
      <w:r w:rsidRPr="00B77409">
        <w:rPr>
          <w:spacing w:val="-10"/>
          <w:lang w:val="el-GR"/>
        </w:rPr>
        <w:t xml:space="preserve"> </w:t>
      </w:r>
      <w:r w:rsidRPr="00B77409">
        <w:rPr>
          <w:lang w:val="el-GR"/>
        </w:rPr>
        <w:t>Ενιαίας</w:t>
      </w:r>
      <w:r w:rsidRPr="00B77409">
        <w:rPr>
          <w:spacing w:val="-8"/>
          <w:lang w:val="el-GR"/>
        </w:rPr>
        <w:t xml:space="preserve"> </w:t>
      </w:r>
      <w:r w:rsidRPr="00B77409">
        <w:rPr>
          <w:lang w:val="el-GR"/>
        </w:rPr>
        <w:t>Ανεξάρτητης</w:t>
      </w:r>
      <w:r w:rsidRPr="00B77409">
        <w:rPr>
          <w:spacing w:val="-8"/>
          <w:lang w:val="el-GR"/>
        </w:rPr>
        <w:t xml:space="preserve"> </w:t>
      </w:r>
      <w:r w:rsidRPr="00B77409">
        <w:rPr>
          <w:lang w:val="el-GR"/>
        </w:rPr>
        <w:t>Αρχής</w:t>
      </w:r>
      <w:r w:rsidRPr="00B77409">
        <w:rPr>
          <w:spacing w:val="-10"/>
          <w:lang w:val="el-GR"/>
        </w:rPr>
        <w:t xml:space="preserve"> </w:t>
      </w:r>
      <w:r w:rsidRPr="00B77409">
        <w:rPr>
          <w:lang w:val="el-GR"/>
        </w:rPr>
        <w:t>Δημοσίων</w:t>
      </w:r>
      <w:r w:rsidRPr="00B77409">
        <w:rPr>
          <w:spacing w:val="-13"/>
          <w:lang w:val="el-GR"/>
        </w:rPr>
        <w:t xml:space="preserve"> </w:t>
      </w:r>
      <w:r w:rsidRPr="00B77409">
        <w:rPr>
          <w:lang w:val="el-GR"/>
        </w:rPr>
        <w:t>Συμβάσεων</w:t>
      </w:r>
      <w:r w:rsidRPr="00B77409">
        <w:rPr>
          <w:spacing w:val="-5"/>
          <w:lang w:val="el-GR"/>
        </w:rPr>
        <w:t xml:space="preserve"> </w:t>
      </w:r>
      <w:r w:rsidRPr="00B77409">
        <w:rPr>
          <w:lang w:val="el-GR"/>
        </w:rPr>
        <w:t>(Ε.Α.Α.ΔΗ.ΣΥ).</w:t>
      </w:r>
    </w:p>
    <w:p w:rsidR="00D93776" w:rsidRPr="00B77409" w:rsidRDefault="00D93776" w:rsidP="00D93776">
      <w:pPr>
        <w:pStyle w:val="af2"/>
        <w:spacing w:before="111" w:line="276" w:lineRule="auto"/>
        <w:ind w:right="-1"/>
        <w:rPr>
          <w:lang w:val="el-GR"/>
        </w:rPr>
      </w:pPr>
      <w:r w:rsidRPr="00B77409">
        <w:rPr>
          <w:lang w:val="el-GR"/>
        </w:rPr>
        <w:t>Ενόψει της παύσης λειτουργίας της ηλεκτρονικής υπηρεσίας της ΕΕ για το Ευρωπαϊκό Ενιαίο Έγγραφο Σύμβασης (ΕΕΕΣ) (</w:t>
      </w:r>
      <w:r>
        <w:t>EU</w:t>
      </w:r>
      <w:r w:rsidRPr="00B77409">
        <w:rPr>
          <w:lang w:val="el-GR"/>
        </w:rPr>
        <w:t xml:space="preserve"> </w:t>
      </w:r>
      <w:r>
        <w:t>ESPD</w:t>
      </w:r>
      <w:r w:rsidRPr="00B77409">
        <w:rPr>
          <w:lang w:val="el-GR"/>
        </w:rPr>
        <w:t xml:space="preserve"> </w:t>
      </w:r>
      <w:r>
        <w:t>reference</w:t>
      </w:r>
      <w:r w:rsidRPr="00B77409">
        <w:rPr>
          <w:lang w:val="el-GR"/>
        </w:rPr>
        <w:t xml:space="preserve"> </w:t>
      </w:r>
      <w:r>
        <w:t>implementation</w:t>
      </w:r>
      <w:r w:rsidRPr="00B77409">
        <w:rPr>
          <w:lang w:val="el-GR"/>
        </w:rPr>
        <w:t xml:space="preserve">), το ΕΣΗΔΗΣ προσφέρει τη νέα ηλεκτρονική υπηρεσία </w:t>
      </w:r>
      <w:proofErr w:type="spellStart"/>
      <w:r>
        <w:t>Promitheus</w:t>
      </w:r>
      <w:proofErr w:type="spellEnd"/>
      <w:r w:rsidRPr="00B77409">
        <w:rPr>
          <w:lang w:val="el-GR"/>
        </w:rPr>
        <w:t xml:space="preserve"> </w:t>
      </w:r>
      <w:proofErr w:type="spellStart"/>
      <w:r>
        <w:t>ESPDint</w:t>
      </w:r>
      <w:proofErr w:type="spellEnd"/>
      <w:r w:rsidRPr="00B77409">
        <w:rPr>
          <w:lang w:val="el-GR"/>
        </w:rPr>
        <w:t xml:space="preserve"> που αφορά στη σύνταξη και διαχείριση του Ευρωπαϊκού Ενιαίου Εγγράφου Σύμβασης (ΕΕΕΣ - </w:t>
      </w:r>
      <w:r>
        <w:t>ESPD</w:t>
      </w:r>
      <w:r w:rsidRPr="00B77409">
        <w:rPr>
          <w:lang w:val="el-GR"/>
        </w:rPr>
        <w:t>) καθώς και του Τυποποιημένου Εντύπου Υπεύθυνης Δήλωσης (ΤΕΥΔ). Περισσότερες λεπτομέρειες, πληροφορίες και οδηγίες οι οικονομικοί φορείς βρίσκουν στο μενού</w:t>
      </w:r>
      <w:r>
        <w:rPr>
          <w:lang w:val="el-GR"/>
        </w:rPr>
        <w:t xml:space="preserve"> </w:t>
      </w:r>
      <w:r w:rsidRPr="00B77409">
        <w:rPr>
          <w:lang w:val="el-GR"/>
        </w:rPr>
        <w:t>«</w:t>
      </w:r>
      <w:proofErr w:type="spellStart"/>
      <w:r>
        <w:t>Promitheus</w:t>
      </w:r>
      <w:proofErr w:type="spellEnd"/>
      <w:r w:rsidRPr="00B77409">
        <w:rPr>
          <w:lang w:val="el-GR"/>
        </w:rPr>
        <w:t xml:space="preserve"> </w:t>
      </w:r>
      <w:proofErr w:type="spellStart"/>
      <w:r>
        <w:t>ESPDint</w:t>
      </w:r>
      <w:proofErr w:type="spellEnd"/>
      <w:r w:rsidRPr="00B77409">
        <w:rPr>
          <w:lang w:val="el-GR"/>
        </w:rPr>
        <w:t xml:space="preserve"> – ηλεκτρονικές υπηρεσίες </w:t>
      </w:r>
      <w:r>
        <w:t>e</w:t>
      </w:r>
      <w:r w:rsidRPr="00B77409">
        <w:rPr>
          <w:lang w:val="el-GR"/>
        </w:rPr>
        <w:t>ΕΕΕΣ/</w:t>
      </w:r>
      <w:r>
        <w:t>e</w:t>
      </w:r>
      <w:r w:rsidRPr="00B77409">
        <w:rPr>
          <w:lang w:val="el-GR"/>
        </w:rPr>
        <w:t>ΤΕΥΔ» της διαδικτυακής πύλης</w:t>
      </w:r>
      <w:hyperlink r:id="rId15">
        <w:r w:rsidRPr="00B77409">
          <w:rPr>
            <w:lang w:val="el-GR"/>
          </w:rPr>
          <w:t xml:space="preserve"> </w:t>
        </w:r>
        <w:r>
          <w:t>www</w:t>
        </w:r>
        <w:r w:rsidRPr="00B77409">
          <w:rPr>
            <w:lang w:val="el-GR"/>
          </w:rPr>
          <w:t>.</w:t>
        </w:r>
        <w:proofErr w:type="spellStart"/>
        <w:r>
          <w:t>promitheus</w:t>
        </w:r>
        <w:proofErr w:type="spellEnd"/>
        <w:r w:rsidRPr="00B77409">
          <w:rPr>
            <w:lang w:val="el-GR"/>
          </w:rPr>
          <w:t>.</w:t>
        </w:r>
        <w:proofErr w:type="spellStart"/>
        <w:r>
          <w:t>gov</w:t>
        </w:r>
        <w:proofErr w:type="spellEnd"/>
        <w:r w:rsidRPr="00B77409">
          <w:rPr>
            <w:lang w:val="el-GR"/>
          </w:rPr>
          <w:t>.</w:t>
        </w:r>
        <w:r>
          <w:t>gr</w:t>
        </w:r>
        <w:r w:rsidRPr="00B77409">
          <w:rPr>
            <w:lang w:val="el-GR"/>
          </w:rPr>
          <w:t>.</w:t>
        </w:r>
      </w:hyperlink>
    </w:p>
    <w:p w:rsidR="00D93776" w:rsidRPr="00105314" w:rsidRDefault="00D93776" w:rsidP="00D93776">
      <w:pPr>
        <w:spacing w:line="276" w:lineRule="auto"/>
      </w:pPr>
      <w:r>
        <w:t>β) εγγύηση συμμετοχής, σύμφωνα με τ</w:t>
      </w:r>
      <w:r>
        <w:rPr>
          <w:lang w:val="en-US"/>
        </w:rPr>
        <w:t>o</w:t>
      </w:r>
      <w:r>
        <w:t xml:space="preserve"> άρθρο 72 του Ν.4412/2016 και τις παραγράφους 2.1.5 και 2.2.2 της παρούσας διακήρυξης.</w:t>
      </w:r>
    </w:p>
    <w:p w:rsidR="00D93776" w:rsidRDefault="00D93776" w:rsidP="00D93776">
      <w:pPr>
        <w:spacing w:line="276" w:lineRule="auto"/>
      </w:pPr>
      <w:r>
        <w:t>Οι ενώσεις οικονομικών φορέων που υποβάλλουν κοινή προσφορά, υποβάλλουν το ΤΕΥΔ για κάθε οικονομικό φορέα που συμμετέχει στην ένωση.</w:t>
      </w:r>
    </w:p>
    <w:p w:rsidR="00D93776" w:rsidRDefault="00D93776" w:rsidP="00D93776">
      <w:pPr>
        <w:spacing w:line="276" w:lineRule="auto"/>
      </w:pPr>
    </w:p>
    <w:p w:rsidR="00D93776" w:rsidRPr="00105314" w:rsidRDefault="00D93776" w:rsidP="00D93776">
      <w:pPr>
        <w:spacing w:line="276" w:lineRule="auto"/>
      </w:pPr>
    </w:p>
    <w:p w:rsidR="00D93776" w:rsidRDefault="00D93776" w:rsidP="00D93776">
      <w:pPr>
        <w:pStyle w:val="4"/>
        <w:rPr>
          <w:lang w:val="el-GR"/>
        </w:rPr>
      </w:pPr>
      <w:bookmarkStart w:id="35" w:name="_Toc20987485"/>
      <w:r>
        <w:rPr>
          <w:lang w:val="el-GR"/>
        </w:rPr>
        <w:t xml:space="preserve">2.4.3.2 </w:t>
      </w:r>
      <w:r>
        <w:rPr>
          <w:lang w:val="el-GR"/>
        </w:rPr>
        <w:tab/>
      </w:r>
      <w:r w:rsidRPr="00C50845">
        <w:rPr>
          <w:lang w:val="el-GR"/>
        </w:rPr>
        <w:t>Τεχνική προσφορά</w:t>
      </w:r>
      <w:bookmarkEnd w:id="35"/>
    </w:p>
    <w:p w:rsidR="00D93776" w:rsidRPr="00105314" w:rsidRDefault="00D93776" w:rsidP="00D93776">
      <w:pPr>
        <w:spacing w:line="276" w:lineRule="auto"/>
      </w:pPr>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p>
    <w:p w:rsidR="00D93776" w:rsidRDefault="00D93776" w:rsidP="00D93776">
      <w:pPr>
        <w:spacing w:line="276" w:lineRule="auto"/>
      </w:pPr>
      <w: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D93776" w:rsidRPr="00105314" w:rsidRDefault="00D93776" w:rsidP="00D93776">
      <w:pPr>
        <w:pStyle w:val="3"/>
        <w:rPr>
          <w:lang w:val="el-GR"/>
        </w:rPr>
      </w:pPr>
      <w:bookmarkStart w:id="36" w:name="_Toc20987486"/>
      <w:r>
        <w:rPr>
          <w:lang w:val="el-GR"/>
        </w:rPr>
        <w:t>2.4.4</w:t>
      </w:r>
      <w:r>
        <w:rPr>
          <w:lang w:val="el-GR"/>
        </w:rPr>
        <w:tab/>
        <w:t>Περιεχόμενα Φακέλου «Οικονομική Προσφορά» / Τρόπος σύνταξης και υποβολής οικονομικών προσφορών</w:t>
      </w:r>
      <w:bookmarkEnd w:id="36"/>
    </w:p>
    <w:p w:rsidR="00D93776" w:rsidRPr="00B77409" w:rsidRDefault="00D93776" w:rsidP="00D93776">
      <w:pPr>
        <w:spacing w:line="276" w:lineRule="auto"/>
        <w:ind w:right="-1"/>
        <w:rPr>
          <w:b/>
        </w:rPr>
      </w:pPr>
      <w:r w:rsidRPr="00B77409">
        <w:rPr>
          <w:b/>
        </w:rPr>
        <w:t>Στον (</w:t>
      </w:r>
      <w:proofErr w:type="spellStart"/>
      <w:r w:rsidRPr="00B77409">
        <w:rPr>
          <w:b/>
        </w:rPr>
        <w:t>υπο)φάκελο</w:t>
      </w:r>
      <w:proofErr w:type="spellEnd"/>
      <w:r w:rsidRPr="00B77409">
        <w:rPr>
          <w:b/>
        </w:rPr>
        <w:t xml:space="preserve"> με την ένδειξη Οικονομική Προσφορά περιλαμβάνεται η οικονομική προσφορά του συμμετέχοντος στο διαγωνισμό, η οποία θα πρέπει να έχει συνταχθεί και να περιέχει, επί ποινή απορρίψεως, τα απαιτούμενα από τη διακήρυξη οικονομικά στοιχεία της προσφοράς.</w:t>
      </w:r>
    </w:p>
    <w:p w:rsidR="00D93776" w:rsidRPr="00B77409" w:rsidRDefault="00D93776" w:rsidP="00D93776">
      <w:pPr>
        <w:pStyle w:val="af2"/>
        <w:spacing w:before="121" w:line="276" w:lineRule="auto"/>
        <w:ind w:right="-1"/>
        <w:rPr>
          <w:lang w:val="el-GR"/>
        </w:rPr>
      </w:pPr>
      <w:r w:rsidRPr="00B77409">
        <w:rPr>
          <w:lang w:val="el-GR"/>
        </w:rPr>
        <w:t>Η Οικονομική Προσφορά υποβάλλεται ηλεκτρονικά, επί ποινή απορρίψεως, στον (</w:t>
      </w:r>
      <w:proofErr w:type="spellStart"/>
      <w:r w:rsidRPr="00B77409">
        <w:rPr>
          <w:lang w:val="el-GR"/>
        </w:rPr>
        <w:t>υπο)φάκελο</w:t>
      </w:r>
      <w:proofErr w:type="spellEnd"/>
      <w:r w:rsidRPr="00B77409">
        <w:rPr>
          <w:lang w:val="el-GR"/>
        </w:rPr>
        <w:t xml:space="preserve"> «Οικονομική Προσφορά». 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proofErr w:type="spellStart"/>
      <w:r>
        <w:t>pdf</w:t>
      </w:r>
      <w:proofErr w:type="spellEnd"/>
      <w:r w:rsidRPr="00B77409">
        <w:rPr>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w:t>
      </w:r>
      <w:proofErr w:type="spellStart"/>
      <w:r>
        <w:t>pdf</w:t>
      </w:r>
      <w:proofErr w:type="spellEnd"/>
      <w:r w:rsidRPr="00B77409">
        <w:rPr>
          <w:lang w:val="el-GR"/>
        </w:rPr>
        <w:t>.</w:t>
      </w:r>
    </w:p>
    <w:p w:rsidR="00D93776" w:rsidRPr="00B77409" w:rsidRDefault="00D93776" w:rsidP="00D93776">
      <w:pPr>
        <w:pStyle w:val="410"/>
        <w:spacing w:before="119" w:line="276" w:lineRule="auto"/>
        <w:ind w:left="0" w:right="-1"/>
        <w:jc w:val="both"/>
        <w:rPr>
          <w:lang w:val="el-GR"/>
        </w:rPr>
      </w:pPr>
      <w:r w:rsidRPr="00B77409">
        <w:rPr>
          <w:lang w:val="el-GR"/>
        </w:rPr>
        <w:lastRenderedPageBreak/>
        <w:t>Επισημαίνεται ότι ο οικονομικός φορέας θα πρέπει επί ποινή αποκλεισμού να επισυνάψει ηλεκτρονικά σε μορφή αρχείου *</w:t>
      </w:r>
      <w:proofErr w:type="spellStart"/>
      <w:r>
        <w:t>pdf</w:t>
      </w:r>
      <w:proofErr w:type="spellEnd"/>
      <w:r w:rsidRPr="00B77409">
        <w:rPr>
          <w:lang w:val="el-GR"/>
        </w:rPr>
        <w:t xml:space="preserve"> ψηφιακά υπογεγραμμένο στον (</w:t>
      </w:r>
      <w:proofErr w:type="spellStart"/>
      <w:r w:rsidRPr="00B77409">
        <w:rPr>
          <w:lang w:val="el-GR"/>
        </w:rPr>
        <w:t>υπο</w:t>
      </w:r>
      <w:proofErr w:type="spellEnd"/>
      <w:r w:rsidRPr="00B77409">
        <w:rPr>
          <w:lang w:val="el-GR"/>
        </w:rPr>
        <w:t xml:space="preserve">) φάκελο της οικονομικής προσφοράς το ΥΠΟΔΕΙΓΜΑ ΟΙΚΟΝΟΜΙΚΗΣ ΠΡΟΣΦΟΡΑΣ της παρούσας διακήρυξης (ΠΑΡΑΡΤΗΜΑ </w:t>
      </w:r>
      <w:r>
        <w:t>V</w:t>
      </w:r>
      <w:r w:rsidRPr="00B77409">
        <w:rPr>
          <w:lang w:val="el-GR"/>
        </w:rPr>
        <w:t>).</w:t>
      </w:r>
    </w:p>
    <w:p w:rsidR="00D93776" w:rsidRPr="00B77409" w:rsidRDefault="00D93776" w:rsidP="00D93776">
      <w:pPr>
        <w:pStyle w:val="af2"/>
        <w:spacing w:before="125" w:line="276" w:lineRule="auto"/>
        <w:ind w:right="-1"/>
        <w:rPr>
          <w:lang w:val="el-GR"/>
        </w:rPr>
      </w:pPr>
      <w:r w:rsidRPr="00B77409">
        <w:rPr>
          <w:b/>
          <w:spacing w:val="-4"/>
          <w:position w:val="1"/>
          <w:u w:val="single"/>
          <w:lang w:val="el-GR"/>
        </w:rPr>
        <w:t>ΠΑΡΑΤΗΡΗΣΗ:</w:t>
      </w:r>
      <w:r w:rsidRPr="00B77409">
        <w:rPr>
          <w:b/>
          <w:spacing w:val="-4"/>
          <w:position w:val="1"/>
          <w:lang w:val="el-GR"/>
        </w:rPr>
        <w:t xml:space="preserve"> </w:t>
      </w:r>
      <w:r w:rsidRPr="00B77409">
        <w:rPr>
          <w:position w:val="1"/>
          <w:lang w:val="el-GR"/>
        </w:rPr>
        <w:t xml:space="preserve">Όλοι οι υπολογισμοί θα γίνονται με δύο (2) </w:t>
      </w:r>
      <w:r w:rsidRPr="00B77409">
        <w:rPr>
          <w:spacing w:val="-4"/>
          <w:position w:val="1"/>
          <w:lang w:val="el-GR"/>
        </w:rPr>
        <w:t xml:space="preserve">δεκαδικά </w:t>
      </w:r>
      <w:r w:rsidRPr="00B77409">
        <w:rPr>
          <w:position w:val="1"/>
          <w:lang w:val="el-GR"/>
        </w:rPr>
        <w:t xml:space="preserve">ψηφία. Στα  δύο  (2)  </w:t>
      </w:r>
      <w:r w:rsidRPr="00B77409">
        <w:rPr>
          <w:spacing w:val="-4"/>
          <w:position w:val="1"/>
          <w:lang w:val="el-GR"/>
        </w:rPr>
        <w:t xml:space="preserve">δεκαδικά </w:t>
      </w:r>
      <w:r w:rsidRPr="00B77409">
        <w:rPr>
          <w:lang w:val="el-GR"/>
        </w:rPr>
        <w:t xml:space="preserve">ψηφία θα γίνονται </w:t>
      </w:r>
      <w:r w:rsidRPr="00B77409">
        <w:rPr>
          <w:spacing w:val="-4"/>
          <w:lang w:val="el-GR"/>
        </w:rPr>
        <w:t xml:space="preserve">και </w:t>
      </w:r>
      <w:r w:rsidRPr="00B77409">
        <w:rPr>
          <w:lang w:val="el-GR"/>
        </w:rPr>
        <w:t xml:space="preserve">οι </w:t>
      </w:r>
      <w:r w:rsidRPr="00B77409">
        <w:rPr>
          <w:spacing w:val="-3"/>
          <w:lang w:val="el-GR"/>
        </w:rPr>
        <w:t>απαραίτητες</w:t>
      </w:r>
      <w:r w:rsidRPr="00B77409">
        <w:rPr>
          <w:spacing w:val="-1"/>
          <w:lang w:val="el-GR"/>
        </w:rPr>
        <w:t xml:space="preserve"> </w:t>
      </w:r>
      <w:r w:rsidRPr="00B77409">
        <w:rPr>
          <w:lang w:val="el-GR"/>
        </w:rPr>
        <w:t>στρογγυλοποιήσεις.</w:t>
      </w:r>
    </w:p>
    <w:p w:rsidR="00D93776" w:rsidRPr="00B77409" w:rsidRDefault="00D93776" w:rsidP="00D93776">
      <w:pPr>
        <w:pStyle w:val="410"/>
        <w:spacing w:before="121" w:line="276" w:lineRule="auto"/>
        <w:ind w:left="0" w:right="-1"/>
        <w:jc w:val="both"/>
        <w:rPr>
          <w:lang w:val="el-GR"/>
        </w:rPr>
      </w:pPr>
      <w:r w:rsidRPr="00B77409">
        <w:rPr>
          <w:u w:val="single"/>
          <w:lang w:val="el-GR"/>
        </w:rPr>
        <w:t>ΠΡΟΣΟΧΗ!!!</w:t>
      </w:r>
      <w:r w:rsidRPr="00B77409">
        <w:rPr>
          <w:lang w:val="el-GR"/>
        </w:rPr>
        <w:t xml:space="preserve"> Η </w:t>
      </w:r>
      <w:r w:rsidRPr="00B77409">
        <w:rPr>
          <w:spacing w:val="-4"/>
          <w:lang w:val="el-GR"/>
        </w:rPr>
        <w:t xml:space="preserve">ΠΡΟΣΦΟΡΑ </w:t>
      </w:r>
      <w:r w:rsidRPr="00B77409">
        <w:rPr>
          <w:lang w:val="el-GR"/>
        </w:rPr>
        <w:t xml:space="preserve">ΣΤΗΝ </w:t>
      </w:r>
      <w:r w:rsidRPr="00B77409">
        <w:rPr>
          <w:spacing w:val="-4"/>
          <w:lang w:val="el-GR"/>
        </w:rPr>
        <w:t xml:space="preserve">ΠΛΑΤΦΟΡΜΑ ΤΟΥ </w:t>
      </w:r>
      <w:r w:rsidRPr="00B77409">
        <w:rPr>
          <w:lang w:val="el-GR"/>
        </w:rPr>
        <w:t xml:space="preserve">ΕΣΗΔΗΣ </w:t>
      </w:r>
      <w:r w:rsidRPr="00B77409">
        <w:rPr>
          <w:spacing w:val="-3"/>
          <w:lang w:val="el-GR"/>
        </w:rPr>
        <w:t xml:space="preserve">ΘΑ </w:t>
      </w:r>
      <w:r w:rsidRPr="00B77409">
        <w:rPr>
          <w:lang w:val="el-GR"/>
        </w:rPr>
        <w:t xml:space="preserve">ΠΡΕΠΕΙ ΝΑ </w:t>
      </w:r>
      <w:r>
        <w:rPr>
          <w:spacing w:val="-7"/>
          <w:lang w:val="el-GR"/>
        </w:rPr>
        <w:t xml:space="preserve">ΤΑΥΤΙΖΕΤΑΙ </w:t>
      </w:r>
      <w:r w:rsidRPr="00B77409">
        <w:rPr>
          <w:lang w:val="el-GR"/>
        </w:rPr>
        <w:t xml:space="preserve">ΜΕ </w:t>
      </w:r>
      <w:r w:rsidRPr="00B77409">
        <w:rPr>
          <w:spacing w:val="-3"/>
          <w:lang w:val="el-GR"/>
        </w:rPr>
        <w:t xml:space="preserve">ΤΗΝ ΠΡΟΣΦΟΡΑ </w:t>
      </w:r>
      <w:r w:rsidRPr="00B77409">
        <w:rPr>
          <w:spacing w:val="-4"/>
          <w:lang w:val="el-GR"/>
        </w:rPr>
        <w:t xml:space="preserve">ΣΤΟ </w:t>
      </w:r>
      <w:r w:rsidRPr="00B77409">
        <w:rPr>
          <w:spacing w:val="-3"/>
          <w:lang w:val="el-GR"/>
        </w:rPr>
        <w:t xml:space="preserve">ΥΠΟΔΕΙΓΜΑ </w:t>
      </w:r>
      <w:r w:rsidRPr="00B77409">
        <w:rPr>
          <w:lang w:val="el-GR"/>
        </w:rPr>
        <w:t>ΟΙΚΟΝΟΜΙΚΗΣ</w:t>
      </w:r>
      <w:r w:rsidRPr="00B77409">
        <w:rPr>
          <w:spacing w:val="8"/>
          <w:lang w:val="el-GR"/>
        </w:rPr>
        <w:t xml:space="preserve"> </w:t>
      </w:r>
      <w:r w:rsidRPr="00B77409">
        <w:rPr>
          <w:spacing w:val="-3"/>
          <w:lang w:val="el-GR"/>
        </w:rPr>
        <w:t>ΠΡΟΣΦΟΡΑΣ.</w:t>
      </w:r>
    </w:p>
    <w:p w:rsidR="00D93776" w:rsidRPr="00B77409" w:rsidRDefault="00D93776" w:rsidP="00D93776">
      <w:pPr>
        <w:spacing w:before="121" w:line="276" w:lineRule="auto"/>
        <w:ind w:right="-1"/>
        <w:rPr>
          <w:b/>
        </w:rPr>
      </w:pPr>
      <w:r w:rsidRPr="00B77409">
        <w:t xml:space="preserve">Το </w:t>
      </w:r>
      <w:r w:rsidRPr="00B77409">
        <w:rPr>
          <w:b/>
        </w:rPr>
        <w:t xml:space="preserve">ΥΠΟΔΕΙΓΜΑ ΟΙΚΟΝΟΜΙΚΗΣ ΠΡΟΣΦΟΡΑΣ πρέπει να υπογράφεται, </w:t>
      </w:r>
      <w:r w:rsidRPr="00B77409">
        <w:rPr>
          <w:b/>
          <w:u w:val="single"/>
        </w:rPr>
        <w:t>επί</w:t>
      </w:r>
      <w:r w:rsidRPr="0080145F">
        <w:rPr>
          <w:b/>
          <w:u w:val="single"/>
        </w:rPr>
        <w:t xml:space="preserve"> </w:t>
      </w:r>
      <w:r w:rsidRPr="00B77409">
        <w:rPr>
          <w:b/>
          <w:u w:val="single"/>
        </w:rPr>
        <w:t>ποινή</w:t>
      </w:r>
      <w:r w:rsidRPr="0080145F">
        <w:rPr>
          <w:b/>
          <w:u w:val="single"/>
        </w:rPr>
        <w:t xml:space="preserve"> </w:t>
      </w:r>
      <w:r w:rsidRPr="00B77409">
        <w:rPr>
          <w:b/>
          <w:u w:val="single"/>
        </w:rPr>
        <w:t>αποκλεισμού,</w:t>
      </w:r>
      <w:r w:rsidRPr="00B77409">
        <w:rPr>
          <w:b/>
        </w:rPr>
        <w:t xml:space="preserve"> ψηφιακά από:</w:t>
      </w:r>
    </w:p>
    <w:p w:rsidR="00D93776" w:rsidRPr="00B77409" w:rsidRDefault="00D93776" w:rsidP="00D93776">
      <w:pPr>
        <w:pStyle w:val="a3"/>
        <w:widowControl w:val="0"/>
        <w:numPr>
          <w:ilvl w:val="0"/>
          <w:numId w:val="18"/>
        </w:numPr>
        <w:tabs>
          <w:tab w:val="left" w:pos="539"/>
        </w:tabs>
        <w:autoSpaceDE w:val="0"/>
        <w:autoSpaceDN w:val="0"/>
        <w:spacing w:before="120" w:line="276" w:lineRule="auto"/>
        <w:ind w:left="0" w:right="-1"/>
        <w:contextualSpacing w:val="0"/>
      </w:pPr>
      <w:r w:rsidRPr="00B77409">
        <w:t>τον ίδιο τον οικονομικό φορέα (σε περίπτωση φυσικού</w:t>
      </w:r>
      <w:r w:rsidRPr="00B77409">
        <w:rPr>
          <w:spacing w:val="-19"/>
        </w:rPr>
        <w:t xml:space="preserve"> </w:t>
      </w:r>
      <w:r w:rsidRPr="00B77409">
        <w:t>προσώπου)</w:t>
      </w:r>
    </w:p>
    <w:p w:rsidR="00D93776" w:rsidRPr="00B77409" w:rsidRDefault="00D93776" w:rsidP="00D93776">
      <w:pPr>
        <w:pStyle w:val="a3"/>
        <w:widowControl w:val="0"/>
        <w:numPr>
          <w:ilvl w:val="0"/>
          <w:numId w:val="18"/>
        </w:numPr>
        <w:tabs>
          <w:tab w:val="left" w:pos="539"/>
        </w:tabs>
        <w:autoSpaceDE w:val="0"/>
        <w:autoSpaceDN w:val="0"/>
        <w:spacing w:before="121" w:line="276" w:lineRule="auto"/>
        <w:ind w:left="0" w:right="-1"/>
        <w:contextualSpacing w:val="0"/>
      </w:pPr>
      <w:r w:rsidRPr="00B77409">
        <w:t xml:space="preserve">το νόμιμο εκπρόσωπο </w:t>
      </w:r>
      <w:r w:rsidRPr="00B77409">
        <w:rPr>
          <w:spacing w:val="-2"/>
        </w:rPr>
        <w:t xml:space="preserve">του </w:t>
      </w:r>
      <w:r w:rsidRPr="00B77409">
        <w:t>νομικού προσώπου</w:t>
      </w:r>
      <w:r w:rsidRPr="00B77409">
        <w:rPr>
          <w:spacing w:val="-4"/>
        </w:rPr>
        <w:t xml:space="preserve"> </w:t>
      </w:r>
      <w:r w:rsidRPr="00B77409">
        <w:t>και</w:t>
      </w:r>
    </w:p>
    <w:p w:rsidR="00D93776" w:rsidRPr="00B77409" w:rsidRDefault="00D93776" w:rsidP="00D93776">
      <w:pPr>
        <w:pStyle w:val="a3"/>
        <w:widowControl w:val="0"/>
        <w:numPr>
          <w:ilvl w:val="0"/>
          <w:numId w:val="18"/>
        </w:numPr>
        <w:tabs>
          <w:tab w:val="left" w:pos="539"/>
        </w:tabs>
        <w:autoSpaceDE w:val="0"/>
        <w:autoSpaceDN w:val="0"/>
        <w:spacing w:before="120" w:line="276" w:lineRule="auto"/>
        <w:ind w:left="0" w:right="-1"/>
        <w:contextualSpacing w:val="0"/>
      </w:pPr>
      <w:r w:rsidRPr="00B77409">
        <w:t>σε περίπτωση κοινοπραξίας, από τον ορισθέντα κοινό</w:t>
      </w:r>
      <w:r w:rsidRPr="00B77409">
        <w:rPr>
          <w:spacing w:val="-5"/>
        </w:rPr>
        <w:t xml:space="preserve"> </w:t>
      </w:r>
      <w:r w:rsidRPr="00B77409">
        <w:t>εκπρόσωπο.</w:t>
      </w:r>
    </w:p>
    <w:p w:rsidR="00D93776" w:rsidRPr="00B77409" w:rsidRDefault="00D93776" w:rsidP="00D93776">
      <w:pPr>
        <w:pStyle w:val="af2"/>
        <w:spacing w:before="118" w:line="276" w:lineRule="auto"/>
        <w:ind w:right="-1"/>
        <w:rPr>
          <w:lang w:val="el-GR"/>
        </w:rPr>
      </w:pPr>
      <w:r w:rsidRPr="00B77409">
        <w:rPr>
          <w:lang w:val="el-GR"/>
        </w:rPr>
        <w:t xml:space="preserve">Σε περίπτωση μη υποβολής ή </w:t>
      </w:r>
      <w:r w:rsidRPr="00B77409">
        <w:rPr>
          <w:spacing w:val="-3"/>
          <w:lang w:val="el-GR"/>
        </w:rPr>
        <w:t xml:space="preserve">κατά </w:t>
      </w:r>
      <w:r w:rsidRPr="00B77409">
        <w:rPr>
          <w:lang w:val="el-GR"/>
        </w:rPr>
        <w:t xml:space="preserve">παρέκκλιση, των απαιτήσεων της διακήρυξης, υποβολής  </w:t>
      </w:r>
      <w:r w:rsidRPr="00B77409">
        <w:rPr>
          <w:spacing w:val="-3"/>
          <w:lang w:val="el-GR"/>
        </w:rPr>
        <w:t xml:space="preserve">δικαιολογητικών </w:t>
      </w:r>
      <w:r w:rsidRPr="00B77409">
        <w:rPr>
          <w:lang w:val="el-GR"/>
        </w:rPr>
        <w:t>του (</w:t>
      </w:r>
      <w:proofErr w:type="spellStart"/>
      <w:r w:rsidRPr="00B77409">
        <w:rPr>
          <w:lang w:val="el-GR"/>
        </w:rPr>
        <w:t>υπο)φακέλου</w:t>
      </w:r>
      <w:proofErr w:type="spellEnd"/>
      <w:r w:rsidRPr="00B77409">
        <w:rPr>
          <w:lang w:val="el-GR"/>
        </w:rPr>
        <w:t xml:space="preserve"> «Οικονομική Προσφορά», η προσφορά απορρίπτεται ως</w:t>
      </w:r>
      <w:r w:rsidRPr="00B77409">
        <w:rPr>
          <w:spacing w:val="-22"/>
          <w:lang w:val="el-GR"/>
        </w:rPr>
        <w:t xml:space="preserve"> </w:t>
      </w:r>
      <w:r w:rsidRPr="00B77409">
        <w:rPr>
          <w:lang w:val="el-GR"/>
        </w:rPr>
        <w:t>απαράδεκτη.</w:t>
      </w:r>
    </w:p>
    <w:p w:rsidR="00D93776" w:rsidRPr="00B77409" w:rsidRDefault="00D93776" w:rsidP="00D93776">
      <w:pPr>
        <w:pStyle w:val="af2"/>
        <w:spacing w:before="120" w:line="276" w:lineRule="auto"/>
        <w:ind w:right="-1"/>
        <w:rPr>
          <w:lang w:val="el-GR"/>
        </w:rPr>
      </w:pPr>
      <w:r w:rsidRPr="00B77409">
        <w:rPr>
          <w:lang w:val="el-GR"/>
        </w:rPr>
        <w:t>Δεν αναγνωρίζεται, δεν θεραπεύεται εκ των υστέρων και οδηγεί υποχρεωτικά σε απόρριψη της προσφοράς η εκ παραδρομής υποβολή δικαιολογητικών της οικονο</w:t>
      </w:r>
      <w:r>
        <w:rPr>
          <w:lang w:val="el-GR"/>
        </w:rPr>
        <w:t>μικής προσφοράς στον (</w:t>
      </w:r>
      <w:proofErr w:type="spellStart"/>
      <w:r>
        <w:rPr>
          <w:lang w:val="el-GR"/>
        </w:rPr>
        <w:t>υπο)φάκε</w:t>
      </w:r>
      <w:proofErr w:type="spellEnd"/>
      <w:r>
        <w:rPr>
          <w:lang w:val="el-GR"/>
        </w:rPr>
        <w:t xml:space="preserve"> </w:t>
      </w:r>
      <w:r w:rsidRPr="00B77409">
        <w:rPr>
          <w:spacing w:val="-3"/>
          <w:lang w:val="el-GR"/>
        </w:rPr>
        <w:t xml:space="preserve">«Δικαιολογητικά </w:t>
      </w:r>
      <w:r w:rsidRPr="00B77409">
        <w:rPr>
          <w:lang w:val="el-GR"/>
        </w:rPr>
        <w:t xml:space="preserve">Συμμετοχής-Τεχνική Προσφορά». Ομοίως, δεν αναγνωρίζεται, δεν θεραπεύεται εκ των υστέρων </w:t>
      </w:r>
      <w:r w:rsidRPr="00B77409">
        <w:rPr>
          <w:spacing w:val="-4"/>
          <w:lang w:val="el-GR"/>
        </w:rPr>
        <w:t xml:space="preserve">και </w:t>
      </w:r>
      <w:r w:rsidRPr="00B77409">
        <w:rPr>
          <w:lang w:val="el-GR"/>
        </w:rPr>
        <w:t xml:space="preserve">οδηγεί σε απόρριψη της προσφοράς (λόγω μη εύρεσης </w:t>
      </w:r>
      <w:r w:rsidRPr="00B77409">
        <w:rPr>
          <w:spacing w:val="-3"/>
          <w:lang w:val="el-GR"/>
        </w:rPr>
        <w:t xml:space="preserve">κατά την </w:t>
      </w:r>
      <w:r w:rsidRPr="00B77409">
        <w:rPr>
          <w:lang w:val="el-GR"/>
        </w:rPr>
        <w:t>ηλεκτρονική  αποσφράγιση του (</w:t>
      </w:r>
      <w:proofErr w:type="spellStart"/>
      <w:r w:rsidRPr="00B77409">
        <w:rPr>
          <w:lang w:val="el-GR"/>
        </w:rPr>
        <w:t>υπο)φακέλου</w:t>
      </w:r>
      <w:proofErr w:type="spellEnd"/>
      <w:r w:rsidRPr="00B77409">
        <w:rPr>
          <w:lang w:val="el-GR"/>
        </w:rPr>
        <w:t xml:space="preserve"> </w:t>
      </w:r>
      <w:r w:rsidRPr="00B77409">
        <w:rPr>
          <w:spacing w:val="-3"/>
          <w:lang w:val="el-GR"/>
        </w:rPr>
        <w:t xml:space="preserve">«Δικαιολογητικά </w:t>
      </w:r>
      <w:r w:rsidRPr="00B77409">
        <w:rPr>
          <w:lang w:val="el-GR"/>
        </w:rPr>
        <w:t xml:space="preserve">Συμμετοχής - Τεχνική Προσφορά»), η εκ παραδρομής υποβολή </w:t>
      </w:r>
      <w:r w:rsidRPr="00B77409">
        <w:rPr>
          <w:spacing w:val="-3"/>
          <w:lang w:val="el-GR"/>
        </w:rPr>
        <w:t xml:space="preserve">δικαιολογητικού </w:t>
      </w:r>
      <w:r w:rsidRPr="00B77409">
        <w:rPr>
          <w:lang w:val="el-GR"/>
        </w:rPr>
        <w:t xml:space="preserve">συμμετοχής ή </w:t>
      </w:r>
      <w:r w:rsidRPr="00B77409">
        <w:rPr>
          <w:spacing w:val="-3"/>
          <w:lang w:val="el-GR"/>
        </w:rPr>
        <w:t xml:space="preserve">δικαιολογητικού </w:t>
      </w:r>
      <w:r w:rsidRPr="00B77409">
        <w:rPr>
          <w:lang w:val="el-GR"/>
        </w:rPr>
        <w:t>της τεχνικής προσφοράς στον (</w:t>
      </w:r>
      <w:proofErr w:type="spellStart"/>
      <w:r w:rsidRPr="00B77409">
        <w:rPr>
          <w:lang w:val="el-GR"/>
        </w:rPr>
        <w:t>υπό)φάκελο</w:t>
      </w:r>
      <w:proofErr w:type="spellEnd"/>
      <w:r w:rsidRPr="00B77409">
        <w:rPr>
          <w:lang w:val="el-GR"/>
        </w:rPr>
        <w:t xml:space="preserve"> «Οικονομική Προσφορά».</w:t>
      </w:r>
    </w:p>
    <w:p w:rsidR="00D93776" w:rsidRPr="00B77409" w:rsidRDefault="00D93776" w:rsidP="00D93776">
      <w:pPr>
        <w:pStyle w:val="af2"/>
        <w:spacing w:before="118" w:line="276" w:lineRule="auto"/>
        <w:jc w:val="left"/>
        <w:rPr>
          <w:lang w:val="el-GR"/>
        </w:rPr>
      </w:pPr>
      <w:r w:rsidRPr="00B77409">
        <w:rPr>
          <w:lang w:val="el-GR"/>
        </w:rPr>
        <w:t>Η τιμή του προς προμήθεια υλικού δίνεται σε ευρώ ανά μονάδα. 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D93776" w:rsidRPr="00B77409" w:rsidRDefault="00D93776" w:rsidP="00D93776">
      <w:pPr>
        <w:pStyle w:val="af2"/>
        <w:spacing w:before="121" w:line="276" w:lineRule="auto"/>
        <w:rPr>
          <w:lang w:val="el-GR"/>
        </w:rPr>
      </w:pPr>
      <w:r w:rsidRPr="00B77409">
        <w:rPr>
          <w:lang w:val="el-GR"/>
        </w:rPr>
        <w:t>Οι υπέρ τρίτων κρατήσεις υπόκεινται στο εκάστοτε ισχύον αναλογικό τέλος χαρτοσήμου και στην επ’ αυτού εισφορά υπέρ ΟΓΑ.</w:t>
      </w:r>
    </w:p>
    <w:p w:rsidR="00D93776" w:rsidRPr="00B77409" w:rsidRDefault="00D93776" w:rsidP="00D93776">
      <w:pPr>
        <w:pStyle w:val="af2"/>
        <w:spacing w:before="120" w:line="276" w:lineRule="auto"/>
        <w:rPr>
          <w:lang w:val="el-GR"/>
        </w:rPr>
      </w:pPr>
      <w:r w:rsidRPr="00B77409">
        <w:rPr>
          <w:lang w:val="el-GR"/>
        </w:rPr>
        <w:t>Επισημαίνεται ότι το εκάστοτε ποσοστό Φ.Π.Α. επί τοις εκατό, της ανωτέρω τιμής θα υπολογίζεται αυτόματα από το</w:t>
      </w:r>
      <w:r w:rsidRPr="00B77409">
        <w:rPr>
          <w:spacing w:val="-6"/>
          <w:lang w:val="el-GR"/>
        </w:rPr>
        <w:t xml:space="preserve"> </w:t>
      </w:r>
      <w:r w:rsidRPr="00B77409">
        <w:rPr>
          <w:lang w:val="el-GR"/>
        </w:rPr>
        <w:t>σύστημα.</w:t>
      </w:r>
    </w:p>
    <w:p w:rsidR="00D93776" w:rsidRPr="00B77409" w:rsidRDefault="00D93776" w:rsidP="00D93776">
      <w:pPr>
        <w:pStyle w:val="af2"/>
        <w:spacing w:before="121" w:line="276" w:lineRule="auto"/>
        <w:rPr>
          <w:lang w:val="el-GR"/>
        </w:rPr>
      </w:pPr>
      <w:r w:rsidRPr="00B77409">
        <w:rPr>
          <w:lang w:val="el-GR"/>
        </w:rPr>
        <w:t>Οι προσφερόμενες τιμές είναι σταθερές καθ’ όλη τη διάρκεια της σύμβασης και τυχόν παράταση αυτής και δεν αναπροσαρμόζονται.</w:t>
      </w:r>
    </w:p>
    <w:p w:rsidR="00D93776" w:rsidRPr="00B77409" w:rsidRDefault="00D93776" w:rsidP="00D93776">
      <w:pPr>
        <w:pStyle w:val="af2"/>
        <w:spacing w:before="118" w:line="276" w:lineRule="auto"/>
        <w:rPr>
          <w:lang w:val="el-GR"/>
        </w:rPr>
      </w:pPr>
      <w:r w:rsidRPr="00B77409">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w:t>
      </w:r>
      <w:r w:rsidRPr="00B77409">
        <w:rPr>
          <w:spacing w:val="-2"/>
          <w:lang w:val="el-GR"/>
        </w:rPr>
        <w:t xml:space="preserve">του </w:t>
      </w:r>
      <w:r w:rsidRPr="00B77409">
        <w:rPr>
          <w:lang w:val="el-GR"/>
        </w:rPr>
        <w:t xml:space="preserve">ν. 4412/2016 και γ) η τιμή υπερβαίνει τον προϋπολογισμό της σύμβασης που καθορίζεται από την αναθέτουσα αρχή στο ΠΑΡΑΡΤΗΜΑ Ι της παρούσας διακήρυξης, τόσο συνολικά </w:t>
      </w:r>
      <w:r w:rsidRPr="00B77409">
        <w:rPr>
          <w:spacing w:val="-3"/>
          <w:lang w:val="el-GR"/>
        </w:rPr>
        <w:t xml:space="preserve">όσο </w:t>
      </w:r>
      <w:r w:rsidRPr="00B77409">
        <w:rPr>
          <w:lang w:val="el-GR"/>
        </w:rPr>
        <w:t xml:space="preserve">και για κάθε ένα </w:t>
      </w:r>
      <w:r w:rsidRPr="00B77409">
        <w:rPr>
          <w:spacing w:val="-3"/>
          <w:lang w:val="el-GR"/>
        </w:rPr>
        <w:t xml:space="preserve">από </w:t>
      </w:r>
      <w:r w:rsidRPr="00B77409">
        <w:rPr>
          <w:lang w:val="el-GR"/>
        </w:rPr>
        <w:t>τα είδη</w:t>
      </w:r>
      <w:r w:rsidRPr="00B77409">
        <w:rPr>
          <w:spacing w:val="-8"/>
          <w:lang w:val="el-GR"/>
        </w:rPr>
        <w:t xml:space="preserve"> </w:t>
      </w:r>
      <w:r w:rsidRPr="00B77409">
        <w:rPr>
          <w:lang w:val="el-GR"/>
        </w:rPr>
        <w:t>ξεχωριστά.</w:t>
      </w:r>
    </w:p>
    <w:p w:rsidR="00D93776" w:rsidRPr="00105314" w:rsidRDefault="00D93776" w:rsidP="00D93776">
      <w:pPr>
        <w:pStyle w:val="3"/>
        <w:rPr>
          <w:lang w:val="el-GR"/>
        </w:rPr>
      </w:pPr>
      <w:bookmarkStart w:id="37" w:name="_Toc20987487"/>
      <w:r>
        <w:rPr>
          <w:lang w:val="el-GR"/>
        </w:rPr>
        <w:t>2.4.5</w:t>
      </w:r>
      <w:r>
        <w:rPr>
          <w:lang w:val="el-GR"/>
        </w:rPr>
        <w:tab/>
        <w:t>Χρόνος ισχύος των προσφορών</w:t>
      </w:r>
      <w:bookmarkEnd w:id="37"/>
      <w:r>
        <w:rPr>
          <w:lang w:val="el-GR"/>
        </w:rPr>
        <w:t xml:space="preserve">  </w:t>
      </w:r>
    </w:p>
    <w:p w:rsidR="00D93776" w:rsidRDefault="00D93776" w:rsidP="00D93776">
      <w:pPr>
        <w:spacing w:line="276" w:lineRule="auto"/>
        <w:rPr>
          <w:lang w:eastAsia="el-GR"/>
        </w:rPr>
      </w:pPr>
      <w:r>
        <w:rPr>
          <w:lang w:eastAsia="el-GR"/>
        </w:rPr>
        <w:t>Οι υποβαλλόμενες προσφορές ισχύουν και δεσμεύουν τους οικονομικούς φορείς για διάστημα εννέα (9) μηνών από την επόμενη της διενέργειας του διαγωνισμού.</w:t>
      </w:r>
    </w:p>
    <w:p w:rsidR="00D93776" w:rsidRPr="00105314" w:rsidRDefault="00D93776" w:rsidP="00D93776">
      <w:pPr>
        <w:spacing w:line="276" w:lineRule="auto"/>
      </w:pPr>
      <w:r>
        <w:rPr>
          <w:lang w:eastAsia="el-GR"/>
        </w:rPr>
        <w:t>Προσφορά η οποία ορίζει χρόνο ισχύος μικρότερο από τον ανωτέρω προβλεπόμενο απορρίπτεται.</w:t>
      </w:r>
    </w:p>
    <w:p w:rsidR="00D93776" w:rsidRPr="00105314" w:rsidRDefault="00D93776" w:rsidP="00D93776">
      <w:pPr>
        <w:spacing w:line="276" w:lineRule="auto"/>
      </w:pPr>
      <w:r>
        <w:rPr>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w:t>
      </w:r>
      <w:r>
        <w:rPr>
          <w:lang w:eastAsia="el-GR"/>
        </w:rPr>
        <w:lastRenderedPageBreak/>
        <w:t xml:space="preserve">τα οριζόμενα στο άρθρο 72 παρ. 1 α του Ν.4412/2016 και </w:t>
      </w:r>
      <w:r>
        <w:t xml:space="preserve">την παράγραφο </w:t>
      </w:r>
      <w:r>
        <w:rPr>
          <w:lang w:eastAsia="el-GR"/>
        </w:rPr>
        <w:t>2.2.2. της παρούσας, κατ' ανώτατο όριο για χρονικό διάστημα ίσο με την προβλεπόμενη ως άνω αρχική διάρκεια.</w:t>
      </w:r>
    </w:p>
    <w:p w:rsidR="00D93776" w:rsidRPr="00105314" w:rsidRDefault="00D93776" w:rsidP="00D93776">
      <w:pPr>
        <w:spacing w:line="276" w:lineRule="auto"/>
      </w:pPr>
      <w:r>
        <w:rPr>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93776" w:rsidRPr="00FC48C4" w:rsidRDefault="00D93776" w:rsidP="00D93776">
      <w:pPr>
        <w:spacing w:line="276" w:lineRule="auto"/>
      </w:pPr>
      <w:r w:rsidRPr="0037755C">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t>.</w:t>
      </w:r>
    </w:p>
    <w:p w:rsidR="00D93776" w:rsidRDefault="00D93776" w:rsidP="00D93776">
      <w:pPr>
        <w:spacing w:line="276" w:lineRule="auto"/>
      </w:pPr>
    </w:p>
    <w:p w:rsidR="00D93776" w:rsidRPr="00105314" w:rsidRDefault="00D93776" w:rsidP="00D93776">
      <w:pPr>
        <w:pStyle w:val="3"/>
        <w:rPr>
          <w:lang w:val="el-GR"/>
        </w:rPr>
      </w:pPr>
      <w:bookmarkStart w:id="38" w:name="_Toc20987488"/>
      <w:r>
        <w:rPr>
          <w:lang w:val="el-GR"/>
        </w:rPr>
        <w:t>2.4.6</w:t>
      </w:r>
      <w:r>
        <w:rPr>
          <w:lang w:val="el-GR"/>
        </w:rPr>
        <w:tab/>
        <w:t>Λόγοι απόρριψης προσφορών</w:t>
      </w:r>
      <w:bookmarkEnd w:id="38"/>
    </w:p>
    <w:p w:rsidR="00D93776" w:rsidRPr="00105314" w:rsidRDefault="00D93776" w:rsidP="00D93776">
      <w:pPr>
        <w:spacing w:line="276" w:lineRule="auto"/>
      </w:pPr>
      <w:r>
        <w:rPr>
          <w:lang w:val="en-US"/>
        </w:rPr>
        <w:t>H</w:t>
      </w:r>
      <w:r>
        <w:t xml:space="preserve"> αναθέτουσα αρχή με βάση τα αποτελέσματα του ελέγχου και της αξιολόγησης των προσφορών, απορρίπτει, σε κάθε περίπτωση, προσφορά:</w:t>
      </w:r>
    </w:p>
    <w:p w:rsidR="00D93776" w:rsidRPr="00105314" w:rsidRDefault="00D93776" w:rsidP="00D93776">
      <w:pPr>
        <w:spacing w:line="276" w:lineRule="auto"/>
      </w:pPr>
      <w: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rsidR="00D93776" w:rsidRPr="00105314" w:rsidRDefault="00D93776" w:rsidP="00D93776">
      <w:pPr>
        <w:spacing w:line="276" w:lineRule="auto"/>
      </w:pPr>
      <w: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D93776" w:rsidRPr="00105314" w:rsidRDefault="00D93776" w:rsidP="00D93776">
      <w:pPr>
        <w:spacing w:line="276" w:lineRule="auto"/>
      </w:pPr>
      <w: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D93776" w:rsidRPr="00105314" w:rsidRDefault="00D93776" w:rsidP="00D93776">
      <w:pPr>
        <w:spacing w:line="276" w:lineRule="auto"/>
      </w:pPr>
      <w:r>
        <w:t>δ) η οποία είναι εναλλακτική προσφορά</w:t>
      </w:r>
      <w:r w:rsidRPr="00351DE1">
        <w:t xml:space="preserve"> </w:t>
      </w:r>
      <w:r>
        <w:t xml:space="preserve">ή </w:t>
      </w:r>
      <w:r>
        <w:rPr>
          <w:i/>
          <w:iCs/>
        </w:rPr>
        <w:t>η οποία</w:t>
      </w:r>
      <w:r>
        <w:rPr>
          <w:i/>
          <w:iCs/>
          <w:color w:val="5B9BD5"/>
        </w:rPr>
        <w:t xml:space="preserve"> </w:t>
      </w:r>
      <w:r>
        <w:rPr>
          <w:i/>
          <w:iCs/>
        </w:rPr>
        <w:t xml:space="preserve">δεν πληροί τις ελάχιστες απαιτήσεις που ορίζονται στην μελέτη. </w:t>
      </w:r>
    </w:p>
    <w:p w:rsidR="00D93776" w:rsidRPr="00105314" w:rsidRDefault="00D93776" w:rsidP="00D93776">
      <w:pPr>
        <w:spacing w:line="276" w:lineRule="auto"/>
      </w:pPr>
      <w: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t>περ.γ</w:t>
      </w:r>
      <w:proofErr w:type="spellEnd"/>
      <w:r>
        <w:t xml:space="preserve"> της παρούσας ( </w:t>
      </w:r>
      <w:proofErr w:type="spellStart"/>
      <w:r>
        <w:t>περ</w:t>
      </w:r>
      <w:proofErr w:type="spellEnd"/>
      <w:r>
        <w:t xml:space="preserve">. </w:t>
      </w:r>
      <w:proofErr w:type="spellStart"/>
      <w:r>
        <w:t>γ΄</w:t>
      </w:r>
      <w:proofErr w:type="spellEnd"/>
      <w: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ζ) η οποία είναι υπό αίρεση,</w:t>
      </w:r>
    </w:p>
    <w:p w:rsidR="00D93776" w:rsidRPr="00105314" w:rsidRDefault="00D93776" w:rsidP="00D93776">
      <w:pPr>
        <w:spacing w:line="276" w:lineRule="auto"/>
      </w:pPr>
      <w:r>
        <w:t xml:space="preserve">η) η οποία θέτει όρο αναπροσαρμογής, </w:t>
      </w:r>
    </w:p>
    <w:p w:rsidR="00D93776" w:rsidRDefault="00D93776" w:rsidP="00D93776">
      <w:pPr>
        <w:spacing w:line="276" w:lineRule="auto"/>
      </w:pPr>
      <w: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 3.</w:t>
      </w:r>
      <w:r>
        <w:tab/>
        <w:t>ΔΙΕΝΕΡΓΕΙΑ ΔΙΑΔΙΚΑΣΙΑΣ - ΑΞΙΟΛΟΓΗΣΗ ΠΡΟΣΦΟΡΩΝ</w:t>
      </w:r>
    </w:p>
    <w:p w:rsidR="00D93776" w:rsidRPr="00105314" w:rsidRDefault="00D93776" w:rsidP="00D93776">
      <w:pPr>
        <w:spacing w:line="276" w:lineRule="auto"/>
      </w:pPr>
    </w:p>
    <w:p w:rsidR="00D93776" w:rsidRPr="00105314" w:rsidRDefault="00D93776" w:rsidP="00D93776">
      <w:pPr>
        <w:pStyle w:val="20"/>
        <w:spacing w:after="60"/>
        <w:textAlignment w:val="baseline"/>
        <w:rPr>
          <w:lang w:val="el-GR"/>
        </w:rPr>
      </w:pPr>
      <w:bookmarkStart w:id="39" w:name="_Toc20987489"/>
      <w:r>
        <w:rPr>
          <w:lang w:val="el-GR"/>
        </w:rPr>
        <w:t xml:space="preserve">3.1 </w:t>
      </w:r>
      <w:r>
        <w:rPr>
          <w:lang w:val="el-GR"/>
        </w:rPr>
        <w:tab/>
        <w:t>Αποσφράγιση και αξιολόγηση προσφορών</w:t>
      </w:r>
      <w:bookmarkEnd w:id="39"/>
      <w:r>
        <w:rPr>
          <w:lang w:val="el-GR"/>
        </w:rPr>
        <w:t xml:space="preserve"> </w:t>
      </w:r>
    </w:p>
    <w:p w:rsidR="00D93776" w:rsidRDefault="00D93776" w:rsidP="00D93776">
      <w:pPr>
        <w:pStyle w:val="3"/>
        <w:spacing w:line="276" w:lineRule="auto"/>
        <w:rPr>
          <w:kern w:val="1"/>
          <w:lang w:val="el-GR"/>
        </w:rPr>
      </w:pPr>
      <w:bookmarkStart w:id="40" w:name="_Toc20987490"/>
      <w:r>
        <w:rPr>
          <w:rFonts w:cs="Arial"/>
          <w:kern w:val="1"/>
          <w:lang w:val="el-GR"/>
        </w:rPr>
        <w:t>3.1.1</w:t>
      </w:r>
      <w:r>
        <w:rPr>
          <w:rFonts w:cs="Arial"/>
          <w:kern w:val="1"/>
          <w:lang w:val="el-GR"/>
        </w:rPr>
        <w:tab/>
        <w:t>Ηλεκτρονική αποσφράγιση προσφορών</w:t>
      </w:r>
      <w:bookmarkEnd w:id="40"/>
    </w:p>
    <w:p w:rsidR="00D93776" w:rsidRPr="00105314" w:rsidRDefault="00D93776" w:rsidP="00D93776">
      <w:pPr>
        <w:spacing w:line="276" w:lineRule="auto"/>
        <w:textAlignment w:val="baseline"/>
      </w:pPr>
      <w:r>
        <w:rPr>
          <w:kern w:val="1"/>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D93776" w:rsidRPr="00D61718" w:rsidRDefault="00D93776" w:rsidP="00D93776">
      <w:pPr>
        <w:widowControl w:val="0"/>
        <w:numPr>
          <w:ilvl w:val="0"/>
          <w:numId w:val="12"/>
        </w:numPr>
        <w:suppressAutoHyphens/>
        <w:spacing w:after="60" w:line="276" w:lineRule="auto"/>
        <w:ind w:left="993" w:hanging="426"/>
        <w:jc w:val="both"/>
        <w:textAlignment w:val="baseline"/>
      </w:pPr>
      <w:r>
        <w:rPr>
          <w:rFonts w:eastAsia="Calibri"/>
          <w:kern w:val="1"/>
        </w:rPr>
        <w:t xml:space="preserve">     </w:t>
      </w:r>
      <w:r>
        <w:rPr>
          <w:kern w:val="1"/>
        </w:rPr>
        <w:t>Ηλεκτρονική Αποσφράγιση του (</w:t>
      </w:r>
      <w:proofErr w:type="spellStart"/>
      <w:r>
        <w:rPr>
          <w:kern w:val="1"/>
        </w:rPr>
        <w:t>υπό)φακέλου</w:t>
      </w:r>
      <w:proofErr w:type="spellEnd"/>
      <w:r>
        <w:rPr>
          <w:kern w:val="1"/>
        </w:rPr>
        <w:t xml:space="preserve"> «Δικαιολογητικά Συμμετοχής-Τεχνική Προσφορά» την τέταρτη εργάσιμη ημέρα μετά την καταληκτική ημερομηνία υποβολής προσφορών</w:t>
      </w:r>
      <w:r w:rsidR="00D61718">
        <w:rPr>
          <w:kern w:val="1"/>
        </w:rPr>
        <w:t xml:space="preserve">, ήτοι </w:t>
      </w:r>
      <w:r w:rsidR="00D61718" w:rsidRPr="00D61718">
        <w:rPr>
          <w:b/>
          <w:kern w:val="1"/>
        </w:rPr>
        <w:t>16.03.2020</w:t>
      </w:r>
      <w:r w:rsidR="00D61718">
        <w:rPr>
          <w:kern w:val="1"/>
        </w:rPr>
        <w:t xml:space="preserve">, ημέρα </w:t>
      </w:r>
      <w:r w:rsidR="00D61718" w:rsidRPr="00D61718">
        <w:rPr>
          <w:b/>
          <w:kern w:val="1"/>
        </w:rPr>
        <w:t>Δευτέρα</w:t>
      </w:r>
      <w:r w:rsidR="00D61718">
        <w:rPr>
          <w:kern w:val="1"/>
        </w:rPr>
        <w:t xml:space="preserve"> </w:t>
      </w:r>
      <w:r>
        <w:rPr>
          <w:kern w:val="1"/>
        </w:rPr>
        <w:t>και ώρα</w:t>
      </w:r>
      <w:r w:rsidRPr="0080145F">
        <w:rPr>
          <w:kern w:val="1"/>
        </w:rPr>
        <w:t xml:space="preserve"> </w:t>
      </w:r>
      <w:r w:rsidR="00D61718" w:rsidRPr="00D61718">
        <w:rPr>
          <w:b/>
          <w:kern w:val="1"/>
        </w:rPr>
        <w:t xml:space="preserve">10.00 </w:t>
      </w:r>
      <w:proofErr w:type="spellStart"/>
      <w:r w:rsidR="00D61718" w:rsidRPr="00D61718">
        <w:rPr>
          <w:b/>
          <w:kern w:val="1"/>
        </w:rPr>
        <w:t>π.μ</w:t>
      </w:r>
      <w:proofErr w:type="spellEnd"/>
      <w:r w:rsidR="00D61718" w:rsidRPr="00D61718">
        <w:rPr>
          <w:kern w:val="1"/>
        </w:rPr>
        <w:t>.</w:t>
      </w:r>
    </w:p>
    <w:p w:rsidR="00D93776" w:rsidRPr="00105314" w:rsidRDefault="00D93776" w:rsidP="00D93776">
      <w:pPr>
        <w:widowControl w:val="0"/>
        <w:numPr>
          <w:ilvl w:val="0"/>
          <w:numId w:val="12"/>
        </w:numPr>
        <w:suppressAutoHyphens/>
        <w:spacing w:after="60" w:line="276" w:lineRule="auto"/>
        <w:ind w:left="993"/>
        <w:textAlignment w:val="baseline"/>
      </w:pPr>
      <w:r>
        <w:rPr>
          <w:kern w:val="1"/>
        </w:rPr>
        <w:t>Ηλεκτρονική Αποσφράγιση του (</w:t>
      </w:r>
      <w:proofErr w:type="spellStart"/>
      <w:r>
        <w:rPr>
          <w:kern w:val="1"/>
        </w:rPr>
        <w:t>υπό)φακέλου</w:t>
      </w:r>
      <w:proofErr w:type="spellEnd"/>
      <w:r>
        <w:rPr>
          <w:kern w:val="1"/>
        </w:rPr>
        <w:t xml:space="preserve"> «Οικονομική Προσφορά», κατά την ημερομηνία </w:t>
      </w:r>
      <w:r>
        <w:rPr>
          <w:kern w:val="1"/>
        </w:rPr>
        <w:lastRenderedPageBreak/>
        <w:t>και ώρα που θα ορίσει η αναθέτουσα αρχή</w:t>
      </w:r>
    </w:p>
    <w:p w:rsidR="00D93776" w:rsidRDefault="00D93776" w:rsidP="00D93776">
      <w:pPr>
        <w:spacing w:after="60" w:line="276" w:lineRule="auto"/>
        <w:ind w:left="360"/>
        <w:textAlignment w:val="baseline"/>
        <w:rPr>
          <w:kern w:val="1"/>
          <w:highlight w:val="cyan"/>
        </w:rPr>
      </w:pPr>
    </w:p>
    <w:p w:rsidR="00D93776" w:rsidRPr="00105314" w:rsidRDefault="00D93776" w:rsidP="00D93776">
      <w:pPr>
        <w:spacing w:line="276" w:lineRule="auto"/>
        <w:textAlignment w:val="baseline"/>
      </w:pPr>
      <w:r>
        <w:rPr>
          <w:kern w:val="1"/>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D93776" w:rsidRPr="00105314" w:rsidRDefault="00D93776" w:rsidP="00D93776">
      <w:pPr>
        <w:spacing w:line="276" w:lineRule="auto"/>
        <w:textAlignment w:val="baseline"/>
      </w:pPr>
      <w:r>
        <w:rPr>
          <w:kern w:val="1"/>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Ν.4412/2016.</w:t>
      </w:r>
    </w:p>
    <w:p w:rsidR="00D93776" w:rsidRPr="00105314" w:rsidRDefault="00D93776" w:rsidP="00D93776">
      <w:pPr>
        <w:pStyle w:val="3"/>
        <w:rPr>
          <w:lang w:val="el-GR"/>
        </w:rPr>
      </w:pPr>
      <w:bookmarkStart w:id="41" w:name="_Toc20987491"/>
      <w:r>
        <w:rPr>
          <w:lang w:val="el-GR"/>
        </w:rPr>
        <w:t>3.1.2</w:t>
      </w:r>
      <w:r>
        <w:rPr>
          <w:lang w:val="el-GR"/>
        </w:rPr>
        <w:tab/>
        <w:t>Αξιολόγηση προσφορών</w:t>
      </w:r>
      <w:bookmarkEnd w:id="41"/>
    </w:p>
    <w:p w:rsidR="00D93776" w:rsidRPr="00105314" w:rsidRDefault="00D93776" w:rsidP="00D93776">
      <w:pPr>
        <w:spacing w:line="276" w:lineRule="auto"/>
        <w:textAlignment w:val="baseline"/>
      </w:pPr>
      <w:r>
        <w:rPr>
          <w:kern w:val="1"/>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D93776" w:rsidRPr="00105314" w:rsidRDefault="00D93776" w:rsidP="00D93776">
      <w:pPr>
        <w:spacing w:line="276" w:lineRule="auto"/>
        <w:textAlignment w:val="baseline"/>
      </w:pPr>
      <w:r>
        <w:rPr>
          <w:kern w:val="1"/>
        </w:rPr>
        <w:t>Ειδικότερα :</w:t>
      </w:r>
    </w:p>
    <w:p w:rsidR="00D93776" w:rsidRPr="00105314" w:rsidRDefault="00D93776" w:rsidP="00D93776">
      <w:pPr>
        <w:spacing w:line="276" w:lineRule="auto"/>
        <w:textAlignment w:val="baseline"/>
      </w:pPr>
      <w:r>
        <w:rPr>
          <w:rFonts w:eastAsia="Calibri"/>
          <w:i/>
          <w:iCs/>
          <w:color w:val="5B9BD5"/>
          <w:kern w:val="1"/>
          <w:lang w:eastAsia="el-GR"/>
        </w:rPr>
        <w:t xml:space="preserve"> </w:t>
      </w:r>
      <w:r>
        <w:rPr>
          <w:kern w:val="1"/>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D93776" w:rsidRPr="00105314" w:rsidRDefault="00D93776" w:rsidP="00D93776">
      <w:pPr>
        <w:spacing w:line="276" w:lineRule="auto"/>
        <w:textAlignment w:val="baseline"/>
      </w:pPr>
      <w:r>
        <w:rPr>
          <w:kern w:val="1"/>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D93776" w:rsidRPr="00105314" w:rsidRDefault="00D93776" w:rsidP="00D93776">
      <w:pPr>
        <w:spacing w:line="276" w:lineRule="auto"/>
        <w:textAlignment w:val="baseline"/>
      </w:pPr>
      <w:r>
        <w:rPr>
          <w:kern w:val="1"/>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w:t>
      </w:r>
      <w:proofErr w:type="spellStart"/>
      <w:r>
        <w:rPr>
          <w:kern w:val="1"/>
        </w:rPr>
        <w:t>υπο)φακέλου</w:t>
      </w:r>
      <w:proofErr w:type="spellEnd"/>
      <w:r>
        <w:rPr>
          <w:kern w:val="1"/>
        </w:rPr>
        <w:t xml:space="preserve"> των οικονομικών προσφορών.</w:t>
      </w:r>
    </w:p>
    <w:p w:rsidR="00D93776" w:rsidRPr="00105314" w:rsidRDefault="00D93776" w:rsidP="00D93776">
      <w:pPr>
        <w:spacing w:line="276" w:lineRule="auto"/>
        <w:textAlignment w:val="baseline"/>
      </w:pPr>
      <w:r>
        <w:rPr>
          <w:kern w:val="1"/>
        </w:rPr>
        <w:t xml:space="preserve">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w:t>
      </w:r>
      <w:proofErr w:type="spellStart"/>
      <w:r>
        <w:rPr>
          <w:kern w:val="1"/>
        </w:rPr>
        <w:t>υποβληθεισών</w:t>
      </w:r>
      <w:proofErr w:type="spellEnd"/>
      <w:r>
        <w:rPr>
          <w:kern w:val="1"/>
        </w:rPr>
        <w:t xml:space="preserve"> οικονομικών προσφορών.</w:t>
      </w:r>
    </w:p>
    <w:p w:rsidR="00D93776" w:rsidRPr="00105314" w:rsidRDefault="00D93776" w:rsidP="00D93776">
      <w:pPr>
        <w:spacing w:line="276" w:lineRule="auto"/>
        <w:textAlignment w:val="baseline"/>
      </w:pPr>
      <w:r>
        <w:rPr>
          <w:kern w:val="1"/>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p>
    <w:p w:rsidR="00D93776" w:rsidRDefault="00D93776" w:rsidP="00D93776">
      <w:pPr>
        <w:spacing w:line="276" w:lineRule="auto"/>
        <w:textAlignment w:val="baseline"/>
        <w:rPr>
          <w:kern w:val="1"/>
        </w:rPr>
      </w:pPr>
      <w:r>
        <w:rPr>
          <w:kern w:val="1"/>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D93776" w:rsidRDefault="00D93776" w:rsidP="00D93776">
      <w:pPr>
        <w:spacing w:line="276" w:lineRule="auto"/>
        <w:textAlignment w:val="baseline"/>
        <w:rPr>
          <w:i/>
          <w:iCs/>
          <w:color w:val="5B9BD5"/>
          <w:kern w:val="1"/>
          <w:lang w:eastAsia="el-GR"/>
        </w:rPr>
      </w:pPr>
      <w:r>
        <w:rPr>
          <w:kern w:val="1"/>
          <w:lang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D93776" w:rsidRPr="00C229F3" w:rsidRDefault="00D93776" w:rsidP="00D93776">
      <w:pPr>
        <w:textAlignment w:val="baseline"/>
      </w:pPr>
      <w:r>
        <w:rPr>
          <w:b/>
          <w:bCs/>
          <w:kern w:val="1"/>
          <w:lang w:eastAsia="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Pr>
          <w:kern w:val="1"/>
          <w:lang w:eastAsia="el-GR"/>
        </w:rPr>
        <w:t>),</w:t>
      </w:r>
      <w:r>
        <w:rPr>
          <w:b/>
          <w:bCs/>
          <w:kern w:val="1"/>
          <w:lang w:eastAsia="el-GR"/>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p>
    <w:p w:rsidR="00D93776" w:rsidRPr="00105314" w:rsidRDefault="00D93776" w:rsidP="00D93776">
      <w:pPr>
        <w:textAlignment w:val="baseline"/>
      </w:pPr>
      <w:r>
        <w:rPr>
          <w:b/>
          <w:bCs/>
          <w:kern w:val="1"/>
          <w:lang w:eastAsia="el-GR"/>
        </w:rPr>
        <w:t>Κατά της ανωτέρω απόφασης χωρεί προδικαστική προσφυγή, σύμφωνα με τα οριζόμενα στο άρθρο 3.4 της παρούσας.</w:t>
      </w:r>
    </w:p>
    <w:p w:rsidR="00D93776" w:rsidRDefault="00D93776" w:rsidP="00D93776">
      <w:pPr>
        <w:textAlignment w:val="baseline"/>
        <w:rPr>
          <w:i/>
          <w:iCs/>
          <w:color w:val="5B9BD5"/>
          <w:kern w:val="1"/>
        </w:rPr>
      </w:pPr>
    </w:p>
    <w:p w:rsidR="00D93776" w:rsidRPr="00D56185" w:rsidRDefault="00D93776" w:rsidP="00D93776">
      <w:pPr>
        <w:textAlignment w:val="baseline"/>
        <w:rPr>
          <w:kern w:val="1"/>
          <w:lang w:eastAsia="el-GR"/>
        </w:rPr>
      </w:pPr>
    </w:p>
    <w:p w:rsidR="00D93776" w:rsidRPr="00105314" w:rsidRDefault="00D93776" w:rsidP="00D93776">
      <w:pPr>
        <w:pStyle w:val="20"/>
        <w:rPr>
          <w:lang w:val="el-GR"/>
        </w:rPr>
      </w:pPr>
      <w:bookmarkStart w:id="42" w:name="_Toc20987492"/>
      <w:r>
        <w:rPr>
          <w:lang w:val="el-GR"/>
        </w:rPr>
        <w:lastRenderedPageBreak/>
        <w:t>3.2</w:t>
      </w:r>
      <w:r>
        <w:rPr>
          <w:lang w:val="el-GR"/>
        </w:rPr>
        <w:tab/>
        <w:t>Πρόσκληση υποβολής δικαιολογητικών προσωρινού αναδόχου - Δικαιολογητικά προσωρινού αναδόχου</w:t>
      </w:r>
      <w:bookmarkEnd w:id="42"/>
    </w:p>
    <w:p w:rsidR="00D93776" w:rsidRPr="00793BA9" w:rsidRDefault="00D93776" w:rsidP="00D93776">
      <w:pPr>
        <w:spacing w:line="276" w:lineRule="auto"/>
      </w:pPr>
      <w: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w:t>
      </w:r>
      <w:r w:rsidRPr="00793BA9">
        <w:t>δέκα (10)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D93776" w:rsidRPr="00793BA9" w:rsidRDefault="00D93776" w:rsidP="00D93776">
      <w:pPr>
        <w:spacing w:line="276" w:lineRule="auto"/>
      </w:pPr>
      <w:r w:rsidRPr="00793BA9">
        <w:t xml:space="preserve">Τα εν λόγω δικαιολογητικά, υποβάλλονται από τον προσφέροντα («προσωρινό ανάδοχο»), ηλεκτρονικά μέσω του συστήματος, σε μορφή αρχείων </w:t>
      </w:r>
      <w:proofErr w:type="spellStart"/>
      <w:r w:rsidRPr="00793BA9">
        <w:rPr>
          <w:lang w:val="en-US"/>
        </w:rPr>
        <w:t>pdf</w:t>
      </w:r>
      <w:proofErr w:type="spellEnd"/>
      <w:r w:rsidRPr="00793BA9">
        <w:t xml:space="preserve"> και προσκομίζονται κατά περίπτωση από αυτόν εντός τριών (3) εργάσιμων ημερών από την ημερομηνία υποβολής του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 Όταν υπογράφονται από τον ίδιο φέρουν ηλεκτρονική υπογραφή. </w:t>
      </w:r>
    </w:p>
    <w:p w:rsidR="00D93776" w:rsidRPr="00793BA9" w:rsidRDefault="00D93776" w:rsidP="00D93776">
      <w:pPr>
        <w:spacing w:line="276" w:lineRule="auto"/>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D93776" w:rsidRPr="00793BA9" w:rsidRDefault="00D93776" w:rsidP="00D93776">
      <w:pPr>
        <w:spacing w:line="276" w:lineRule="auto"/>
      </w:pPr>
      <w:r w:rsidRPr="00793BA9">
        <w:t xml:space="preserve">Αν δεν προσκομισθούν τα παραπάνω δικαιολογητικά ή υπάρχουν ελλείψεις σε αυτά που </w:t>
      </w:r>
      <w:proofErr w:type="spellStart"/>
      <w:r w:rsidRPr="00793BA9">
        <w:t>υπoβλήθηκαν</w:t>
      </w:r>
      <w:proofErr w:type="spellEnd"/>
      <w:r w:rsidRPr="00793BA9">
        <w:t>,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rsidR="00D93776" w:rsidRPr="00793BA9" w:rsidRDefault="00D93776" w:rsidP="00D93776">
      <w:pPr>
        <w:spacing w:line="276" w:lineRule="auto"/>
      </w:pPr>
      <w:r w:rsidRPr="00793BA9">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Pr="00793BA9">
        <w:t>κατ΄</w:t>
      </w:r>
      <w:proofErr w:type="spellEnd"/>
      <w:r w:rsidRPr="00793BA9">
        <w:t xml:space="preserve"> εφαρμογή της διάταξης του </w:t>
      </w:r>
      <w:r>
        <w:t xml:space="preserve">άρθρου 79 παρ. 5 </w:t>
      </w:r>
      <w:proofErr w:type="spellStart"/>
      <w:r>
        <w:t>εδαφ</w:t>
      </w:r>
      <w:proofErr w:type="spellEnd"/>
      <w:r>
        <w:t>. α’ του Ν.</w:t>
      </w:r>
      <w:r w:rsidRPr="00793BA9">
        <w:t>4412/2016, τηρουμένων των αρχών της ίσης μεταχείρισης και της διαφάνειας.</w:t>
      </w:r>
    </w:p>
    <w:p w:rsidR="00D93776" w:rsidRPr="00793BA9" w:rsidRDefault="00D93776" w:rsidP="00D93776">
      <w:pPr>
        <w:spacing w:line="276" w:lineRule="auto"/>
      </w:pPr>
      <w:r w:rsidRPr="00EF6B3D">
        <w:t>Όσοι</w:t>
      </w:r>
      <w:r>
        <w:t xml:space="preserve"> </w:t>
      </w:r>
      <w:r w:rsidRPr="00793BA9">
        <w:t>δεν έχουν αποκλειστεί οριστικά λαμβάνουν γνώση των παραπάνω δικαιολογητικών που κατατέθηκαν.</w:t>
      </w:r>
    </w:p>
    <w:p w:rsidR="00D93776" w:rsidRPr="00105314" w:rsidRDefault="00D93776" w:rsidP="00D93776">
      <w:pPr>
        <w:spacing w:line="276" w:lineRule="auto"/>
      </w:pPr>
      <w: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93776" w:rsidRPr="00105314" w:rsidRDefault="00D93776" w:rsidP="00D93776">
      <w:pPr>
        <w:spacing w:line="276" w:lineRule="auto"/>
      </w:pPr>
      <w:r>
        <w:t xml:space="preserve">i) κατά τον έλεγχο των παραπάνω δικαιολογητικών διαπιστωθεί ότι τα στοιχεία που δηλώθηκαν με το Τ.Ε.Υ.Δ., είναι ψευδή ή ανακριβή, ή </w:t>
      </w:r>
    </w:p>
    <w:p w:rsidR="00D93776" w:rsidRPr="00105314" w:rsidRDefault="00D93776" w:rsidP="00D93776">
      <w:pPr>
        <w:spacing w:line="276" w:lineRule="auto"/>
      </w:pPr>
      <w:r>
        <w:t xml:space="preserve">ii) δεν υποβληθούν στο προκαθορισμένο χρονικό διάστημα τα απαιτούμενα πρωτότυπα ή αντίγραφα των παραπάνω δικαιολογητικών ή </w:t>
      </w:r>
    </w:p>
    <w:p w:rsidR="00D93776" w:rsidRPr="00105314" w:rsidRDefault="00D93776" w:rsidP="00D93776">
      <w:pPr>
        <w:spacing w:line="276" w:lineRule="auto"/>
      </w:pPr>
      <w: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D93776" w:rsidRPr="00105314" w:rsidRDefault="00D93776" w:rsidP="00D93776">
      <w:pPr>
        <w:spacing w:line="276" w:lineRule="auto"/>
      </w:pPr>
      <w: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w:t>
      </w:r>
      <w:r w:rsidRPr="00EF40E8">
        <w:t xml:space="preserve"> </w:t>
      </w:r>
      <w: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t>οψιγενείς</w:t>
      </w:r>
      <w:proofErr w:type="spellEnd"/>
      <w:r>
        <w:t xml:space="preserve"> μεταβολές), δεν καταπίπτει υπέρ της αναθέτουσας αρχής η εγγύηση συμμετοχής του. </w:t>
      </w:r>
    </w:p>
    <w:p w:rsidR="00D93776" w:rsidRPr="00105314" w:rsidRDefault="00D93776" w:rsidP="00D93776">
      <w:pPr>
        <w:spacing w:line="276" w:lineRule="auto"/>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w:t>
      </w:r>
      <w:r>
        <w:rPr>
          <w:b/>
        </w:rPr>
        <w:t>ή</w:t>
      </w:r>
      <w: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D93776" w:rsidRPr="00D56185" w:rsidRDefault="00D93776" w:rsidP="00D93776">
      <w:pPr>
        <w:spacing w:line="276" w:lineRule="auto"/>
      </w:pPr>
      <w:r>
        <w:t xml:space="preserve">Η διαδικασία ελέγχου των παραπάνω δικαιολογητικών ολοκληρώνεται με τη σύνταξη πρακτικού </w:t>
      </w:r>
      <w:r w:rsidRPr="00EF6B3D">
        <w:t xml:space="preserve">από την Επιτροπή του Διαγωνισμού, </w:t>
      </w:r>
      <w:r w:rsidRPr="00793BA9">
        <w:t xml:space="preserve">στο οποίο αναγράφεται η τυχόν συμπλήρωση δικαιολογητικών κατά τα οριζόμενα ανωτέρω και τη διαβίβαση του φακέλου στο αποφαινόμενο όργανο της αναθέτουσας αρχής για </w:t>
      </w:r>
      <w:r w:rsidRPr="00793BA9">
        <w:lastRenderedPageBreak/>
        <w:t>τη λήψη απόφασης είτε για</w:t>
      </w:r>
      <w:r>
        <w:t xml:space="preserve"> την κατακύρωση της σύμβασης είτε για τη ματαίωση της διαδικασίας είτε για την κήρυξη του προσωρινού αναδόχου ως εκπτώτου. </w:t>
      </w:r>
    </w:p>
    <w:p w:rsidR="00D93776" w:rsidRPr="00105314" w:rsidRDefault="00D93776" w:rsidP="00D93776">
      <w:pPr>
        <w:spacing w:line="276" w:lineRule="auto"/>
      </w:pPr>
      <w:r>
        <w:t>Τα αποτελέσματα του ελέγχου των παραπάνω δικαιολογητικών και της εισήγησης της Επιτροπής επικυρώνονται με την απόφαση κατακύρωσης.</w:t>
      </w:r>
    </w:p>
    <w:p w:rsidR="00D93776" w:rsidRPr="00105314" w:rsidRDefault="00D93776" w:rsidP="00D93776">
      <w:pPr>
        <w:pStyle w:val="20"/>
        <w:rPr>
          <w:lang w:val="el-GR"/>
        </w:rPr>
      </w:pPr>
      <w:bookmarkStart w:id="43" w:name="_Toc20987493"/>
      <w:r>
        <w:rPr>
          <w:lang w:val="el-GR"/>
        </w:rPr>
        <w:t>3.3</w:t>
      </w:r>
      <w:r>
        <w:rPr>
          <w:lang w:val="el-GR"/>
        </w:rPr>
        <w:tab/>
        <w:t>Κατακύρωση - σύναψη σύμβασης</w:t>
      </w:r>
      <w:bookmarkEnd w:id="43"/>
      <w:r>
        <w:rPr>
          <w:lang w:val="el-GR"/>
        </w:rPr>
        <w:t xml:space="preserve"> </w:t>
      </w:r>
    </w:p>
    <w:p w:rsidR="00D93776" w:rsidRPr="00793BA9" w:rsidRDefault="00D93776" w:rsidP="00D93776">
      <w:pPr>
        <w:spacing w:line="276" w:lineRule="auto"/>
      </w:pPr>
      <w:r w:rsidRPr="00793BA9">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 ηλεκτρονικά μέσω του συστήματος.  </w:t>
      </w:r>
    </w:p>
    <w:p w:rsidR="00D93776" w:rsidRPr="00793BA9" w:rsidRDefault="00D93776" w:rsidP="00D93776">
      <w:pPr>
        <w:spacing w:line="276" w:lineRule="auto"/>
      </w:pPr>
      <w:r w:rsidRPr="00793BA9">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rsidR="00D93776" w:rsidRDefault="00D93776" w:rsidP="00D93776">
      <w:pPr>
        <w:pStyle w:val="-HTML"/>
        <w:spacing w:line="276" w:lineRule="auto"/>
        <w:jc w:val="both"/>
        <w:rPr>
          <w:rFonts w:ascii="Calibri" w:hAnsi="Calibri" w:cs="Calibri"/>
          <w:sz w:val="22"/>
          <w:szCs w:val="24"/>
        </w:rPr>
      </w:pPr>
      <w:r w:rsidRPr="00793BA9">
        <w:rPr>
          <w:rFonts w:ascii="Calibri" w:hAnsi="Calibri" w:cs="Calibri"/>
          <w:sz w:val="22"/>
          <w:szCs w:val="24"/>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16" w:anchor="art372_4" w:history="1">
        <w:r w:rsidRPr="00793BA9">
          <w:rPr>
            <w:rFonts w:ascii="Calibri" w:hAnsi="Calibri" w:cs="Calibri"/>
            <w:sz w:val="22"/>
          </w:rPr>
          <w:t>παραγράφου 4 του άρθρου 372</w:t>
        </w:r>
      </w:hyperlink>
      <w:r w:rsidRPr="00793BA9">
        <w:rPr>
          <w:rFonts w:ascii="Calibri" w:hAnsi="Calibri" w:cs="Calibri"/>
          <w:sz w:val="22"/>
          <w:szCs w:val="24"/>
        </w:rPr>
        <w:t xml:space="preserve"> του ν.4412/2016,</w:t>
      </w:r>
      <w:r w:rsidRPr="00793BA9">
        <w:rPr>
          <w:rFonts w:ascii="Calibri" w:hAnsi="Calibri" w:cs="Calibri"/>
          <w:sz w:val="22"/>
          <w:szCs w:val="24"/>
        </w:rPr>
        <w:br/>
        <w:t xml:space="preserve">β) ολοκληρωθεί επιτυχώς ο </w:t>
      </w:r>
      <w:proofErr w:type="spellStart"/>
      <w:r w:rsidRPr="00793BA9">
        <w:rPr>
          <w:rFonts w:ascii="Calibri" w:hAnsi="Calibri" w:cs="Calibri"/>
          <w:sz w:val="22"/>
          <w:szCs w:val="24"/>
        </w:rPr>
        <w:t>προσυμβατικός</w:t>
      </w:r>
      <w:proofErr w:type="spellEnd"/>
      <w:r w:rsidRPr="00793BA9">
        <w:rPr>
          <w:rFonts w:ascii="Calibri" w:hAnsi="Calibri" w:cs="Calibri"/>
          <w:sz w:val="22"/>
          <w:szCs w:val="24"/>
        </w:rPr>
        <w:t xml:space="preserve"> έλεγχος από το Ελεγκτικό Συνέδριο, σύμφωνα με τα άρθρα 35 και 36 του ν. 4129/2013, εφόσον απαιτείται</w:t>
      </w:r>
    </w:p>
    <w:p w:rsidR="00D93776" w:rsidRPr="00793BA9" w:rsidRDefault="00D93776" w:rsidP="00D93776">
      <w:pPr>
        <w:pStyle w:val="-HTML"/>
        <w:spacing w:line="276" w:lineRule="auto"/>
        <w:jc w:val="both"/>
        <w:rPr>
          <w:rFonts w:ascii="Calibri" w:hAnsi="Calibri" w:cs="Calibri"/>
          <w:sz w:val="22"/>
          <w:szCs w:val="24"/>
        </w:rPr>
      </w:pPr>
      <w:r w:rsidRPr="00793BA9">
        <w:rPr>
          <w:rFonts w:ascii="Calibri" w:hAnsi="Calibri" w:cs="Calibri"/>
          <w:sz w:val="22"/>
          <w:szCs w:val="24"/>
        </w:rPr>
        <w:t>και </w:t>
      </w:r>
      <w:r w:rsidRPr="00793BA9">
        <w:rPr>
          <w:rFonts w:ascii="Calibri" w:hAnsi="Calibri" w:cs="Calibri"/>
          <w:sz w:val="22"/>
          <w:szCs w:val="24"/>
        </w:rPr>
        <w:br/>
      </w:r>
      <w:bookmarkStart w:id="44" w:name="art105_3_c"/>
      <w:r w:rsidRPr="00793BA9">
        <w:rPr>
          <w:rFonts w:ascii="Calibri" w:hAnsi="Calibri" w:cs="Calibri"/>
          <w:sz w:val="22"/>
          <w:szCs w:val="24"/>
        </w:rPr>
        <w:t>γ</w:t>
      </w:r>
      <w:bookmarkEnd w:id="44"/>
      <w:r w:rsidRPr="00793BA9">
        <w:rPr>
          <w:rFonts w:ascii="Calibri" w:hAnsi="Calibri" w:cs="Calibri"/>
          <w:sz w:val="22"/>
          <w:szCs w:val="24"/>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17" w:history="1">
        <w:r w:rsidRPr="00793BA9">
          <w:rPr>
            <w:rFonts w:ascii="Calibri" w:hAnsi="Calibri" w:cs="Calibri"/>
            <w:sz w:val="22"/>
          </w:rPr>
          <w:t>άρθρο 79Α</w:t>
        </w:r>
      </w:hyperlink>
      <w:r w:rsidRPr="00793BA9">
        <w:rPr>
          <w:rFonts w:ascii="Calibri" w:hAnsi="Calibri" w:cs="Calibri"/>
          <w:sz w:val="22"/>
          <w:szCs w:val="24"/>
        </w:rPr>
        <w:t xml:space="preserve">, στην οποία θα δηλώνεται ότι, δεν έχουν επέλθει στο πρόσωπό του </w:t>
      </w:r>
      <w:proofErr w:type="spellStart"/>
      <w:r w:rsidRPr="00793BA9">
        <w:rPr>
          <w:rFonts w:ascii="Calibri" w:hAnsi="Calibri" w:cs="Calibri"/>
          <w:sz w:val="22"/>
          <w:szCs w:val="24"/>
        </w:rPr>
        <w:t>οψιγενείς</w:t>
      </w:r>
      <w:proofErr w:type="spellEnd"/>
      <w:r w:rsidRPr="00793BA9">
        <w:rPr>
          <w:rFonts w:ascii="Calibri" w:hAnsi="Calibri" w:cs="Calibri"/>
          <w:sz w:val="22"/>
          <w:szCs w:val="24"/>
        </w:rPr>
        <w:t xml:space="preserve"> μεταβολές κατά την έννοια του </w:t>
      </w:r>
      <w:hyperlink r:id="rId18" w:anchor="art104" w:history="1">
        <w:r w:rsidRPr="00793BA9">
          <w:rPr>
            <w:rFonts w:ascii="Calibri" w:hAnsi="Calibri" w:cs="Calibri"/>
            <w:sz w:val="22"/>
          </w:rPr>
          <w:t>άρθρου 104</w:t>
        </w:r>
      </w:hyperlink>
      <w:r w:rsidRPr="00793BA9">
        <w:rPr>
          <w:rFonts w:ascii="Calibri" w:hAnsi="Calibri" w:cs="Calibri"/>
          <w:sz w:val="22"/>
          <w:szCs w:val="24"/>
        </w:rPr>
        <w:t xml:space="preserve"> και μόνον στην περίπτωση του </w:t>
      </w:r>
      <w:proofErr w:type="spellStart"/>
      <w:r w:rsidRPr="00793BA9">
        <w:rPr>
          <w:rFonts w:ascii="Calibri" w:hAnsi="Calibri" w:cs="Calibri"/>
          <w:sz w:val="22"/>
          <w:szCs w:val="24"/>
        </w:rPr>
        <w:t>προσυμβατικού</w:t>
      </w:r>
      <w:proofErr w:type="spellEnd"/>
      <w:r w:rsidRPr="00793BA9">
        <w:rPr>
          <w:rFonts w:ascii="Calibri" w:hAnsi="Calibri" w:cs="Calibri"/>
          <w:sz w:val="22"/>
          <w:szCs w:val="24"/>
        </w:rPr>
        <w:t xml:space="preserve"> ελέγχου ή της άσκησης προδικαστικής προσφυγής κατά της απόφασης κατακύρωσης. Η υπεύθυνη δήλωση ελέγχεται από την αρμόδια Επιτροπή Διαγωνισμού, η οποία συντάσσει πρακτικό που συνοδεύει τη σύμβαση.</w:t>
      </w:r>
    </w:p>
    <w:p w:rsidR="00D93776" w:rsidRPr="00793BA9" w:rsidRDefault="00D93776" w:rsidP="00D93776">
      <w:pPr>
        <w:spacing w:line="276" w:lineRule="auto"/>
      </w:pPr>
      <w:r w:rsidRPr="00793BA9">
        <w:t>Η αναθέτουσα αρχή προσκαλεί τον ανάδοχο να προσέλθει για υπογραφή του συμφωνητικού,</w:t>
      </w:r>
      <w:r w:rsidRPr="00793BA9">
        <w:rPr>
          <w:rFonts w:ascii="Arial" w:hAnsi="Arial" w:cs="Arial"/>
          <w:szCs w:val="22"/>
        </w:rPr>
        <w:t xml:space="preserve"> </w:t>
      </w:r>
      <w:r w:rsidRPr="00793BA9">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D93776" w:rsidRPr="00230B47" w:rsidRDefault="00D93776" w:rsidP="00D93776">
      <w:pPr>
        <w:spacing w:line="276" w:lineRule="auto"/>
      </w:pPr>
      <w:r w:rsidRPr="00793BA9">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w:t>
      </w:r>
      <w:r>
        <w:t xml:space="preserve">. </w:t>
      </w:r>
    </w:p>
    <w:p w:rsidR="00D93776" w:rsidRPr="00230B47" w:rsidRDefault="00D93776" w:rsidP="00D93776"/>
    <w:p w:rsidR="00D93776" w:rsidRPr="00105314" w:rsidRDefault="00D93776" w:rsidP="00D93776">
      <w:pPr>
        <w:pStyle w:val="20"/>
        <w:rPr>
          <w:lang w:val="el-GR"/>
        </w:rPr>
      </w:pPr>
      <w:bookmarkStart w:id="45" w:name="_Toc20987494"/>
      <w:r>
        <w:rPr>
          <w:lang w:val="el-GR"/>
        </w:rPr>
        <w:t>3.4</w:t>
      </w:r>
      <w:r>
        <w:rPr>
          <w:lang w:val="el-GR"/>
        </w:rPr>
        <w:tab/>
        <w:t>Προδικαστικές Προσφυγές - Προσωρινή Δικαστική Προστασία</w:t>
      </w:r>
      <w:bookmarkEnd w:id="45"/>
    </w:p>
    <w:p w:rsidR="00D93776" w:rsidRPr="00105314" w:rsidRDefault="00D93776" w:rsidP="00D93776">
      <w:pPr>
        <w:spacing w:line="276" w:lineRule="auto"/>
      </w:pPr>
      <w:r>
        <w:rPr>
          <w:color w:val="000000"/>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D93776" w:rsidRPr="00105314" w:rsidRDefault="00D93776" w:rsidP="00D93776">
      <w:pPr>
        <w:spacing w:line="276" w:lineRule="auto"/>
      </w:pPr>
      <w:r>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D93776" w:rsidRPr="00105314" w:rsidRDefault="00D93776" w:rsidP="00D93776">
      <w:pPr>
        <w:spacing w:line="276" w:lineRule="auto"/>
      </w:pPr>
      <w:r>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D93776" w:rsidRPr="00105314" w:rsidRDefault="00D93776" w:rsidP="00D93776">
      <w:pPr>
        <w:spacing w:line="276" w:lineRule="auto"/>
      </w:pPr>
      <w:r>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D93776" w:rsidRPr="00105314" w:rsidRDefault="00D93776" w:rsidP="00D93776">
      <w:pPr>
        <w:spacing w:line="276" w:lineRule="auto"/>
      </w:pPr>
      <w:r>
        <w:rPr>
          <w:color w:val="000000"/>
        </w:rPr>
        <w:lastRenderedPageBreak/>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D93776" w:rsidRDefault="00D93776" w:rsidP="00D93776">
      <w:pPr>
        <w:spacing w:line="276" w:lineRule="auto"/>
        <w:rPr>
          <w:color w:val="000000"/>
        </w:rPr>
      </w:pPr>
      <w:r>
        <w:rPr>
          <w:color w:val="000000"/>
        </w:rPr>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Pr>
          <w:color w:val="000000"/>
        </w:rPr>
        <w:t>Portable</w:t>
      </w:r>
      <w:proofErr w:type="spellEnd"/>
      <w:r>
        <w:rPr>
          <w:color w:val="000000"/>
        </w:rPr>
        <w:t xml:space="preserve"> </w:t>
      </w:r>
      <w:proofErr w:type="spellStart"/>
      <w:r>
        <w:rPr>
          <w:color w:val="000000"/>
        </w:rPr>
        <w:t>Document</w:t>
      </w:r>
      <w:proofErr w:type="spellEnd"/>
      <w:r>
        <w:rPr>
          <w:color w:val="000000"/>
        </w:rPr>
        <w:t xml:space="preserve"> </w:t>
      </w:r>
      <w:proofErr w:type="spellStart"/>
      <w:r>
        <w:rPr>
          <w:color w:val="000000"/>
        </w:rPr>
        <w:t>Format</w:t>
      </w:r>
      <w:proofErr w:type="spellEnd"/>
      <w:r>
        <w:rPr>
          <w:color w:val="000000"/>
        </w:rPr>
        <w:t xml:space="preserve"> (PDF), το οποίο φέρει εγκεκριμένη προηγμένη ηλεκτρονική υπογραφή ή προηγμένη ηλεκτρονική υπογραφή με χρήση εγκεκριμένων πιστοποιητικών</w:t>
      </w:r>
    </w:p>
    <w:p w:rsidR="00D93776" w:rsidRPr="00105314" w:rsidRDefault="00D93776" w:rsidP="00D93776">
      <w:pPr>
        <w:spacing w:line="276" w:lineRule="auto"/>
      </w:pPr>
      <w:r>
        <w:rPr>
          <w:color w:val="000000"/>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Ν.4412/2016 στο άρθρο 19 παρ. 1.1 και στο άρθρο 7 της με </w:t>
      </w:r>
      <w:proofErr w:type="spellStart"/>
      <w:r>
        <w:rPr>
          <w:color w:val="000000"/>
        </w:rPr>
        <w:t>αριθμ</w:t>
      </w:r>
      <w:proofErr w:type="spellEnd"/>
      <w:r>
        <w:rPr>
          <w:color w:val="000000"/>
        </w:rPr>
        <w:t xml:space="preserve">. 56902/215 Υ.Α.. </w:t>
      </w:r>
    </w:p>
    <w:p w:rsidR="00D93776" w:rsidRPr="00105314" w:rsidRDefault="00D93776" w:rsidP="00D93776">
      <w:pPr>
        <w:spacing w:line="276" w:lineRule="auto"/>
      </w:pPr>
      <w:r>
        <w:rPr>
          <w:color w:val="000000"/>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D93776" w:rsidRPr="00F63B5E" w:rsidRDefault="00D93776" w:rsidP="00D93776">
      <w:pPr>
        <w:pStyle w:val="-HTML"/>
        <w:spacing w:line="276" w:lineRule="auto"/>
        <w:jc w:val="both"/>
        <w:rPr>
          <w:rFonts w:ascii="Calibri" w:hAnsi="Calibri"/>
          <w:color w:val="000000"/>
          <w:sz w:val="22"/>
          <w:szCs w:val="22"/>
        </w:rPr>
      </w:pPr>
      <w:r w:rsidRPr="00F63B5E">
        <w:rPr>
          <w:rFonts w:ascii="Calibri" w:hAnsi="Calibri"/>
          <w:color w:val="000000"/>
          <w:sz w:val="22"/>
          <w:szCs w:val="22"/>
        </w:rPr>
        <w:t xml:space="preserve">Η προθεσμία για την άσκηση της προδικαστικής προσφυγής και η άσκησή της κωλύουν τη σύναψη της σύμβασης επί ποινή ακυρότητας, </w:t>
      </w:r>
      <w:r w:rsidRPr="00F63B5E">
        <w:rPr>
          <w:rFonts w:ascii="Calibri" w:hAnsi="Calibri" w:cs="Cambria"/>
          <w:iCs/>
          <w:sz w:val="22"/>
          <w:szCs w:val="22"/>
        </w:rPr>
        <w:t>η οποία διαπιστώνεται με απόφαση της ΑΕΠΠ μετά από άσκηση προσφυγής, σύμφωνα με το </w:t>
      </w:r>
      <w:r w:rsidRPr="00F97EEC">
        <w:rPr>
          <w:rFonts w:ascii="Calibri" w:eastAsia="MS Mincho" w:hAnsi="Calibri" w:cs="Cambria"/>
          <w:iCs/>
          <w:sz w:val="22"/>
          <w:szCs w:val="22"/>
        </w:rPr>
        <w:t>άρθρο 368</w:t>
      </w:r>
      <w:r w:rsidRPr="00F63B5E">
        <w:rPr>
          <w:rFonts w:ascii="Calibri" w:hAnsi="Calibri" w:cs="Cambria"/>
          <w:iCs/>
          <w:sz w:val="22"/>
          <w:szCs w:val="22"/>
        </w:rPr>
        <w:t xml:space="preserve"> του ν. 4412/2016. Κατ’ εξαίρεση, δεν κωλύεται η σύναψη της σύμβασης εάν </w:t>
      </w:r>
      <w:r w:rsidRPr="00F63B5E">
        <w:rPr>
          <w:rFonts w:ascii="Calibri" w:hAnsi="Calibri" w:cs="Calibri"/>
          <w:color w:val="000000"/>
          <w:sz w:val="22"/>
          <w:szCs w:val="22"/>
        </w:rPr>
        <w:t xml:space="preserve">υποβλήθηκε μόνο μία (1) προσφορά και δεν υπάρχουν ενδιαφερόμενοι υποψήφιοι. </w:t>
      </w:r>
    </w:p>
    <w:p w:rsidR="00D93776" w:rsidRPr="00105314" w:rsidRDefault="00D93776" w:rsidP="00D93776">
      <w:pPr>
        <w:spacing w:line="276" w:lineRule="auto"/>
      </w:pPr>
      <w:r>
        <w:rPr>
          <w:color w:val="000000"/>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D93776" w:rsidRPr="00105314" w:rsidRDefault="00D93776" w:rsidP="00D93776">
      <w:pPr>
        <w:spacing w:line="276" w:lineRule="auto"/>
      </w:pPr>
      <w:r>
        <w:rPr>
          <w:color w:val="000000"/>
        </w:rPr>
        <w:t>Οι αναθέτουσες αρχές μέσω της λειτουργίας της «Επικοινωνίας» του ΕΣΗΔΗΣ:</w:t>
      </w:r>
    </w:p>
    <w:p w:rsidR="00D93776" w:rsidRPr="00C229F3" w:rsidRDefault="00D93776" w:rsidP="00D93776">
      <w:pPr>
        <w:spacing w:line="276" w:lineRule="auto"/>
      </w:pPr>
      <w:r>
        <w:rPr>
          <w:rFonts w:eastAsia="Calibri"/>
          <w:color w:val="000000"/>
        </w:rPr>
        <w:t xml:space="preserve">• </w:t>
      </w:r>
      <w:r>
        <w:rPr>
          <w:color w:val="000000"/>
        </w:rPr>
        <w:t xml:space="preserve">κοινοποιούν την προσφυγή σε κάθε ενδιαφερόμενο τρίτο σύμφωνα με τα προβλεπόμενα στην </w:t>
      </w:r>
      <w:proofErr w:type="spellStart"/>
      <w:r>
        <w:rPr>
          <w:color w:val="000000"/>
        </w:rPr>
        <w:t>περ</w:t>
      </w:r>
      <w:proofErr w:type="spellEnd"/>
      <w:r>
        <w:rPr>
          <w:color w:val="000000"/>
        </w:rPr>
        <w:t>. α του πρώτου εδαφίου της παρ.1 του αρ. 365 του ν. 4412/2016</w:t>
      </w:r>
      <w:r w:rsidRPr="00D7368D">
        <w:rPr>
          <w:rFonts w:ascii="Cambria" w:hAnsi="Cambria" w:cs="Cambria"/>
          <w:iCs/>
          <w:szCs w:val="22"/>
        </w:rPr>
        <w:t xml:space="preserve"> </w:t>
      </w:r>
      <w:r w:rsidRPr="001F7E31">
        <w:rPr>
          <w:rFonts w:ascii="Cambria" w:hAnsi="Cambria" w:cs="Cambria"/>
          <w:iCs/>
          <w:szCs w:val="22"/>
        </w:rPr>
        <w:t xml:space="preserve">και την </w:t>
      </w:r>
      <w:proofErr w:type="spellStart"/>
      <w:r w:rsidRPr="001F7E31">
        <w:rPr>
          <w:rFonts w:ascii="Cambria" w:hAnsi="Cambria" w:cs="Cambria"/>
          <w:iCs/>
          <w:szCs w:val="22"/>
        </w:rPr>
        <w:t>περ</w:t>
      </w:r>
      <w:proofErr w:type="spellEnd"/>
      <w:r w:rsidRPr="001F7E31">
        <w:rPr>
          <w:rFonts w:ascii="Cambria" w:hAnsi="Cambria" w:cs="Cambria"/>
          <w:iCs/>
          <w:szCs w:val="22"/>
        </w:rPr>
        <w:t xml:space="preserve">. </w:t>
      </w:r>
      <w:proofErr w:type="spellStart"/>
      <w:r w:rsidRPr="001F7E31">
        <w:rPr>
          <w:rFonts w:ascii="Cambria" w:hAnsi="Cambria" w:cs="Cambria"/>
          <w:iCs/>
          <w:szCs w:val="22"/>
        </w:rPr>
        <w:t>α΄</w:t>
      </w:r>
      <w:proofErr w:type="spellEnd"/>
      <w:r w:rsidRPr="001F7E31">
        <w:rPr>
          <w:rFonts w:ascii="Cambria" w:hAnsi="Cambria" w:cs="Cambria"/>
          <w:iCs/>
          <w:szCs w:val="22"/>
        </w:rPr>
        <w:t xml:space="preserve"> της παρ. 1 του άρθρου 9 του </w:t>
      </w:r>
      <w:proofErr w:type="spellStart"/>
      <w:r w:rsidRPr="001F7E31">
        <w:rPr>
          <w:rFonts w:ascii="Cambria" w:hAnsi="Cambria" w:cs="Cambria"/>
          <w:iCs/>
          <w:szCs w:val="22"/>
        </w:rPr>
        <w:t>π.δ</w:t>
      </w:r>
      <w:proofErr w:type="spellEnd"/>
      <w:r w:rsidRPr="001F7E31">
        <w:rPr>
          <w:rFonts w:ascii="Cambria" w:hAnsi="Cambria" w:cs="Cambria"/>
          <w:iCs/>
          <w:szCs w:val="22"/>
        </w:rPr>
        <w:t>. 39/2017.</w:t>
      </w:r>
    </w:p>
    <w:p w:rsidR="00D93776" w:rsidRPr="00C229F3" w:rsidRDefault="00D93776" w:rsidP="00D93776">
      <w:pPr>
        <w:spacing w:line="276" w:lineRule="auto"/>
      </w:pPr>
      <w:r>
        <w:rPr>
          <w:rFonts w:eastAsia="Calibri"/>
          <w:color w:val="000000"/>
        </w:rPr>
        <w:t xml:space="preserve">• </w:t>
      </w:r>
      <w:r>
        <w:rPr>
          <w:color w:val="000000"/>
        </w:rPr>
        <w:t xml:space="preserve">διαβιβάζουν στην Αρχή Εξέτασης Προδικαστικών Προσφυγών (ΑΕΠΠ) τα προβλεπόμενα στην </w:t>
      </w:r>
      <w:proofErr w:type="spellStart"/>
      <w:r>
        <w:rPr>
          <w:color w:val="000000"/>
        </w:rPr>
        <w:t>περ</w:t>
      </w:r>
      <w:proofErr w:type="spellEnd"/>
      <w:r>
        <w:rPr>
          <w:color w:val="000000"/>
        </w:rPr>
        <w:t xml:space="preserve">. β του πρώτου εδαφίου της παρ. 1 του αρ. 365 του ν. 4412/2016 </w:t>
      </w:r>
      <w:r w:rsidRPr="001F7E31">
        <w:rPr>
          <w:rFonts w:ascii="Cambria" w:hAnsi="Cambria" w:cs="Cambria"/>
          <w:iCs/>
          <w:szCs w:val="22"/>
        </w:rPr>
        <w:t xml:space="preserve">και την </w:t>
      </w:r>
      <w:proofErr w:type="spellStart"/>
      <w:r w:rsidRPr="001F7E31">
        <w:rPr>
          <w:rFonts w:ascii="Cambria" w:hAnsi="Cambria" w:cs="Cambria"/>
          <w:iCs/>
          <w:szCs w:val="22"/>
        </w:rPr>
        <w:t>περ</w:t>
      </w:r>
      <w:proofErr w:type="spellEnd"/>
      <w:r w:rsidRPr="001F7E31">
        <w:rPr>
          <w:rFonts w:ascii="Cambria" w:hAnsi="Cambria" w:cs="Cambria"/>
          <w:iCs/>
          <w:szCs w:val="22"/>
        </w:rPr>
        <w:t xml:space="preserve">. </w:t>
      </w:r>
      <w:proofErr w:type="spellStart"/>
      <w:r w:rsidRPr="001F7E31">
        <w:rPr>
          <w:rFonts w:ascii="Cambria" w:hAnsi="Cambria" w:cs="Cambria"/>
          <w:iCs/>
          <w:szCs w:val="22"/>
        </w:rPr>
        <w:t>α΄</w:t>
      </w:r>
      <w:proofErr w:type="spellEnd"/>
      <w:r w:rsidRPr="001F7E31">
        <w:rPr>
          <w:rFonts w:ascii="Cambria" w:hAnsi="Cambria" w:cs="Cambria"/>
          <w:iCs/>
          <w:szCs w:val="22"/>
        </w:rPr>
        <w:t xml:space="preserve"> της παρ. 1 του άρθρου 9 του </w:t>
      </w:r>
      <w:proofErr w:type="spellStart"/>
      <w:r w:rsidRPr="001F7E31">
        <w:rPr>
          <w:rFonts w:ascii="Cambria" w:hAnsi="Cambria" w:cs="Cambria"/>
          <w:iCs/>
          <w:szCs w:val="22"/>
        </w:rPr>
        <w:t>π.δ</w:t>
      </w:r>
      <w:proofErr w:type="spellEnd"/>
      <w:r w:rsidRPr="001F7E31">
        <w:rPr>
          <w:rFonts w:ascii="Cambria" w:hAnsi="Cambria" w:cs="Cambria"/>
          <w:iCs/>
          <w:szCs w:val="22"/>
        </w:rPr>
        <w:t>. 39/2017.</w:t>
      </w:r>
    </w:p>
    <w:p w:rsidR="00D93776" w:rsidRPr="00F63B5E" w:rsidRDefault="00D93776" w:rsidP="00D93776">
      <w:pPr>
        <w:pStyle w:val="-HTML"/>
        <w:spacing w:line="276" w:lineRule="auto"/>
        <w:jc w:val="both"/>
        <w:rPr>
          <w:rFonts w:ascii="Calibri" w:hAnsi="Calibri"/>
          <w:color w:val="000000"/>
          <w:sz w:val="22"/>
          <w:szCs w:val="22"/>
        </w:rPr>
      </w:pPr>
      <w:r w:rsidRPr="00F63B5E">
        <w:rPr>
          <w:rFonts w:ascii="Calibri" w:hAnsi="Calibri"/>
          <w:color w:val="000000"/>
          <w:sz w:val="22"/>
          <w:szCs w:val="22"/>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F63B5E">
        <w:rPr>
          <w:rFonts w:ascii="Calibri" w:hAnsi="Calibri"/>
          <w:color w:val="000000"/>
          <w:sz w:val="22"/>
          <w:szCs w:val="22"/>
        </w:rPr>
        <w:t>όλω</w:t>
      </w:r>
      <w:proofErr w:type="spellEnd"/>
      <w:r w:rsidRPr="00F63B5E">
        <w:rPr>
          <w:rFonts w:ascii="Calibri" w:hAnsi="Calibri"/>
          <w:color w:val="000000"/>
          <w:sz w:val="22"/>
          <w:szCs w:val="22"/>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D93776" w:rsidRPr="00F63B5E" w:rsidRDefault="00D93776" w:rsidP="00D93776">
      <w:pPr>
        <w:pStyle w:val="-HTML"/>
        <w:spacing w:line="276" w:lineRule="auto"/>
        <w:jc w:val="both"/>
        <w:rPr>
          <w:rFonts w:ascii="Calibri" w:hAnsi="Calibri"/>
          <w:sz w:val="22"/>
          <w:szCs w:val="22"/>
        </w:rPr>
      </w:pPr>
      <w:r w:rsidRPr="0097052D">
        <w:rPr>
          <w:rFonts w:ascii="Calibri" w:hAnsi="Calibri" w:cs="Calibri"/>
          <w:color w:val="000000"/>
          <w:sz w:val="22"/>
          <w:szCs w:val="22"/>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p>
    <w:p w:rsidR="00D93776" w:rsidRPr="00793BA9" w:rsidRDefault="00D93776" w:rsidP="00D93776">
      <w:pPr>
        <w:spacing w:line="276" w:lineRule="auto"/>
        <w:rPr>
          <w:szCs w:val="22"/>
        </w:rPr>
      </w:pPr>
      <w:r w:rsidRPr="00F63B5E">
        <w:rPr>
          <w:rFonts w:eastAsia="Andale Sans UI"/>
          <w:kern w:val="1"/>
          <w:szCs w:val="22"/>
          <w:lang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Pr>
          <w:rFonts w:eastAsia="Andale Sans UI"/>
          <w:kern w:val="1"/>
          <w:szCs w:val="22"/>
          <w:lang w:bidi="en-US"/>
        </w:rPr>
        <w:t>.</w:t>
      </w:r>
    </w:p>
    <w:p w:rsidR="00D93776" w:rsidRPr="00793BA9" w:rsidRDefault="00D93776" w:rsidP="00D93776">
      <w:pPr>
        <w:spacing w:line="276" w:lineRule="auto"/>
      </w:pPr>
      <w:r w:rsidRPr="00793BA9">
        <w:t>Οι χρήστες - οικονομικοί φορείς ενημερώνονται για την αποδοχή ή την απόρριψη της προσφυγής από την ΑΕΠΠ</w:t>
      </w:r>
      <w:r>
        <w:t>.</w:t>
      </w:r>
    </w:p>
    <w:p w:rsidR="00D93776" w:rsidRPr="00925147" w:rsidRDefault="00D93776" w:rsidP="00D93776">
      <w:pPr>
        <w:spacing w:line="276" w:lineRule="auto"/>
        <w:rPr>
          <w:color w:val="000000"/>
        </w:rPr>
      </w:pPr>
      <w:r>
        <w:rPr>
          <w:color w:val="000000"/>
        </w:rPr>
        <w:t xml:space="preserve">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w:t>
      </w:r>
      <w:r w:rsidRPr="00925147">
        <w:rPr>
          <w:color w:val="000000"/>
        </w:rPr>
        <w:t>παραλείψεων των αναθετουσών αρχών.</w:t>
      </w:r>
    </w:p>
    <w:p w:rsidR="00D93776" w:rsidRPr="00925147" w:rsidRDefault="00D93776" w:rsidP="00D93776">
      <w:pPr>
        <w:pStyle w:val="para-1"/>
        <w:tabs>
          <w:tab w:val="clear" w:pos="1021"/>
          <w:tab w:val="left" w:pos="0"/>
          <w:tab w:val="left" w:pos="1276"/>
        </w:tabs>
        <w:spacing w:line="276" w:lineRule="auto"/>
        <w:ind w:left="0" w:firstLine="0"/>
        <w:rPr>
          <w:rFonts w:ascii="Calibri" w:hAnsi="Calibri" w:cs="Calibri"/>
          <w:iCs/>
          <w:szCs w:val="22"/>
        </w:rPr>
      </w:pPr>
      <w:r w:rsidRPr="00925147">
        <w:rPr>
          <w:rFonts w:ascii="Calibri" w:hAnsi="Calibri" w:cs="Calibri"/>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w:t>
      </w:r>
      <w:r w:rsidRPr="009951FA">
        <w:rPr>
          <w:rFonts w:ascii="Cambria" w:hAnsi="Cambria" w:cs="Cambria"/>
          <w:iCs/>
          <w:szCs w:val="22"/>
        </w:rPr>
        <w:t xml:space="preserve"> </w:t>
      </w:r>
      <w:r w:rsidRPr="00925147">
        <w:rPr>
          <w:rFonts w:ascii="Calibri" w:hAnsi="Calibri" w:cs="Calibri"/>
          <w:iCs/>
          <w:szCs w:val="22"/>
        </w:rPr>
        <w:t xml:space="preserve">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925147">
        <w:rPr>
          <w:rFonts w:ascii="Calibri" w:hAnsi="Calibri" w:cs="Calibri"/>
          <w:iCs/>
          <w:szCs w:val="22"/>
        </w:rPr>
        <w:t>συμπροσβαλλόμενες</w:t>
      </w:r>
      <w:proofErr w:type="spellEnd"/>
      <w:r w:rsidRPr="00925147">
        <w:rPr>
          <w:rFonts w:ascii="Calibri" w:hAnsi="Calibri" w:cs="Calibri"/>
          <w:iCs/>
          <w:szCs w:val="22"/>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D93776" w:rsidRDefault="00D93776" w:rsidP="00D9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Cs/>
          <w:szCs w:val="22"/>
        </w:rPr>
      </w:pPr>
    </w:p>
    <w:p w:rsidR="00D93776" w:rsidRPr="00793BA9" w:rsidRDefault="00D93776" w:rsidP="00D9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Cs/>
          <w:szCs w:val="22"/>
        </w:rPr>
      </w:pPr>
      <w:r w:rsidRPr="00793BA9">
        <w:rPr>
          <w:iCs/>
          <w:szCs w:val="22"/>
        </w:rPr>
        <w:t>Η άσκηση της αίτησης αναστολής δεν εξαρτάται από την προηγούμενη άσκηση της αίτησης ακύρωσης.</w:t>
      </w:r>
    </w:p>
    <w:p w:rsidR="00D93776" w:rsidRPr="00925147" w:rsidRDefault="00D93776" w:rsidP="00D93776">
      <w:pPr>
        <w:spacing w:line="276" w:lineRule="auto"/>
        <w:rPr>
          <w:szCs w:val="22"/>
        </w:rPr>
      </w:pPr>
      <w:r w:rsidRPr="00925147">
        <w:rPr>
          <w:color w:val="000000"/>
          <w:szCs w:val="22"/>
        </w:rPr>
        <w:lastRenderedPageBreak/>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D93776" w:rsidRPr="00925147" w:rsidRDefault="00D93776" w:rsidP="00D93776">
      <w:pPr>
        <w:spacing w:line="276" w:lineRule="auto"/>
        <w:rPr>
          <w:color w:val="000000"/>
          <w:szCs w:val="22"/>
        </w:rPr>
      </w:pPr>
      <w:r w:rsidRPr="00925147">
        <w:rPr>
          <w:color w:val="000000"/>
          <w:szCs w:val="22"/>
        </w:rPr>
        <w:t>Η άσκηση αίτησης αναστολής κωλύει τη σύναψη της σύμβασης, εκτός εάν με την προσωρινή διαταγή ο αρμόδιος δικαστής αποφανθεί διαφορετικά.</w:t>
      </w:r>
    </w:p>
    <w:p w:rsidR="00D93776" w:rsidRPr="00925147" w:rsidRDefault="00D93776" w:rsidP="00D93776">
      <w:pPr>
        <w:spacing w:line="276" w:lineRule="auto"/>
        <w:rPr>
          <w:szCs w:val="22"/>
        </w:rPr>
      </w:pPr>
      <w:r w:rsidRPr="00925147">
        <w:rPr>
          <w:color w:val="000000"/>
          <w:szCs w:val="22"/>
        </w:rPr>
        <w:t xml:space="preserve">Τέλος, </w:t>
      </w:r>
      <w:r w:rsidRPr="00925147">
        <w:rPr>
          <w:szCs w:val="22"/>
        </w:rPr>
        <w:t>είναι δυνατή η άσκηση προδικαστικής προσφυγής στην ΑΕΠΠ, για την κήρυξη ακυρότητας της συναφθείσας σύμβασης, κατά τα ειδικότερα οριζόμενα σ</w:t>
      </w:r>
      <w:r>
        <w:rPr>
          <w:szCs w:val="22"/>
        </w:rPr>
        <w:t>τα άρθρα 368 έως και 371 του Ν.</w:t>
      </w:r>
      <w:r w:rsidRPr="00925147">
        <w:rPr>
          <w:szCs w:val="22"/>
        </w:rPr>
        <w:t>4412/2016.</w:t>
      </w:r>
    </w:p>
    <w:p w:rsidR="00D93776" w:rsidRPr="00105314" w:rsidRDefault="00D93776" w:rsidP="00D93776">
      <w:pPr>
        <w:pStyle w:val="20"/>
        <w:rPr>
          <w:lang w:val="el-GR"/>
        </w:rPr>
      </w:pPr>
      <w:bookmarkStart w:id="46" w:name="_Toc20987495"/>
      <w:r w:rsidRPr="00B7764D">
        <w:rPr>
          <w:szCs w:val="24"/>
          <w:lang w:val="el-GR"/>
        </w:rPr>
        <w:t>3.5</w:t>
      </w:r>
      <w:r w:rsidRPr="00B7764D">
        <w:rPr>
          <w:szCs w:val="24"/>
          <w:lang w:val="el-GR"/>
        </w:rPr>
        <w:tab/>
        <w:t>Ματαίωση</w:t>
      </w:r>
      <w:r>
        <w:rPr>
          <w:lang w:val="el-GR"/>
        </w:rPr>
        <w:t xml:space="preserve"> Διαδικασίας</w:t>
      </w:r>
      <w:bookmarkEnd w:id="46"/>
    </w:p>
    <w:p w:rsidR="00D93776" w:rsidRPr="00105314" w:rsidRDefault="00D93776" w:rsidP="00D93776">
      <w:pPr>
        <w:spacing w:line="276" w:lineRule="auto"/>
      </w:pPr>
      <w:r>
        <w:t xml:space="preserve">Η αναθέτουσα αρχή ματαιώνει ή δύναται να ματαιώσει εν </w:t>
      </w:r>
      <w:proofErr w:type="spellStart"/>
      <w:r>
        <w:t>όλω</w:t>
      </w:r>
      <w:proofErr w:type="spellEnd"/>
      <w: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4.</w:t>
      </w:r>
      <w:r>
        <w:tab/>
        <w:t xml:space="preserve">ΟΡΟΙ ΕΚΤΕΛΕΣΗΣ ΤΗΣ ΣΥΜΒΑΣΗΣ </w:t>
      </w:r>
    </w:p>
    <w:p w:rsidR="00D93776" w:rsidRPr="00105314" w:rsidRDefault="00D93776" w:rsidP="00D93776">
      <w:pPr>
        <w:pStyle w:val="20"/>
        <w:rPr>
          <w:lang w:val="el-GR"/>
        </w:rPr>
      </w:pPr>
      <w:bookmarkStart w:id="47" w:name="_Toc20987496"/>
      <w:r>
        <w:rPr>
          <w:lang w:val="el-GR"/>
        </w:rPr>
        <w:t>4.1</w:t>
      </w:r>
      <w:r>
        <w:rPr>
          <w:lang w:val="el-GR"/>
        </w:rPr>
        <w:tab/>
        <w:t>Εγγυήσεις (καλής εκτέλεσης)</w:t>
      </w:r>
      <w:bookmarkEnd w:id="47"/>
    </w:p>
    <w:p w:rsidR="00D93776" w:rsidRPr="00105314" w:rsidRDefault="00D93776" w:rsidP="00D93776">
      <w:pPr>
        <w:spacing w:line="276" w:lineRule="auto"/>
      </w:pPr>
      <w:r>
        <w:t xml:space="preserve">Εγγύηση καλής εκτέλεσης: </w:t>
      </w:r>
    </w:p>
    <w:p w:rsidR="00D93776" w:rsidRPr="00105314" w:rsidRDefault="00D93776" w:rsidP="00D93776">
      <w:pPr>
        <w:spacing w:line="276" w:lineRule="auto"/>
      </w:pPr>
      <w: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D93776" w:rsidRPr="00105314" w:rsidRDefault="00D93776" w:rsidP="00D93776">
      <w:pPr>
        <w:spacing w:line="276" w:lineRule="auto"/>
      </w:pPr>
      <w: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ΙΙ της Διακήρυξης και τα οριζόμενα στο άρθρο 72 του ν. 4412/2016.</w:t>
      </w:r>
    </w:p>
    <w:p w:rsidR="00D93776" w:rsidRDefault="00D93776" w:rsidP="00D93776">
      <w:pPr>
        <w:spacing w:line="276" w:lineRule="auto"/>
      </w:pPr>
      <w: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D93776" w:rsidRPr="00105314" w:rsidRDefault="00D93776" w:rsidP="00D93776">
      <w:pPr>
        <w:spacing w:line="276" w:lineRule="auto"/>
      </w:pPr>
      <w: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D93776" w:rsidRPr="00105314" w:rsidRDefault="00D93776" w:rsidP="00D93776">
      <w:pPr>
        <w:spacing w:line="276" w:lineRule="auto"/>
      </w:pPr>
      <w:r>
        <w:t xml:space="preserve">Η εγγύηση καλής εκτέλεσης καταπίπτει σε περίπτωση παράβασης των όρων της σύμβασης, όπως αυτή ειδικότερα ορίζει. </w:t>
      </w:r>
    </w:p>
    <w:p w:rsidR="00D93776" w:rsidRPr="00105314" w:rsidRDefault="00D93776" w:rsidP="00D93776">
      <w:pPr>
        <w:spacing w:line="276" w:lineRule="auto"/>
      </w:pPr>
      <w:r>
        <w:t xml:space="preserve">Η εγγύηση καλής εκτέλεσης και η εγγύηση προκαταβολής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D93776" w:rsidRPr="00105314" w:rsidRDefault="00D93776" w:rsidP="00D93776">
      <w:pPr>
        <w:pStyle w:val="20"/>
        <w:rPr>
          <w:lang w:val="el-GR"/>
        </w:rPr>
      </w:pPr>
      <w:bookmarkStart w:id="48" w:name="_Toc20987497"/>
      <w:r>
        <w:rPr>
          <w:lang w:val="el-GR"/>
        </w:rPr>
        <w:t xml:space="preserve">4.2 </w:t>
      </w:r>
      <w:r>
        <w:rPr>
          <w:lang w:val="el-GR"/>
        </w:rPr>
        <w:tab/>
        <w:t>Συμβατικό Πλαίσιο - Εφαρμοστέα Νομοθεσία</w:t>
      </w:r>
      <w:bookmarkEnd w:id="48"/>
      <w:r>
        <w:rPr>
          <w:lang w:val="el-GR"/>
        </w:rPr>
        <w:t xml:space="preserve"> </w:t>
      </w:r>
    </w:p>
    <w:p w:rsidR="00D93776" w:rsidRPr="00105314" w:rsidRDefault="00D93776" w:rsidP="00D93776">
      <w:pPr>
        <w:spacing w:line="276" w:lineRule="auto"/>
      </w:pPr>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D93776" w:rsidRPr="00105314" w:rsidRDefault="00D93776" w:rsidP="00D93776">
      <w:pPr>
        <w:pStyle w:val="20"/>
        <w:rPr>
          <w:lang w:val="el-GR"/>
        </w:rPr>
      </w:pPr>
      <w:bookmarkStart w:id="49" w:name="_Toc20987498"/>
      <w:r>
        <w:rPr>
          <w:lang w:val="el-GR"/>
        </w:rPr>
        <w:t>4.3</w:t>
      </w:r>
      <w:r>
        <w:rPr>
          <w:lang w:val="el-GR"/>
        </w:rPr>
        <w:tab/>
        <w:t>Όροι εκτέλεσης της σύμβασης</w:t>
      </w:r>
      <w:bookmarkEnd w:id="49"/>
    </w:p>
    <w:p w:rsidR="00D93776" w:rsidRPr="00105314" w:rsidRDefault="00D93776" w:rsidP="00D93776">
      <w:pPr>
        <w:spacing w:line="276" w:lineRule="auto"/>
      </w:pPr>
      <w:r w:rsidRPr="00C07A7C">
        <w:rPr>
          <w:rFonts w:cs="Trebuchet MS"/>
          <w:b/>
          <w:color w:val="000000"/>
          <w:szCs w:val="22"/>
          <w:lang w:eastAsia="el-GR"/>
        </w:rPr>
        <w:t>4.3.1</w:t>
      </w:r>
      <w:r>
        <w:rPr>
          <w:rFonts w:cs="Trebuchet MS"/>
          <w:color w:val="000000"/>
          <w:szCs w:val="22"/>
          <w:lang w:eastAsia="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9" w:anchor="pararthma_A_X" w:history="1">
        <w:r>
          <w:rPr>
            <w:rStyle w:val="-"/>
            <w:rFonts w:cs="Trebuchet MS"/>
            <w:szCs w:val="22"/>
            <w:lang w:eastAsia="el-GR"/>
          </w:rPr>
          <w:t>Παράρτημα X του Προσαρτήματος Α΄</w:t>
        </w:r>
      </w:hyperlink>
      <w:r>
        <w:rPr>
          <w:rFonts w:cs="Trebuchet MS"/>
          <w:szCs w:val="22"/>
          <w:lang w:eastAsia="el-GR"/>
        </w:rPr>
        <w:t>.</w:t>
      </w:r>
    </w:p>
    <w:p w:rsidR="00D93776" w:rsidRPr="00793BA9" w:rsidRDefault="00D93776" w:rsidP="00D93776">
      <w:pPr>
        <w:spacing w:line="276" w:lineRule="auto"/>
      </w:pPr>
      <w:r w:rsidRPr="00793BA9">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93776" w:rsidRPr="00793BA9" w:rsidRDefault="00D93776" w:rsidP="00D93776">
      <w:pPr>
        <w:tabs>
          <w:tab w:val="center" w:pos="4819"/>
        </w:tabs>
        <w:rPr>
          <w:rFonts w:ascii="Trebuchet MS" w:hAnsi="Trebuchet MS" w:cs="Trebuchet MS"/>
          <w:sz w:val="24"/>
          <w:lang w:eastAsia="el-GR"/>
        </w:rPr>
      </w:pPr>
    </w:p>
    <w:p w:rsidR="00D93776" w:rsidRDefault="00D93776" w:rsidP="00D9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C07A7C">
        <w:rPr>
          <w:b/>
        </w:rPr>
        <w:t>4.3.2</w:t>
      </w:r>
      <w:r>
        <w:t xml:space="preserve"> Στις συμβάσεις προμηθειών προϊόντων που εμπίπτουν στο πεδίο εφαρμογής του Ν.2939/2001,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rPr>
        <w:t xml:space="preserve">ς </w:t>
      </w:r>
      <w:hyperlink r:id="rId20" w:anchor="art105_4" w:history="1">
        <w:r>
          <w:rPr>
            <w:rStyle w:val="-"/>
          </w:rPr>
          <w:t>παραγράφου 4 του άρθρου 105</w:t>
        </w:r>
      </w:hyperlink>
      <w:r>
        <w:rPr>
          <w:rStyle w:val="-"/>
          <w:color w:val="000000"/>
        </w:rPr>
        <w:t xml:space="preserve"> του Ν.4412/2016</w:t>
      </w:r>
      <w:r>
        <w:rPr>
          <w:color w:val="000000"/>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1" w:anchor="art105_5" w:history="1">
        <w:r>
          <w:rPr>
            <w:rStyle w:val="-"/>
            <w:color w:val="000000"/>
          </w:rPr>
          <w:t>παραγράφου 5 του άρθρου 105</w:t>
        </w:r>
      </w:hyperlink>
      <w:r>
        <w:rPr>
          <w:rStyle w:val="-"/>
        </w:rPr>
        <w:t xml:space="preserve"> του Ν. 4412/2016 .</w:t>
      </w:r>
    </w:p>
    <w:p w:rsidR="00D93776" w:rsidRDefault="00D93776" w:rsidP="00D93776"/>
    <w:p w:rsidR="00D93776" w:rsidRPr="000C4284" w:rsidRDefault="00D93776" w:rsidP="00D93776">
      <w:pPr>
        <w:pStyle w:val="20"/>
        <w:rPr>
          <w:lang w:val="el-GR"/>
        </w:rPr>
      </w:pPr>
      <w:bookmarkStart w:id="50" w:name="_Toc20987499"/>
      <w:r>
        <w:rPr>
          <w:lang w:val="el-GR"/>
        </w:rPr>
        <w:t>4.4</w:t>
      </w:r>
      <w:r>
        <w:rPr>
          <w:lang w:val="el-GR"/>
        </w:rPr>
        <w:tab/>
        <w:t>Υπεργολαβία</w:t>
      </w:r>
      <w:bookmarkEnd w:id="50"/>
    </w:p>
    <w:p w:rsidR="00D93776" w:rsidRPr="000C4284" w:rsidRDefault="00D93776" w:rsidP="00D93776">
      <w:pPr>
        <w:spacing w:line="276" w:lineRule="auto"/>
      </w:pPr>
      <w:r>
        <w:rPr>
          <w:b/>
          <w:bCs/>
        </w:rPr>
        <w:t xml:space="preserve">4.4.1. </w:t>
      </w:r>
      <w: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Ν.4412/2016 από υπεργολάβους δεν αίρει την ευθύνη του κυρίου αναδόχου. </w:t>
      </w:r>
    </w:p>
    <w:p w:rsidR="00D93776" w:rsidRDefault="00D93776" w:rsidP="00D93776">
      <w:pPr>
        <w:spacing w:line="276" w:lineRule="auto"/>
      </w:pPr>
      <w:r>
        <w:rPr>
          <w:b/>
          <w:bCs/>
        </w:rPr>
        <w:t xml:space="preserve">4.4.2. </w:t>
      </w:r>
      <w: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rPr>
        <w:t>προσκομίζοντας τα σχετικά συμφωνητικά/δηλώσεις συνεργασίας</w:t>
      </w:r>
      <w:r>
        <w:rPr>
          <w:i/>
          <w:iCs/>
          <w:color w:val="0099FF"/>
          <w:kern w:val="1"/>
          <w:szCs w:val="22"/>
          <w:lang w:bidi="hi-IN"/>
        </w:rPr>
        <w:t>.</w:t>
      </w:r>
      <w: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D93776" w:rsidRPr="000C4284" w:rsidRDefault="00D93776" w:rsidP="00D93776">
      <w:pPr>
        <w:spacing w:line="276" w:lineRule="auto"/>
      </w:pPr>
      <w:r>
        <w:rPr>
          <w:b/>
          <w:bCs/>
        </w:rPr>
        <w:t>4.4.3.</w:t>
      </w:r>
      <w: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t>το(α</w:t>
      </w:r>
      <w:proofErr w:type="spellEnd"/>
      <w:r>
        <w:t xml:space="preserve">) </w:t>
      </w:r>
      <w:proofErr w:type="spellStart"/>
      <w:r>
        <w:t>τμήμα(τα</w:t>
      </w:r>
      <w:proofErr w:type="spellEnd"/>
      <w:r>
        <w:t xml:space="preserve">) της σύμβασης, </w:t>
      </w:r>
      <w:proofErr w:type="spellStart"/>
      <w:r>
        <w:t>το(α</w:t>
      </w:r>
      <w:proofErr w:type="spellEnd"/>
      <w:r>
        <w:t xml:space="preserve">) </w:t>
      </w:r>
      <w:proofErr w:type="spellStart"/>
      <w:r>
        <w:t>οποίο(α</w:t>
      </w:r>
      <w:proofErr w:type="spellEnd"/>
      <w: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Ν.4412/2016, δύναται να επαληθεύσει τους ως άνω λόγους και για τμήμα ή τμήματα της σύμβασης που υπολείπονται του ως άνω ποσοστού. </w:t>
      </w:r>
    </w:p>
    <w:p w:rsidR="00D93776" w:rsidRPr="000C4284" w:rsidRDefault="00D93776" w:rsidP="00D93776">
      <w:pPr>
        <w:spacing w:line="276" w:lineRule="auto"/>
      </w:pPr>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Ν.4412/2016. </w:t>
      </w:r>
    </w:p>
    <w:p w:rsidR="00D93776" w:rsidRPr="000C4284" w:rsidRDefault="00D93776" w:rsidP="00D93776">
      <w:pPr>
        <w:pStyle w:val="20"/>
        <w:spacing w:line="276" w:lineRule="auto"/>
        <w:rPr>
          <w:lang w:val="el-GR"/>
        </w:rPr>
      </w:pPr>
      <w:bookmarkStart w:id="51" w:name="_Toc20987500"/>
      <w:r>
        <w:rPr>
          <w:lang w:val="el-GR"/>
        </w:rPr>
        <w:t>4.5</w:t>
      </w:r>
      <w:r>
        <w:rPr>
          <w:lang w:val="el-GR"/>
        </w:rPr>
        <w:tab/>
        <w:t>Τροποποίηση σύμβασης κατά τη διάρκειά της</w:t>
      </w:r>
      <w:bookmarkEnd w:id="51"/>
    </w:p>
    <w:p w:rsidR="00D93776" w:rsidRPr="00EF40E8" w:rsidRDefault="00D93776" w:rsidP="00D93776">
      <w:pPr>
        <w:spacing w:line="276" w:lineRule="auto"/>
        <w:rPr>
          <w:i/>
          <w:iCs/>
          <w:color w:val="5B9BD5"/>
          <w:spacing w:val="5"/>
          <w:kern w:val="1"/>
        </w:rPr>
      </w:pPr>
      <w: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Ν.4412/2016 και κατόπιν γνωμοδότησης της Επιτροπής της </w:t>
      </w:r>
      <w:proofErr w:type="spellStart"/>
      <w:r>
        <w:t>περ</w:t>
      </w:r>
      <w:proofErr w:type="spellEnd"/>
      <w:r>
        <w:t>. β  της παρ. 11 του άρθρου 221 του Ν.4412/2016</w:t>
      </w:r>
    </w:p>
    <w:p w:rsidR="00D93776" w:rsidRPr="000C4284" w:rsidRDefault="00D93776" w:rsidP="00D93776">
      <w:pPr>
        <w:pStyle w:val="20"/>
        <w:rPr>
          <w:lang w:val="el-GR"/>
        </w:rPr>
      </w:pPr>
      <w:bookmarkStart w:id="52" w:name="_Toc20987501"/>
      <w:r>
        <w:rPr>
          <w:lang w:val="el-GR"/>
        </w:rPr>
        <w:t>4.6</w:t>
      </w:r>
      <w:r>
        <w:rPr>
          <w:lang w:val="el-GR"/>
        </w:rPr>
        <w:tab/>
        <w:t>Δικαίωμα μονομερούς λύσης της σύμβασης</w:t>
      </w:r>
      <w:bookmarkEnd w:id="52"/>
    </w:p>
    <w:p w:rsidR="00D93776" w:rsidRPr="000C4284" w:rsidRDefault="00D93776" w:rsidP="00D93776">
      <w:pPr>
        <w:spacing w:line="276" w:lineRule="auto"/>
      </w:pPr>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93776" w:rsidRPr="000C4284" w:rsidRDefault="00D93776" w:rsidP="00D93776">
      <w:pPr>
        <w:spacing w:line="276" w:lineRule="auto"/>
      </w:pPr>
      <w:r>
        <w:t xml:space="preserve">α) η σύμβαση έχει υποστεί ουσιώδη τροποποίηση, κατά την έννοια της παρ. 4 του άρθρου 132 του Ν.4412/2016, που θα απαιτούσε νέα διαδικασία σύναψης σύμβασης </w:t>
      </w:r>
    </w:p>
    <w:p w:rsidR="00D93776" w:rsidRPr="000C4284" w:rsidRDefault="00D93776" w:rsidP="00D93776">
      <w:pPr>
        <w:spacing w:line="276" w:lineRule="auto"/>
      </w:pPr>
      <w:r>
        <w:lastRenderedPageBreak/>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61718" w:rsidRDefault="00D93776" w:rsidP="00D61718">
      <w:pPr>
        <w:spacing w:line="276" w:lineRule="auto"/>
      </w:pPr>
      <w:r>
        <w:rPr>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r w:rsidRPr="00793BA9">
        <w:t xml:space="preserve"> </w:t>
      </w:r>
      <w:bookmarkStart w:id="53" w:name="_Toc20987502"/>
    </w:p>
    <w:p w:rsidR="00D61718" w:rsidRDefault="00D61718" w:rsidP="00D61718">
      <w:pPr>
        <w:spacing w:line="276" w:lineRule="auto"/>
      </w:pPr>
    </w:p>
    <w:p w:rsidR="00D93776" w:rsidRPr="00D61718" w:rsidRDefault="00D93776" w:rsidP="00D61718">
      <w:pPr>
        <w:spacing w:line="276" w:lineRule="auto"/>
        <w:rPr>
          <w:b/>
        </w:rPr>
      </w:pPr>
      <w:r w:rsidRPr="00D61718">
        <w:rPr>
          <w:b/>
        </w:rPr>
        <w:t>5.</w:t>
      </w:r>
      <w:r w:rsidRPr="00D61718">
        <w:rPr>
          <w:b/>
        </w:rPr>
        <w:tab/>
        <w:t>ΕΙΔΙΚΟΙ ΟΡΟΙ ΕΚΤΕΛΕΣΗΣ ΤΗΣ ΣΥΜΒΑΣΗΣ</w:t>
      </w:r>
      <w:bookmarkEnd w:id="53"/>
      <w:r w:rsidRPr="00D61718">
        <w:rPr>
          <w:b/>
        </w:rPr>
        <w:t xml:space="preserve"> </w:t>
      </w:r>
    </w:p>
    <w:p w:rsidR="00D93776" w:rsidRPr="000C4284" w:rsidRDefault="00D93776" w:rsidP="00D93776">
      <w:pPr>
        <w:pStyle w:val="20"/>
        <w:rPr>
          <w:lang w:val="el-GR"/>
        </w:rPr>
      </w:pPr>
      <w:bookmarkStart w:id="54" w:name="_Toc20987503"/>
      <w:r>
        <w:rPr>
          <w:lang w:val="el-GR"/>
        </w:rPr>
        <w:t>5.1</w:t>
      </w:r>
      <w:r>
        <w:rPr>
          <w:lang w:val="el-GR"/>
        </w:rPr>
        <w:tab/>
        <w:t>Τρόπος πληρωμής</w:t>
      </w:r>
      <w:bookmarkEnd w:id="54"/>
      <w:r>
        <w:rPr>
          <w:lang w:val="el-GR"/>
        </w:rPr>
        <w:t xml:space="preserve"> </w:t>
      </w:r>
    </w:p>
    <w:p w:rsidR="00D93776" w:rsidRPr="000C4284" w:rsidRDefault="00D93776" w:rsidP="00D93776">
      <w:pPr>
        <w:spacing w:line="276" w:lineRule="auto"/>
      </w:pPr>
      <w:r>
        <w:rPr>
          <w:b/>
          <w:bCs/>
        </w:rPr>
        <w:t>5.1.1.</w:t>
      </w:r>
      <w:r>
        <w:t xml:space="preserve"> Η πληρωμή του αναδόχου θα πραγματοποιηθεί με τον πιο κάτω τρόπο </w:t>
      </w:r>
      <w:r>
        <w:rPr>
          <w:b/>
        </w:rPr>
        <w:t xml:space="preserve">: </w:t>
      </w:r>
    </w:p>
    <w:p w:rsidR="00D93776" w:rsidRDefault="00D93776" w:rsidP="00D93776">
      <w:pPr>
        <w:spacing w:line="276" w:lineRule="auto"/>
        <w:rPr>
          <w:b/>
        </w:rPr>
      </w:pPr>
      <w:r>
        <w:rPr>
          <w:b/>
        </w:rPr>
        <w:t>α)</w:t>
      </w:r>
      <w:r>
        <w:t xml:space="preserve"> Το </w:t>
      </w:r>
      <w:r>
        <w:rPr>
          <w:b/>
        </w:rPr>
        <w:t>100%</w:t>
      </w:r>
      <w:r>
        <w:t xml:space="preserve"> της συμβατικής αξίας μετά την οριστική παραλαβή των υλικών</w:t>
      </w:r>
      <w:r>
        <w:rPr>
          <w:b/>
        </w:rPr>
        <w:t xml:space="preserve"> </w:t>
      </w:r>
    </w:p>
    <w:p w:rsidR="00D93776" w:rsidRDefault="00D93776" w:rsidP="00D93776">
      <w:pPr>
        <w:spacing w:line="276" w:lineRule="auto"/>
        <w:rPr>
          <w:color w:val="FFFF00"/>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D93776" w:rsidRPr="000C4284" w:rsidRDefault="00D93776" w:rsidP="00D93776">
      <w:pPr>
        <w:spacing w:line="276" w:lineRule="auto"/>
      </w:pPr>
      <w:r>
        <w:rPr>
          <w:b/>
          <w:bCs/>
        </w:rPr>
        <w:t>5.1.2.</w:t>
      </w:r>
      <w:r>
        <w:t xml:space="preserve"> </w:t>
      </w:r>
      <w:proofErr w:type="spellStart"/>
      <w:r>
        <w:t>Toν</w:t>
      </w:r>
      <w:proofErr w:type="spellEnd"/>
      <w:r>
        <w:t xml:space="preserve">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 xml:space="preserve">ακόλουθες κρατήσεις: </w:t>
      </w:r>
    </w:p>
    <w:p w:rsidR="00D93776" w:rsidRPr="0088653B" w:rsidRDefault="00D93776" w:rsidP="00D93776">
      <w:pPr>
        <w:spacing w:line="276" w:lineRule="auto"/>
      </w:pPr>
      <w:r>
        <w:t xml:space="preserve">α) </w:t>
      </w:r>
      <w:r w:rsidRPr="0088653B">
        <w:t>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88653B">
        <w:rPr>
          <w:rStyle w:val="WW-FootnoteReference18"/>
        </w:rPr>
        <w:t xml:space="preserve"> </w:t>
      </w:r>
    </w:p>
    <w:p w:rsidR="00D93776" w:rsidRPr="0088653B" w:rsidRDefault="00D93776" w:rsidP="00D93776">
      <w:pPr>
        <w:spacing w:line="276" w:lineRule="auto"/>
      </w:pPr>
      <w:r w:rsidRPr="0088653B">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w:t>
      </w:r>
      <w:r>
        <w:t>την παρ. 6 του άρθρου 36 του Ν.</w:t>
      </w:r>
      <w:r w:rsidRPr="0088653B">
        <w:t>4412/2016</w:t>
      </w:r>
    </w:p>
    <w:p w:rsidR="00D93776" w:rsidRPr="00996C3E" w:rsidRDefault="00D93776" w:rsidP="00D93776">
      <w:pPr>
        <w:spacing w:line="276" w:lineRule="auto"/>
        <w:rPr>
          <w:highlight w:val="yellow"/>
        </w:rPr>
      </w:pPr>
      <w:r w:rsidRPr="0088653B">
        <w:t>γ) Κράτηση 0,06% η οποία υπολογίζεται επί της αξίας κάθε πληρωμής προ φόρων και κρατήσεων της αρχικής καθώς και</w:t>
      </w:r>
      <w:r w:rsidRPr="003725EA">
        <w:t xml:space="preserve"> κάθε συμπληρωματικής σύμβασης υπέρ της Αρχής Εξέτασης Προδικαστικών Προσφυγών (άρθρο 350 παρ. 3 τ</w:t>
      </w:r>
      <w:r>
        <w:t>ου Ν.</w:t>
      </w:r>
      <w:r w:rsidRPr="003725EA">
        <w:t>4412/2016).</w:t>
      </w:r>
    </w:p>
    <w:p w:rsidR="00D93776" w:rsidRPr="000C4284" w:rsidRDefault="00D93776" w:rsidP="00D93776">
      <w:r>
        <w:t xml:space="preserve">Οι υπέρ τρίτων </w:t>
      </w:r>
      <w:r w:rsidRPr="00D61718">
        <w:t>κρατήσεις υπόκεινται στο εκάστοτε ισχύον αναλογικό τέλος χαρτοσήμου ….% και στην επ’ αυτού εισφορά υπέρ ΟΓΑ .</w:t>
      </w:r>
    </w:p>
    <w:p w:rsidR="00D93776" w:rsidRPr="000C4284" w:rsidRDefault="00D93776" w:rsidP="00D93776">
      <w:pPr>
        <w:spacing w:line="276" w:lineRule="auto"/>
      </w:pPr>
      <w:r>
        <w:t>Με κάθε πληρωμή θα γίνεται η προβλεπόμενη από την κείμενη νομοθεσία παρακράτηση φόρου εισοδήματος αξίας επί του καθαρού ποσού.</w:t>
      </w:r>
    </w:p>
    <w:p w:rsidR="00D93776" w:rsidRPr="000C4284" w:rsidRDefault="00D93776" w:rsidP="00D93776">
      <w:pPr>
        <w:pStyle w:val="20"/>
        <w:rPr>
          <w:lang w:val="el-GR"/>
        </w:rPr>
      </w:pPr>
      <w:bookmarkStart w:id="55" w:name="_Toc20987504"/>
      <w:r>
        <w:rPr>
          <w:lang w:val="el-GR"/>
        </w:rPr>
        <w:t>5.2</w:t>
      </w:r>
      <w:r>
        <w:rPr>
          <w:lang w:val="el-GR"/>
        </w:rPr>
        <w:tab/>
        <w:t>Κήρυξη οικονομικού φορέα εκπτώτου - Κυρώσεις</w:t>
      </w:r>
      <w:bookmarkEnd w:id="55"/>
      <w:r>
        <w:rPr>
          <w:lang w:val="el-GR"/>
        </w:rPr>
        <w:t xml:space="preserve"> </w:t>
      </w:r>
    </w:p>
    <w:p w:rsidR="00D93776" w:rsidRDefault="00D93776" w:rsidP="00D93776">
      <w:pPr>
        <w:autoSpaceDE w:val="0"/>
        <w:spacing w:line="276" w:lineRule="auto"/>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Ν.4412/2016 .</w:t>
      </w:r>
    </w:p>
    <w:p w:rsidR="00D93776" w:rsidRPr="000C4284" w:rsidRDefault="00D93776" w:rsidP="00D93776">
      <w:pPr>
        <w:autoSpaceDE w:val="0"/>
        <w:spacing w:line="276" w:lineRule="auto"/>
      </w:pPr>
      <w:r>
        <w:t>Δεν κηρύσσεται έκπτωτος όταν:</w:t>
      </w:r>
    </w:p>
    <w:p w:rsidR="00D93776" w:rsidRPr="000C4284" w:rsidRDefault="00D93776" w:rsidP="00D93776">
      <w:pPr>
        <w:autoSpaceDE w:val="0"/>
        <w:spacing w:line="276" w:lineRule="auto"/>
      </w:pPr>
      <w:r>
        <w:t>α) το υλικό δεν φορτωθεί ή παραδοθεί ή αντικατασταθεί με ευθύνη του φορέα που εκτελεί τη σύμβαση.</w:t>
      </w:r>
    </w:p>
    <w:p w:rsidR="00D93776" w:rsidRPr="000C4284" w:rsidRDefault="00D93776" w:rsidP="00D93776">
      <w:pPr>
        <w:autoSpaceDE w:val="0"/>
        <w:spacing w:line="276" w:lineRule="auto"/>
      </w:pPr>
      <w:r>
        <w:t>β) συντρέχουν λόγοι ανωτέρας βίας</w:t>
      </w:r>
    </w:p>
    <w:p w:rsidR="00D93776" w:rsidRPr="000C4284" w:rsidRDefault="00D93776" w:rsidP="00D93776">
      <w:pPr>
        <w:autoSpaceDE w:val="0"/>
        <w:spacing w:line="276" w:lineRule="auto"/>
      </w:pPr>
      <w: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p>
    <w:p w:rsidR="00D93776" w:rsidRPr="00C07A7C" w:rsidRDefault="00D93776" w:rsidP="00D93776">
      <w:pPr>
        <w:autoSpaceDE w:val="0"/>
      </w:pPr>
    </w:p>
    <w:p w:rsidR="00D93776" w:rsidRPr="000C4284" w:rsidRDefault="00D93776" w:rsidP="00D93776">
      <w:pPr>
        <w:autoSpaceDE w:val="0"/>
        <w:spacing w:line="276" w:lineRule="auto"/>
      </w:pPr>
      <w:r w:rsidRPr="00793BA9">
        <w:rPr>
          <w:b/>
          <w:bCs/>
        </w:rPr>
        <w:t>5.2.2.</w:t>
      </w:r>
      <w:r>
        <w:t xml:space="preserve"> </w:t>
      </w:r>
      <w:r w:rsidRPr="00793BA9">
        <w:t>Αν το υλικό φορτωθεί - παραδοθεί ή αντικατασταθεί μετά τη λήξη του</w:t>
      </w:r>
      <w:r>
        <w:t xml:space="preserve">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D93776" w:rsidRPr="000C4284" w:rsidRDefault="00D93776" w:rsidP="00D93776">
      <w:pPr>
        <w:autoSpaceDE w:val="0"/>
        <w:spacing w:line="276" w:lineRule="auto"/>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D93776" w:rsidRPr="000C4284" w:rsidRDefault="00D93776" w:rsidP="00D93776">
      <w:pPr>
        <w:autoSpaceDE w:val="0"/>
        <w:spacing w:line="276" w:lineRule="auto"/>
      </w:pPr>
      <w:r>
        <w:lastRenderedPageBreak/>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D93776" w:rsidRPr="000C4284" w:rsidRDefault="00D93776" w:rsidP="00D93776">
      <w:pPr>
        <w:autoSpaceDE w:val="0"/>
        <w:spacing w:line="276" w:lineRule="auto"/>
      </w:pPr>
      <w: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D93776" w:rsidRPr="000C4284" w:rsidRDefault="00D93776" w:rsidP="00D93776">
      <w:pPr>
        <w:autoSpaceDE w:val="0"/>
        <w:spacing w:line="276" w:lineRule="auto"/>
      </w:pPr>
      <w: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D93776" w:rsidRPr="000C4284" w:rsidRDefault="00D93776" w:rsidP="00D93776">
      <w:pPr>
        <w:autoSpaceDE w:val="0"/>
        <w:spacing w:line="276" w:lineRule="auto"/>
      </w:pPr>
      <w:r>
        <w:t>Σε περίπτωση ένωσης οικονομικών φορέων, το πρόστιμο και οι τόκοι επιβάλλονται αναλόγως σε όλα τα μέλη της ένωσης.</w:t>
      </w:r>
    </w:p>
    <w:p w:rsidR="00D93776" w:rsidRPr="000C4284" w:rsidRDefault="00D93776" w:rsidP="00D93776">
      <w:pPr>
        <w:pStyle w:val="20"/>
        <w:suppressAutoHyphens w:val="0"/>
        <w:autoSpaceDE w:val="0"/>
        <w:rPr>
          <w:lang w:val="el-GR"/>
        </w:rPr>
      </w:pPr>
      <w:bookmarkStart w:id="56" w:name="_Toc20987505"/>
      <w:r>
        <w:rPr>
          <w:lang w:val="el-GR"/>
        </w:rPr>
        <w:t>5.3</w:t>
      </w:r>
      <w:r>
        <w:rPr>
          <w:lang w:val="el-GR"/>
        </w:rPr>
        <w:tab/>
        <w:t>Διοικητικές προσφυγές κατά τη διαδικασία εκτέλεσης των συμβάσεων</w:t>
      </w:r>
      <w:bookmarkEnd w:id="56"/>
      <w:r>
        <w:rPr>
          <w:lang w:val="el-GR"/>
        </w:rPr>
        <w:t xml:space="preserve">  </w:t>
      </w:r>
    </w:p>
    <w:p w:rsidR="00D93776" w:rsidRDefault="00D93776" w:rsidP="00D93776">
      <w:pPr>
        <w:autoSpaceDE w:val="0"/>
        <w:spacing w:line="276" w:lineRule="auto"/>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w:t>
      </w:r>
      <w:r w:rsidRPr="001F7E31">
        <w:t>καθώς και κατ</w:t>
      </w:r>
      <w:r>
        <w:t>’</w:t>
      </w:r>
      <w:r w:rsidRPr="001F7E31">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w:t>
      </w:r>
      <w:proofErr w:type="spellStart"/>
      <w:r w:rsidRPr="001F7E31">
        <w:t>β΄</w:t>
      </w:r>
      <w:proofErr w:type="spellEnd"/>
      <w:r w:rsidRPr="001F7E31">
        <w:t xml:space="preserve"> και </w:t>
      </w:r>
      <w:proofErr w:type="spellStart"/>
      <w:r w:rsidRPr="001F7E31">
        <w:t>δ΄</w:t>
      </w:r>
      <w:proofErr w:type="spellEnd"/>
      <w:r w:rsidRPr="001F7E31">
        <w:t xml:space="preserve"> της παραγράφου 11 του άρθρου 221</w:t>
      </w:r>
      <w:r>
        <w:t xml:space="preserve"> του Ν.4412/2016 </w:t>
      </w:r>
      <w:r w:rsidRPr="001F7E31">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r>
        <w:t>.</w:t>
      </w:r>
    </w:p>
    <w:p w:rsidR="00D93776" w:rsidRDefault="00D93776" w:rsidP="00D93776">
      <w:pPr>
        <w:autoSpaceDE w:val="0"/>
        <w:spacing w:line="276" w:lineRule="auto"/>
      </w:pPr>
    </w:p>
    <w:p w:rsidR="00D93776" w:rsidRDefault="00D93776" w:rsidP="00D93776">
      <w:pPr>
        <w:autoSpaceDE w:val="0"/>
        <w:spacing w:line="276" w:lineRule="auto"/>
      </w:pPr>
    </w:p>
    <w:p w:rsidR="00D93776" w:rsidRDefault="00D93776" w:rsidP="00D93776">
      <w:pPr>
        <w:autoSpaceDE w:val="0"/>
        <w:spacing w:line="276" w:lineRule="auto"/>
      </w:pPr>
    </w:p>
    <w:p w:rsidR="00D93776" w:rsidRPr="00512D1B" w:rsidRDefault="00D93776" w:rsidP="00D93776">
      <w:pPr>
        <w:pStyle w:val="20"/>
        <w:suppressAutoHyphens w:val="0"/>
        <w:autoSpaceDE w:val="0"/>
        <w:rPr>
          <w:lang w:val="el-GR"/>
        </w:rPr>
      </w:pPr>
      <w:bookmarkStart w:id="57" w:name="_Toc20987506"/>
      <w:r w:rsidRPr="00512D1B">
        <w:rPr>
          <w:lang w:val="el-GR"/>
        </w:rPr>
        <w:t>5.4</w:t>
      </w:r>
      <w:r w:rsidRPr="00512D1B">
        <w:rPr>
          <w:lang w:val="el-GR"/>
        </w:rPr>
        <w:tab/>
        <w:t>Δικαστική επίλυση διαφορών</w:t>
      </w:r>
      <w:bookmarkEnd w:id="57"/>
    </w:p>
    <w:p w:rsidR="00D61718" w:rsidRDefault="00D93776" w:rsidP="00D61718">
      <w:pPr>
        <w:spacing w:line="276" w:lineRule="auto"/>
      </w:pPr>
      <w:r w:rsidRPr="003F2068">
        <w:rPr>
          <w:szCs w:val="22"/>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3F2068">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t xml:space="preserve">και </w:t>
      </w:r>
      <w:r w:rsidRPr="003F2068">
        <w:t>6 του άρθρου 205Α του ν. 4412/2016.</w:t>
      </w:r>
      <w:r w:rsidRPr="00500583">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Pr="00500583">
        <w:t>ενδικοφανούς</w:t>
      </w:r>
      <w:proofErr w:type="spellEnd"/>
      <w:r w:rsidRPr="00500583">
        <w:t xml:space="preserve"> διαδικασίας, διαφορετικά η προσφυγή απορρίπτεται ως απαράδεκτη</w:t>
      </w:r>
      <w:r>
        <w:t>.</w:t>
      </w:r>
      <w:bookmarkStart w:id="58" w:name="_Toc20987507"/>
    </w:p>
    <w:p w:rsidR="00D93776" w:rsidRPr="00D61718" w:rsidRDefault="00D93776" w:rsidP="00D61718">
      <w:pPr>
        <w:spacing w:line="276" w:lineRule="auto"/>
        <w:rPr>
          <w:b/>
        </w:rPr>
      </w:pPr>
      <w:r w:rsidRPr="00D61718">
        <w:rPr>
          <w:b/>
        </w:rPr>
        <w:t>6.</w:t>
      </w:r>
      <w:r w:rsidRPr="00D61718">
        <w:rPr>
          <w:b/>
        </w:rPr>
        <w:tab/>
        <w:t>ΕΙΔΙΚΟΙ ΟΡΟΙ ΕΚΤΕΛΕΣΗΣ</w:t>
      </w:r>
      <w:bookmarkEnd w:id="58"/>
      <w:r w:rsidRPr="00D61718">
        <w:rPr>
          <w:b/>
        </w:rPr>
        <w:t xml:space="preserve"> </w:t>
      </w:r>
    </w:p>
    <w:p w:rsidR="00D93776" w:rsidRPr="000C4284" w:rsidRDefault="00D93776" w:rsidP="00D93776">
      <w:pPr>
        <w:pStyle w:val="20"/>
        <w:rPr>
          <w:lang w:val="el-GR"/>
        </w:rPr>
      </w:pPr>
      <w:bookmarkStart w:id="59" w:name="_Toc20987508"/>
      <w:r>
        <w:rPr>
          <w:lang w:val="el-GR"/>
        </w:rPr>
        <w:t xml:space="preserve">6.1 </w:t>
      </w:r>
      <w:r>
        <w:rPr>
          <w:lang w:val="el-GR"/>
        </w:rPr>
        <w:tab/>
        <w:t>Χρόνος παράδοσης υλικών</w:t>
      </w:r>
      <w:bookmarkEnd w:id="59"/>
    </w:p>
    <w:p w:rsidR="00D93776" w:rsidRDefault="00D93776" w:rsidP="00D93776">
      <w:pPr>
        <w:pStyle w:val="Standard"/>
        <w:widowControl/>
        <w:spacing w:after="120" w:line="276" w:lineRule="auto"/>
        <w:jc w:val="both"/>
        <w:textAlignment w:val="auto"/>
        <w:rPr>
          <w:rFonts w:ascii="Calibri" w:hAnsi="Calibri" w:cs="Calibri"/>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ανάδοχος υποχρεούται να παραδώσει τα υλικά εντός τριών (3) μηνών από την υπογραφή της σύμβασης. </w:t>
      </w:r>
    </w:p>
    <w:p w:rsidR="00D93776" w:rsidRDefault="00D93776" w:rsidP="00D93776">
      <w:pPr>
        <w:pStyle w:val="Standard"/>
        <w:widowControl/>
        <w:spacing w:after="120" w:line="276" w:lineRule="auto"/>
        <w:jc w:val="both"/>
        <w:textAlignment w:val="auto"/>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D93776" w:rsidRDefault="00D93776" w:rsidP="00D93776">
      <w:pPr>
        <w:pStyle w:val="Standard"/>
        <w:widowControl/>
        <w:spacing w:after="120" w:line="276" w:lineRule="auto"/>
        <w:jc w:val="both"/>
        <w:textAlignment w:val="auto"/>
      </w:pPr>
      <w:r>
        <w:rPr>
          <w:rFonts w:ascii="Calibri" w:hAnsi="Calibri" w:cs="Calibri"/>
          <w:b/>
          <w:bCs/>
          <w:sz w:val="22"/>
          <w:lang w:eastAsia="el-GR" w:bidi="ar-SA"/>
        </w:rPr>
        <w:lastRenderedPageBreak/>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D93776" w:rsidRDefault="00D93776" w:rsidP="00D93776">
      <w:pPr>
        <w:pStyle w:val="Standard"/>
        <w:widowControl/>
        <w:spacing w:after="120" w:line="276" w:lineRule="auto"/>
        <w:jc w:val="both"/>
        <w:textAlignment w:val="auto"/>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D93776" w:rsidRDefault="00D93776" w:rsidP="00D93776">
      <w:pPr>
        <w:pStyle w:val="Standard"/>
        <w:widowControl/>
        <w:spacing w:after="120" w:line="276" w:lineRule="auto"/>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D93776" w:rsidRPr="000C4284" w:rsidRDefault="00D93776" w:rsidP="00D93776">
      <w:pPr>
        <w:pStyle w:val="20"/>
        <w:ind w:left="0" w:firstLine="0"/>
        <w:rPr>
          <w:lang w:val="el-GR"/>
        </w:rPr>
      </w:pPr>
      <w:bookmarkStart w:id="60" w:name="_Toc20987509"/>
      <w:r>
        <w:rPr>
          <w:lang w:val="el-GR"/>
        </w:rPr>
        <w:t xml:space="preserve">6.2 </w:t>
      </w:r>
      <w:r>
        <w:rPr>
          <w:lang w:val="el-GR"/>
        </w:rPr>
        <w:tab/>
        <w:t>Παραλαβή υλικών - Χρόνος και τρόπος παραλαβής υλικών</w:t>
      </w:r>
      <w:bookmarkEnd w:id="60"/>
    </w:p>
    <w:p w:rsidR="00D93776" w:rsidRDefault="00D93776" w:rsidP="00D93776">
      <w:pPr>
        <w:spacing w:line="276" w:lineRule="auto"/>
      </w:pPr>
      <w:r>
        <w:rPr>
          <w:b/>
        </w:rPr>
        <w:t>6.2.1.</w:t>
      </w:r>
      <w:r>
        <w:t xml:space="preserve"> H παραλαβή των υλικών γίνεται από επιτροπές, πρωτοβάθμιες ή και δευτεροβάθμιες, που συγκροτούνται σύμφωνα με την παρ. 11 </w:t>
      </w:r>
      <w:proofErr w:type="spellStart"/>
      <w:r>
        <w:t>εδ</w:t>
      </w:r>
      <w:proofErr w:type="spellEnd"/>
      <w:r>
        <w:t xml:space="preserve">. β του άρθρου 221 του Ν.4412/16 σύμφωνα με τα οριζόμενα στο άρθρο 208 του ως άνω νόμου και το Παράρτημα.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D93776" w:rsidRPr="000C4284" w:rsidRDefault="00D93776" w:rsidP="00D93776">
      <w:pPr>
        <w:spacing w:line="276" w:lineRule="auto"/>
      </w:pPr>
      <w:r>
        <w:t>Το κόστος της διενέργειας των ελέγχων βαρύνει τον ανάδοχο.</w:t>
      </w:r>
    </w:p>
    <w:p w:rsidR="00D93776" w:rsidRPr="000C4284" w:rsidRDefault="00D93776" w:rsidP="00D93776">
      <w:pPr>
        <w:spacing w:line="276" w:lineRule="auto"/>
      </w:pP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Ν.4412/16.</w:t>
      </w:r>
    </w:p>
    <w:p w:rsidR="00D93776" w:rsidRPr="000C4284" w:rsidRDefault="00D93776" w:rsidP="00D93776">
      <w:pPr>
        <w:spacing w:line="276" w:lineRule="auto"/>
      </w:pPr>
      <w:r>
        <w:t>Τα πρωτόκολλα που συντάσσονται από τις επιτροπές (πρωτοβάθμιες – δευτεροβάθμιες) κοινοποιούνται υποχρεωτικά και στους αναδόχους.</w:t>
      </w:r>
    </w:p>
    <w:p w:rsidR="00D93776" w:rsidRPr="000C4284" w:rsidRDefault="00D93776" w:rsidP="00D93776">
      <w:pPr>
        <w:spacing w:line="276" w:lineRule="auto"/>
      </w:pPr>
      <w:r>
        <w:t xml:space="preserve">Υλικά που απορρίφθηκαν ή κρίθηκαν </w:t>
      </w:r>
      <w:proofErr w:type="spellStart"/>
      <w:r>
        <w:t>παραληπτέα</w:t>
      </w:r>
      <w:proofErr w:type="spellEnd"/>
      <w: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D93776" w:rsidRPr="000C4284" w:rsidRDefault="00D93776" w:rsidP="00D93776">
      <w:pPr>
        <w:spacing w:line="276" w:lineRule="auto"/>
      </w:pPr>
      <w: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t>κατ΄εφεση</w:t>
      </w:r>
      <w:proofErr w:type="spellEnd"/>
      <w:r>
        <w:t xml:space="preserve"> των οικείων </w:t>
      </w:r>
      <w:proofErr w:type="spellStart"/>
      <w:r>
        <w:t>αντιδειγμάτων</w:t>
      </w:r>
      <w:proofErr w:type="spellEnd"/>
      <w: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D93776" w:rsidRPr="000C4284" w:rsidRDefault="00D93776" w:rsidP="00D93776">
      <w:pPr>
        <w:spacing w:line="276" w:lineRule="auto"/>
      </w:pPr>
      <w:r>
        <w:t>Το αποτέλεσμα  της κατ’ έφεση εξέτασης είναι υποχρεωτικό και τελεσίδικο και για τα δύο μέρη.</w:t>
      </w:r>
    </w:p>
    <w:p w:rsidR="00D93776" w:rsidRPr="000C4284" w:rsidRDefault="00D93776" w:rsidP="00D93776">
      <w:pPr>
        <w:spacing w:line="276" w:lineRule="auto"/>
      </w:pPr>
      <w:r>
        <w:t>Ο ανάδοχος δεν μπορεί να ζητήσει παραπομπή σε δευτεροβάθμια επιτροπή παραλαβής μετά τα αποτελέσματα της κατ’ έφεση εξέτασης.</w:t>
      </w:r>
    </w:p>
    <w:p w:rsidR="00D93776" w:rsidRPr="000C4284" w:rsidRDefault="00D93776" w:rsidP="00D93776">
      <w:pPr>
        <w:spacing w:line="276" w:lineRule="auto"/>
      </w:pPr>
      <w:r>
        <w:rPr>
          <w:b/>
        </w:rPr>
        <w:t>6.2.2.</w:t>
      </w:r>
      <w:r>
        <w:t xml:space="preserve"> Η παραλαβή των υλικών και η έκδοση των σχετικών πρωτοκόλλων παραλαβής πραγματοποιείται μέσα σε καθοριζόμενους χρόνους. </w:t>
      </w:r>
    </w:p>
    <w:p w:rsidR="00D93776" w:rsidRPr="000C4284" w:rsidRDefault="00D93776" w:rsidP="00D93776">
      <w:pPr>
        <w:spacing w:line="276" w:lineRule="auto"/>
      </w:pPr>
      <w: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D93776" w:rsidRDefault="00D93776" w:rsidP="00D93776">
      <w:pPr>
        <w:spacing w:line="276" w:lineRule="auto"/>
      </w:pPr>
      <w: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D93776" w:rsidRPr="000C4284" w:rsidRDefault="00D93776" w:rsidP="00D93776">
      <w:pPr>
        <w:pStyle w:val="20"/>
        <w:rPr>
          <w:lang w:val="el-GR"/>
        </w:rPr>
      </w:pPr>
      <w:bookmarkStart w:id="61" w:name="_Toc20987510"/>
      <w:r>
        <w:rPr>
          <w:lang w:val="el-GR"/>
        </w:rPr>
        <w:lastRenderedPageBreak/>
        <w:t xml:space="preserve">6.3 </w:t>
      </w:r>
      <w:r>
        <w:rPr>
          <w:lang w:val="el-GR"/>
        </w:rPr>
        <w:tab/>
        <w:t>Απόρριψη συμβατικών υλικών – Αντικατάσταση</w:t>
      </w:r>
      <w:bookmarkEnd w:id="61"/>
    </w:p>
    <w:p w:rsidR="00D93776" w:rsidRPr="000C4284" w:rsidRDefault="00D93776" w:rsidP="00D93776">
      <w:pPr>
        <w:spacing w:line="276" w:lineRule="auto"/>
      </w:pPr>
      <w:r>
        <w:rPr>
          <w:b/>
          <w:bCs/>
          <w:szCs w:val="22"/>
        </w:rPr>
        <w:t>6.3.1.</w:t>
      </w:r>
      <w:r>
        <w:rPr>
          <w:szCs w:val="22"/>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D93776" w:rsidRPr="000C4284" w:rsidRDefault="00D93776" w:rsidP="00D93776">
      <w:pPr>
        <w:spacing w:line="276" w:lineRule="auto"/>
      </w:pPr>
      <w:r>
        <w:rPr>
          <w:b/>
          <w:bCs/>
          <w:szCs w:val="22"/>
        </w:rPr>
        <w:t>6.3.2.</w:t>
      </w:r>
      <w:r>
        <w:rPr>
          <w:szCs w:val="22"/>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szCs w:val="22"/>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D93776" w:rsidRPr="000C4284" w:rsidRDefault="00D93776" w:rsidP="00D93776">
      <w:pPr>
        <w:spacing w:line="276" w:lineRule="auto"/>
      </w:pPr>
      <w:r>
        <w:rPr>
          <w:b/>
          <w:bCs/>
          <w:szCs w:val="22"/>
        </w:rPr>
        <w:t>6.3.3.</w:t>
      </w:r>
      <w:r>
        <w:rPr>
          <w:szCs w:val="22"/>
        </w:rPr>
        <w:t xml:space="preserve"> Η επιστροφή των υλικών που απορρίφθηκαν γίνεται σύμφωνα με τα προβλεπόμενα στις παρ. 2 και 3 του άρθρου 213 του Ν.4412/2016.</w:t>
      </w:r>
    </w:p>
    <w:p w:rsidR="00D93776" w:rsidRPr="000C4284" w:rsidRDefault="00D93776" w:rsidP="00D93776">
      <w:pPr>
        <w:pStyle w:val="20"/>
        <w:spacing w:line="276" w:lineRule="auto"/>
        <w:rPr>
          <w:lang w:val="el-GR"/>
        </w:rPr>
      </w:pPr>
      <w:bookmarkStart w:id="62" w:name="_Toc20987511"/>
      <w:r>
        <w:rPr>
          <w:lang w:val="el-GR"/>
        </w:rPr>
        <w:t>6.4</w:t>
      </w:r>
      <w:r>
        <w:rPr>
          <w:lang w:val="el-GR"/>
        </w:rPr>
        <w:tab/>
        <w:t>Εγγυημένη λειτουργία προμήθειας</w:t>
      </w:r>
      <w:bookmarkEnd w:id="62"/>
      <w:r>
        <w:rPr>
          <w:lang w:val="el-GR"/>
        </w:rPr>
        <w:t xml:space="preserve"> </w:t>
      </w:r>
    </w:p>
    <w:p w:rsidR="00D93776" w:rsidRDefault="00D93776" w:rsidP="00D93776">
      <w:pPr>
        <w:spacing w:line="276" w:lineRule="auto"/>
      </w:pPr>
      <w: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D93776" w:rsidRPr="000C4284" w:rsidRDefault="00D93776" w:rsidP="00D93776">
      <w:pPr>
        <w:spacing w:line="276" w:lineRule="auto"/>
      </w:pPr>
    </w:p>
    <w:p w:rsidR="00D93776" w:rsidRPr="000C4284" w:rsidRDefault="00D93776" w:rsidP="00D93776">
      <w:pPr>
        <w:pStyle w:val="20"/>
        <w:rPr>
          <w:lang w:val="el-GR"/>
        </w:rPr>
      </w:pPr>
      <w:bookmarkStart w:id="63" w:name="_Toc20987512"/>
      <w:r>
        <w:rPr>
          <w:lang w:val="el-GR"/>
        </w:rPr>
        <w:t>6.5</w:t>
      </w:r>
      <w:r>
        <w:rPr>
          <w:lang w:val="el-GR"/>
        </w:rPr>
        <w:tab/>
        <w:t>Αναπροσαρμογή τιμής</w:t>
      </w:r>
      <w:bookmarkEnd w:id="63"/>
      <w:r>
        <w:rPr>
          <w:lang w:val="el-GR"/>
        </w:rPr>
        <w:t xml:space="preserve"> </w:t>
      </w:r>
    </w:p>
    <w:p w:rsidR="00D93776" w:rsidRPr="00B77409" w:rsidRDefault="00D93776" w:rsidP="00D93776">
      <w:pPr>
        <w:pStyle w:val="af2"/>
        <w:spacing w:before="75"/>
        <w:ind w:right="-1"/>
        <w:rPr>
          <w:lang w:val="el-GR"/>
        </w:rPr>
      </w:pPr>
      <w:r w:rsidRPr="00B77409">
        <w:rPr>
          <w:lang w:val="el-GR"/>
        </w:rPr>
        <w:t xml:space="preserve">Προσφορά που θέτει όρο αναπροσαρμογής μέχρι την λήξη της σύμβασης </w:t>
      </w:r>
      <w:r>
        <w:rPr>
          <w:lang w:val="el-GR"/>
        </w:rPr>
        <w:t xml:space="preserve">απορρίπτεται </w:t>
      </w:r>
      <w:r w:rsidRPr="00B77409">
        <w:rPr>
          <w:lang w:val="el-GR"/>
        </w:rPr>
        <w:t>ως απαράδεκτη.</w:t>
      </w:r>
    </w:p>
    <w:p w:rsidR="00D93776" w:rsidRPr="00C07A7C" w:rsidRDefault="00D93776" w:rsidP="00D93776"/>
    <w:p w:rsidR="00D93776" w:rsidRPr="00B605FD" w:rsidRDefault="00D93776" w:rsidP="00D93776">
      <w:pPr>
        <w:pStyle w:val="20"/>
        <w:rPr>
          <w:b w:val="0"/>
          <w:lang w:val="el-GR"/>
        </w:rPr>
      </w:pPr>
      <w:bookmarkStart w:id="64" w:name="_Toc20987513"/>
      <w:bookmarkStart w:id="65" w:name="_Toc8305731"/>
      <w:r>
        <w:rPr>
          <w:lang w:val="el-GR"/>
        </w:rPr>
        <w:t>6.6</w:t>
      </w:r>
      <w:r w:rsidRPr="00512D1B">
        <w:rPr>
          <w:lang w:val="el-GR"/>
        </w:rPr>
        <w:t xml:space="preserve"> </w:t>
      </w:r>
      <w:r w:rsidRPr="00512D1B">
        <w:rPr>
          <w:lang w:val="el-GR"/>
        </w:rPr>
        <w:tab/>
      </w:r>
      <w:r w:rsidRPr="00C75C29">
        <w:rPr>
          <w:lang w:val="el-GR"/>
        </w:rPr>
        <w:t>Καταγγελία της σύμβασης- Υποκατάσταση αναδόχου-</w:t>
      </w:r>
      <w:bookmarkEnd w:id="64"/>
      <w:r w:rsidRPr="00C75C29">
        <w:rPr>
          <w:lang w:val="el-GR"/>
        </w:rPr>
        <w:t xml:space="preserve"> </w:t>
      </w:r>
      <w:bookmarkEnd w:id="65"/>
    </w:p>
    <w:p w:rsidR="00D93776" w:rsidRPr="00B605FD" w:rsidRDefault="00D93776" w:rsidP="00D9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2"/>
        </w:rPr>
      </w:pPr>
      <w:r w:rsidRPr="00B605FD">
        <w:rPr>
          <w:b/>
          <w:szCs w:val="22"/>
        </w:rPr>
        <w:t>6.</w:t>
      </w:r>
      <w:r>
        <w:rPr>
          <w:b/>
          <w:szCs w:val="22"/>
        </w:rPr>
        <w:t>6</w:t>
      </w:r>
      <w:r w:rsidRPr="00B605FD">
        <w:rPr>
          <w:b/>
          <w:szCs w:val="22"/>
        </w:rPr>
        <w:t>.1</w:t>
      </w:r>
      <w:r w:rsidRPr="00B605FD">
        <w:rPr>
          <w:szCs w:val="22"/>
        </w:rPr>
        <w:t xml:space="preserve"> Στην περίπτωση που, κατά την εκτέλεση της σύμβασης, ο ανάδοχος καταδικαστεί αμετάκλητα για ένα από τα αδικήματα που αναφέρονται στην παρ</w:t>
      </w:r>
      <w:r w:rsidRPr="00793BA9">
        <w:rPr>
          <w:szCs w:val="22"/>
        </w:rPr>
        <w:t>. 2.2.3.1 της</w:t>
      </w:r>
      <w:r w:rsidRPr="00B605FD">
        <w:rPr>
          <w:szCs w:val="22"/>
        </w:rPr>
        <w:t xml:space="preserve">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D93776" w:rsidRPr="00B605FD" w:rsidRDefault="00D93776" w:rsidP="00D9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2"/>
        </w:rPr>
      </w:pPr>
    </w:p>
    <w:p w:rsidR="00D93776" w:rsidRPr="00B605FD" w:rsidRDefault="00D93776" w:rsidP="00D9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2"/>
        </w:rPr>
      </w:pPr>
      <w:r w:rsidRPr="00B605FD">
        <w:rPr>
          <w:b/>
          <w:szCs w:val="22"/>
        </w:rPr>
        <w:t>6.</w:t>
      </w:r>
      <w:r>
        <w:rPr>
          <w:b/>
          <w:szCs w:val="22"/>
        </w:rPr>
        <w:t>6</w:t>
      </w:r>
      <w:r w:rsidRPr="00B605FD">
        <w:rPr>
          <w:b/>
          <w:szCs w:val="22"/>
        </w:rPr>
        <w:t xml:space="preserve">.2 </w:t>
      </w:r>
      <w:r w:rsidRPr="00B605FD">
        <w:rPr>
          <w:szCs w:val="22"/>
        </w:rPr>
        <w:t>Εάν ο ανάδοχος</w:t>
      </w:r>
      <w:r w:rsidRPr="00B605FD">
        <w:rPr>
          <w:b/>
          <w:szCs w:val="22"/>
        </w:rPr>
        <w:t xml:space="preserve"> </w:t>
      </w:r>
      <w:r w:rsidRPr="00B605FD">
        <w:rPr>
          <w:szCs w:val="22"/>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D93776" w:rsidRPr="00B605FD" w:rsidRDefault="00D93776" w:rsidP="00D9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2"/>
        </w:rPr>
      </w:pPr>
    </w:p>
    <w:p w:rsidR="00D61718" w:rsidRDefault="00D93776" w:rsidP="00D6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2"/>
        </w:rPr>
      </w:pPr>
      <w:r w:rsidRPr="00B605FD">
        <w:rPr>
          <w:b/>
          <w:szCs w:val="22"/>
        </w:rPr>
        <w:t>6.</w:t>
      </w:r>
      <w:r>
        <w:rPr>
          <w:b/>
          <w:szCs w:val="22"/>
        </w:rPr>
        <w:t>6</w:t>
      </w:r>
      <w:r w:rsidRPr="00B605FD">
        <w:rPr>
          <w:b/>
          <w:szCs w:val="22"/>
        </w:rPr>
        <w:t>.3</w:t>
      </w:r>
      <w:r w:rsidRPr="00B605FD">
        <w:rPr>
          <w:szCs w:val="22"/>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Pr="00B605FD">
        <w:rPr>
          <w:szCs w:val="22"/>
        </w:rPr>
        <w:t>ουν</w:t>
      </w:r>
      <w:proofErr w:type="spellEnd"/>
      <w:r w:rsidRPr="00B605FD">
        <w:rPr>
          <w:szCs w:val="22"/>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bookmarkStart w:id="66" w:name="_Toc20987514"/>
    </w:p>
    <w:bookmarkEnd w:id="66"/>
    <w:p w:rsidR="00BC1644" w:rsidRDefault="00BC1644" w:rsidP="00BC1644">
      <w:pPr>
        <w:spacing w:line="360" w:lineRule="auto"/>
        <w:jc w:val="both"/>
      </w:pPr>
    </w:p>
    <w:p w:rsidR="00BC1644" w:rsidRPr="00BC56A3" w:rsidRDefault="00BC1644" w:rsidP="00BC1644">
      <w:pPr>
        <w:pStyle w:val="a3"/>
        <w:spacing w:line="360" w:lineRule="auto"/>
      </w:pPr>
      <w:r w:rsidRPr="00BC56A3">
        <w:t xml:space="preserve">Η απόφαση αυτή έλαβε </w:t>
      </w:r>
      <w:r w:rsidRPr="007B1F9E">
        <w:rPr>
          <w:b/>
        </w:rPr>
        <w:t xml:space="preserve">α/α : </w:t>
      </w:r>
      <w:r>
        <w:rPr>
          <w:b/>
        </w:rPr>
        <w:t>142</w:t>
      </w:r>
      <w:r w:rsidRPr="007B1F9E">
        <w:rPr>
          <w:b/>
        </w:rPr>
        <w:t>/2019</w:t>
      </w:r>
    </w:p>
    <w:p w:rsidR="00BC1644" w:rsidRPr="00BC56A3" w:rsidRDefault="00BC1644" w:rsidP="00BC1644">
      <w:pPr>
        <w:pStyle w:val="a3"/>
        <w:spacing w:line="276" w:lineRule="auto"/>
      </w:pPr>
      <w:r w:rsidRPr="00BC56A3">
        <w:t xml:space="preserve">Αφού συντάχθηκε η παρούσα, υπογράφεται όπως ακολουθεί: </w:t>
      </w:r>
    </w:p>
    <w:p w:rsidR="00BC1644" w:rsidRPr="00742528" w:rsidRDefault="00BC1644" w:rsidP="00BC1644">
      <w:pPr>
        <w:spacing w:line="276" w:lineRule="auto"/>
        <w:ind w:left="360"/>
      </w:pPr>
    </w:p>
    <w:p w:rsidR="00BC1644" w:rsidRPr="00655247" w:rsidRDefault="00BC1644" w:rsidP="00BC1644">
      <w:pPr>
        <w:spacing w:after="120"/>
        <w:ind w:left="360"/>
        <w:rPr>
          <w:b/>
        </w:rPr>
      </w:pPr>
      <w:r w:rsidRPr="00655247">
        <w:rPr>
          <w:b/>
        </w:rPr>
        <w:t xml:space="preserve">      Ο ΠΡΟΕΔΡΟΣ ΤΗΣ ΟΙΚ. Ε.                                     ΤΑ ΜΕΛΗ ΤΗΣ ΟΙΚ. Ε.</w:t>
      </w:r>
    </w:p>
    <w:p w:rsidR="00BC1644" w:rsidRPr="007B1F9E" w:rsidRDefault="00BC1644" w:rsidP="00BC1644">
      <w:pPr>
        <w:pStyle w:val="a3"/>
        <w:spacing w:after="120"/>
        <w:rPr>
          <w:b/>
        </w:rPr>
      </w:pPr>
      <w:r w:rsidRPr="007B1F9E">
        <w:rPr>
          <w:b/>
        </w:rPr>
        <w:t xml:space="preserve">                                                                               1.- </w:t>
      </w:r>
      <w:proofErr w:type="spellStart"/>
      <w:r w:rsidRPr="007B1F9E">
        <w:rPr>
          <w:b/>
        </w:rPr>
        <w:t>Τρωγάδης</w:t>
      </w:r>
      <w:proofErr w:type="spellEnd"/>
      <w:r w:rsidRPr="007B1F9E">
        <w:rPr>
          <w:b/>
        </w:rPr>
        <w:t xml:space="preserve"> Βασίλειος</w:t>
      </w:r>
    </w:p>
    <w:p w:rsidR="00BC1644" w:rsidRPr="007B1F9E" w:rsidRDefault="00BC1644" w:rsidP="00BC1644">
      <w:pPr>
        <w:pStyle w:val="a3"/>
        <w:spacing w:after="120"/>
        <w:rPr>
          <w:b/>
        </w:rPr>
      </w:pPr>
      <w:r w:rsidRPr="007B1F9E">
        <w:rPr>
          <w:b/>
        </w:rPr>
        <w:t xml:space="preserve">                                                                               2.- Σιάχος Ανδρέας</w:t>
      </w:r>
    </w:p>
    <w:p w:rsidR="00BC1644" w:rsidRPr="007B1F9E" w:rsidRDefault="00BC1644" w:rsidP="00BC1644">
      <w:pPr>
        <w:pStyle w:val="a3"/>
        <w:spacing w:after="120"/>
        <w:rPr>
          <w:b/>
        </w:rPr>
      </w:pPr>
      <w:r w:rsidRPr="007B1F9E">
        <w:rPr>
          <w:b/>
        </w:rPr>
        <w:lastRenderedPageBreak/>
        <w:t xml:space="preserve">                                                                               3.- </w:t>
      </w:r>
      <w:r>
        <w:rPr>
          <w:b/>
        </w:rPr>
        <w:t>Μπεκιάρης Δημήτριος</w:t>
      </w:r>
    </w:p>
    <w:p w:rsidR="00BC1644" w:rsidRPr="007B1F9E" w:rsidRDefault="00BC1644" w:rsidP="00BC1644">
      <w:pPr>
        <w:pStyle w:val="a3"/>
        <w:spacing w:after="120"/>
        <w:rPr>
          <w:b/>
        </w:rPr>
      </w:pPr>
      <w:r w:rsidRPr="007B1F9E">
        <w:rPr>
          <w:b/>
        </w:rPr>
        <w:t xml:space="preserve">     ΑΝΝΙΒΑΣ ΠΑΠΑΚΥΡΙΑΚΟΣ                               4.-</w:t>
      </w:r>
      <w:r w:rsidRPr="007B1F9E">
        <w:rPr>
          <w:b/>
        </w:rPr>
        <w:tab/>
      </w:r>
      <w:proofErr w:type="spellStart"/>
      <w:r w:rsidRPr="007B1F9E">
        <w:rPr>
          <w:b/>
        </w:rPr>
        <w:t>Δαληβίγκας</w:t>
      </w:r>
      <w:proofErr w:type="spellEnd"/>
      <w:r w:rsidRPr="007B1F9E">
        <w:rPr>
          <w:b/>
        </w:rPr>
        <w:t xml:space="preserve"> Γεώργιος</w:t>
      </w:r>
    </w:p>
    <w:p w:rsidR="00BC1644" w:rsidRPr="007B1F9E" w:rsidRDefault="00BC1644" w:rsidP="00BC1644">
      <w:pPr>
        <w:pStyle w:val="a3"/>
        <w:spacing w:after="120"/>
        <w:rPr>
          <w:b/>
        </w:rPr>
      </w:pPr>
      <w:r w:rsidRPr="007B1F9E">
        <w:rPr>
          <w:b/>
        </w:rPr>
        <w:tab/>
      </w:r>
      <w:r w:rsidRPr="007B1F9E">
        <w:rPr>
          <w:b/>
        </w:rPr>
        <w:tab/>
      </w:r>
      <w:r w:rsidRPr="007B1F9E">
        <w:rPr>
          <w:b/>
        </w:rPr>
        <w:tab/>
      </w:r>
      <w:r w:rsidRPr="007B1F9E">
        <w:rPr>
          <w:b/>
        </w:rPr>
        <w:tab/>
      </w:r>
      <w:r w:rsidRPr="007B1F9E">
        <w:rPr>
          <w:b/>
        </w:rPr>
        <w:tab/>
      </w:r>
      <w:r w:rsidRPr="007B1F9E">
        <w:rPr>
          <w:b/>
        </w:rPr>
        <w:tab/>
      </w:r>
      <w:r w:rsidRPr="007B1F9E">
        <w:rPr>
          <w:b/>
        </w:rPr>
        <w:tab/>
        <w:t xml:space="preserve">     5.- Βουδούρης Νικόλαος</w:t>
      </w:r>
    </w:p>
    <w:p w:rsidR="00BC1644" w:rsidRPr="007B1F9E" w:rsidRDefault="00BC1644" w:rsidP="00BC1644">
      <w:pPr>
        <w:pStyle w:val="a3"/>
        <w:spacing w:after="120"/>
        <w:rPr>
          <w:b/>
        </w:rPr>
      </w:pPr>
      <w:r>
        <w:rPr>
          <w:b/>
        </w:rPr>
        <w:tab/>
      </w:r>
      <w:r>
        <w:rPr>
          <w:b/>
        </w:rPr>
        <w:tab/>
      </w:r>
      <w:r>
        <w:rPr>
          <w:b/>
        </w:rPr>
        <w:tab/>
      </w:r>
      <w:r>
        <w:rPr>
          <w:b/>
        </w:rPr>
        <w:tab/>
      </w:r>
      <w:r>
        <w:rPr>
          <w:b/>
        </w:rPr>
        <w:tab/>
      </w:r>
      <w:r>
        <w:rPr>
          <w:b/>
        </w:rPr>
        <w:tab/>
        <w:t xml:space="preserve">  </w:t>
      </w:r>
    </w:p>
    <w:p w:rsidR="00BC1644" w:rsidRDefault="00BC1644" w:rsidP="00BC1644">
      <w:pPr>
        <w:pStyle w:val="a3"/>
        <w:spacing w:after="120"/>
        <w:rPr>
          <w:b/>
        </w:rPr>
      </w:pPr>
    </w:p>
    <w:p w:rsidR="00BC1644" w:rsidRPr="007B1F9E" w:rsidRDefault="00BC1644" w:rsidP="00BC1644">
      <w:pPr>
        <w:pStyle w:val="a3"/>
        <w:spacing w:after="120"/>
        <w:jc w:val="center"/>
        <w:rPr>
          <w:b/>
        </w:rPr>
      </w:pPr>
      <w:r w:rsidRPr="007B1F9E">
        <w:rPr>
          <w:b/>
        </w:rPr>
        <w:t>Ακριβές απόσπασμα</w:t>
      </w:r>
    </w:p>
    <w:p w:rsidR="00BC1644" w:rsidRPr="007B1F9E" w:rsidRDefault="00BC1644" w:rsidP="00BC1644">
      <w:pPr>
        <w:pStyle w:val="a3"/>
        <w:spacing w:after="120"/>
        <w:jc w:val="center"/>
        <w:rPr>
          <w:b/>
        </w:rPr>
      </w:pPr>
      <w:r w:rsidRPr="007B1F9E">
        <w:rPr>
          <w:b/>
        </w:rPr>
        <w:t>Ζευγολατιό.-</w:t>
      </w:r>
    </w:p>
    <w:p w:rsidR="00BC1644" w:rsidRPr="007B1F9E" w:rsidRDefault="00BC1644" w:rsidP="00BC1644">
      <w:pPr>
        <w:pStyle w:val="a3"/>
        <w:spacing w:after="120"/>
        <w:jc w:val="center"/>
        <w:rPr>
          <w:b/>
        </w:rPr>
      </w:pPr>
      <w:r w:rsidRPr="007B1F9E">
        <w:rPr>
          <w:b/>
        </w:rPr>
        <w:t>O ΠΡΟΕΔΡΟΣ ΤΗΣ ΟΙΚ.Ε</w:t>
      </w:r>
    </w:p>
    <w:p w:rsidR="00BC1644" w:rsidRPr="007B1F9E" w:rsidRDefault="00BC1644" w:rsidP="00BC1644">
      <w:pPr>
        <w:pStyle w:val="a3"/>
        <w:spacing w:after="120"/>
        <w:jc w:val="center"/>
        <w:rPr>
          <w:b/>
        </w:rPr>
      </w:pPr>
    </w:p>
    <w:p w:rsidR="00BC1644" w:rsidRPr="007B1F9E" w:rsidRDefault="00BC1644" w:rsidP="00BC1644">
      <w:pPr>
        <w:pStyle w:val="a3"/>
        <w:spacing w:line="276" w:lineRule="auto"/>
        <w:jc w:val="center"/>
        <w:rPr>
          <w:b/>
        </w:rPr>
      </w:pPr>
      <w:r w:rsidRPr="007B1F9E">
        <w:rPr>
          <w:b/>
        </w:rPr>
        <w:t>ΑΝΝΙΒΑΣ ΠΑΠΑΚΥΡΙΑΚΟΣ</w:t>
      </w:r>
    </w:p>
    <w:p w:rsidR="00BC1644" w:rsidRDefault="00BC1644" w:rsidP="00BC1644"/>
    <w:p w:rsidR="008D5C4F" w:rsidRDefault="008D5C4F"/>
    <w:sectPr w:rsidR="008D5C4F" w:rsidSect="00BC1644">
      <w:footerReference w:type="default" r:id="rId22"/>
      <w:pgSz w:w="11906" w:h="16838"/>
      <w:pgMar w:top="709" w:right="70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Andale Sans UI">
    <w:altName w:val="Times New Roman"/>
    <w:charset w:val="A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0A" w:rsidRDefault="00F66BBE">
    <w:pPr>
      <w:pStyle w:val="af2"/>
      <w:spacing w:line="14" w:lineRule="auto"/>
      <w:rPr>
        <w:sz w:val="20"/>
      </w:rPr>
    </w:pPr>
    <w:r w:rsidRPr="00CD2E5F">
      <w:rPr>
        <w:noProof/>
        <w:lang w:val="el-GR" w:eastAsia="el-GR"/>
      </w:rPr>
      <w:pict>
        <v:shapetype id="_x0000_t202" coordsize="21600,21600" o:spt="202" path="m,l,21600r21600,l21600,xe">
          <v:stroke joinstyle="miter"/>
          <v:path gradientshapeok="t" o:connecttype="rect"/>
        </v:shapetype>
        <v:shape id="Text Box 1" o:spid="_x0000_s2049" type="#_x0000_t202" style="position:absolute;left:0;text-align:left;margin-left:304.25pt;margin-top:808.7pt;width:9.6pt;height:13.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AmMASTiAAAADQEAAA8A&#10;AABkcnMvZG93bnJldi54bWxMj8FOwzAMhu9IvENkJG4s2djaUZpOE4ITEqIrB45pk7XRGqc02Vbe&#10;Hu80jvb/6ffnfDO5np3MGKxHCfOZAGaw8dpiK+GrentYAwtRoVa9RyPh1wTYFLc3ucq0P2NpTrvY&#10;MirBkCkJXYxDxnloOuNUmPnBIGV7PzoVaRxbrkd1pnLX84UQCXfKIl3o1GBeOtMcdkcnYfuN5av9&#10;+ag/y31pq+pJ4HtykPL+bto+A4tmilcYLvqkDgU51f6IOrBeQiLWK0IpSObpEhghySJNgdWX1fJx&#10;BbzI+f8vij8AAAD//wMAUEsBAi0AFAAGAAgAAAAhALaDOJL+AAAA4QEAABMAAAAAAAAAAAAAAAAA&#10;AAAAAFtDb250ZW50X1R5cGVzXS54bWxQSwECLQAUAAYACAAAACEAOP0h/9YAAACUAQAACwAAAAAA&#10;AAAAAAAAAAAvAQAAX3JlbHMvLnJlbHNQSwECLQAUAAYACAAAACEAwrp22akCAACoBQAADgAAAAAA&#10;AAAAAAAAAAAuAgAAZHJzL2Uyb0RvYy54bWxQSwECLQAUAAYACAAAACEACYwBJOIAAAANAQAADwAA&#10;AAAAAAAAAAAAAAADBQAAZHJzL2Rvd25yZXYueG1sUEsFBgAAAAAEAAQA8wAAABIGAAAAAA==&#10;" filled="f" stroked="f">
          <v:textbox style="mso-next-textbox:#Text Box 1" inset="0,0,0,0">
            <w:txbxContent>
              <w:p w:rsidR="00F6080A" w:rsidRDefault="00F66BBE">
                <w:pPr>
                  <w:pStyle w:val="af2"/>
                  <w:spacing w:line="245" w:lineRule="exact"/>
                  <w:ind w:left="40"/>
                </w:pPr>
                <w:r>
                  <w:fldChar w:fldCharType="begin"/>
                </w:r>
                <w:r>
                  <w:instrText xml:space="preserve"> PAGE </w:instrText>
                </w:r>
                <w:r>
                  <w:fldChar w:fldCharType="separate"/>
                </w:r>
                <w:r>
                  <w:rPr>
                    <w:noProof/>
                  </w:rPr>
                  <w:t>32</w:t>
                </w:r>
                <w:r>
                  <w:fldChar w:fldCharType="end"/>
                </w:r>
              </w:p>
            </w:txbxContent>
          </v:textbox>
          <w10:wrap anchorx="page" anchory="page"/>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E7FC6F5E"/>
    <w:lvl w:ilvl="0">
      <w:start w:val="1"/>
      <w:numFmt w:val="decimal"/>
      <w:lvlText w:val="%1."/>
      <w:lvlJc w:val="left"/>
      <w:pPr>
        <w:tabs>
          <w:tab w:val="num" w:pos="-360"/>
        </w:tabs>
        <w:ind w:left="360" w:hanging="360"/>
      </w:pPr>
      <w:rPr>
        <w:b w:val="0"/>
        <w:color w:val="auto"/>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1415065"/>
    <w:multiLevelType w:val="hybridMultilevel"/>
    <w:tmpl w:val="1278DE3C"/>
    <w:lvl w:ilvl="0" w:tplc="2E0E1604">
      <w:numFmt w:val="bullet"/>
      <w:lvlText w:val="-"/>
      <w:lvlJc w:val="left"/>
      <w:pPr>
        <w:ind w:left="538" w:hanging="118"/>
      </w:pPr>
      <w:rPr>
        <w:rFonts w:ascii="Calibri" w:eastAsia="Calibri" w:hAnsi="Calibri" w:cs="Calibri" w:hint="default"/>
        <w:w w:val="100"/>
        <w:sz w:val="22"/>
        <w:szCs w:val="22"/>
      </w:rPr>
    </w:lvl>
    <w:lvl w:ilvl="1" w:tplc="1F1A96E4">
      <w:numFmt w:val="bullet"/>
      <w:lvlText w:val="•"/>
      <w:lvlJc w:val="left"/>
      <w:pPr>
        <w:ind w:left="1546" w:hanging="118"/>
      </w:pPr>
      <w:rPr>
        <w:rFonts w:hint="default"/>
      </w:rPr>
    </w:lvl>
    <w:lvl w:ilvl="2" w:tplc="1ADCE406">
      <w:numFmt w:val="bullet"/>
      <w:lvlText w:val="•"/>
      <w:lvlJc w:val="left"/>
      <w:pPr>
        <w:ind w:left="2553" w:hanging="118"/>
      </w:pPr>
      <w:rPr>
        <w:rFonts w:hint="default"/>
      </w:rPr>
    </w:lvl>
    <w:lvl w:ilvl="3" w:tplc="4484F774">
      <w:numFmt w:val="bullet"/>
      <w:lvlText w:val="•"/>
      <w:lvlJc w:val="left"/>
      <w:pPr>
        <w:ind w:left="3559" w:hanging="118"/>
      </w:pPr>
      <w:rPr>
        <w:rFonts w:hint="default"/>
      </w:rPr>
    </w:lvl>
    <w:lvl w:ilvl="4" w:tplc="B2C261A4">
      <w:numFmt w:val="bullet"/>
      <w:lvlText w:val="•"/>
      <w:lvlJc w:val="left"/>
      <w:pPr>
        <w:ind w:left="4566" w:hanging="118"/>
      </w:pPr>
      <w:rPr>
        <w:rFonts w:hint="default"/>
      </w:rPr>
    </w:lvl>
    <w:lvl w:ilvl="5" w:tplc="3E025EA6">
      <w:numFmt w:val="bullet"/>
      <w:lvlText w:val="•"/>
      <w:lvlJc w:val="left"/>
      <w:pPr>
        <w:ind w:left="5572" w:hanging="118"/>
      </w:pPr>
      <w:rPr>
        <w:rFonts w:hint="default"/>
      </w:rPr>
    </w:lvl>
    <w:lvl w:ilvl="6" w:tplc="A0C678AA">
      <w:numFmt w:val="bullet"/>
      <w:lvlText w:val="•"/>
      <w:lvlJc w:val="left"/>
      <w:pPr>
        <w:ind w:left="6579" w:hanging="118"/>
      </w:pPr>
      <w:rPr>
        <w:rFonts w:hint="default"/>
      </w:rPr>
    </w:lvl>
    <w:lvl w:ilvl="7" w:tplc="914C7E18">
      <w:numFmt w:val="bullet"/>
      <w:lvlText w:val="•"/>
      <w:lvlJc w:val="left"/>
      <w:pPr>
        <w:ind w:left="7585" w:hanging="118"/>
      </w:pPr>
      <w:rPr>
        <w:rFonts w:hint="default"/>
      </w:rPr>
    </w:lvl>
    <w:lvl w:ilvl="8" w:tplc="C59A5C48">
      <w:numFmt w:val="bullet"/>
      <w:lvlText w:val="•"/>
      <w:lvlJc w:val="left"/>
      <w:pPr>
        <w:ind w:left="8592" w:hanging="118"/>
      </w:pPr>
      <w:rPr>
        <w:rFonts w:hint="default"/>
      </w:rPr>
    </w:lvl>
  </w:abstractNum>
  <w:abstractNum w:abstractNumId="11">
    <w:nsid w:val="094E13D3"/>
    <w:multiLevelType w:val="hybridMultilevel"/>
    <w:tmpl w:val="BA9218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0A267826"/>
    <w:multiLevelType w:val="hybridMultilevel"/>
    <w:tmpl w:val="42A05094"/>
    <w:lvl w:ilvl="0" w:tplc="A24A66E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AE767FA"/>
    <w:multiLevelType w:val="hybridMultilevel"/>
    <w:tmpl w:val="853E4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AFB6208"/>
    <w:multiLevelType w:val="hybridMultilevel"/>
    <w:tmpl w:val="3BF0B6D6"/>
    <w:lvl w:ilvl="0" w:tplc="DD02188C">
      <w:numFmt w:val="bullet"/>
      <w:lvlText w:val=""/>
      <w:lvlJc w:val="left"/>
      <w:pPr>
        <w:ind w:left="679" w:hanging="428"/>
      </w:pPr>
      <w:rPr>
        <w:rFonts w:ascii="Symbol" w:eastAsia="Symbol" w:hAnsi="Symbol" w:cs="Symbol" w:hint="default"/>
        <w:w w:val="100"/>
        <w:sz w:val="22"/>
        <w:szCs w:val="22"/>
      </w:rPr>
    </w:lvl>
    <w:lvl w:ilvl="1" w:tplc="2E6C43BA">
      <w:numFmt w:val="bullet"/>
      <w:lvlText w:val="•"/>
      <w:lvlJc w:val="left"/>
      <w:pPr>
        <w:ind w:left="1684" w:hanging="428"/>
      </w:pPr>
      <w:rPr>
        <w:rFonts w:hint="default"/>
      </w:rPr>
    </w:lvl>
    <w:lvl w:ilvl="2" w:tplc="C35894B2">
      <w:numFmt w:val="bullet"/>
      <w:lvlText w:val="•"/>
      <w:lvlJc w:val="left"/>
      <w:pPr>
        <w:ind w:left="2689" w:hanging="428"/>
      </w:pPr>
      <w:rPr>
        <w:rFonts w:hint="default"/>
      </w:rPr>
    </w:lvl>
    <w:lvl w:ilvl="3" w:tplc="15F84BD2">
      <w:numFmt w:val="bullet"/>
      <w:lvlText w:val="•"/>
      <w:lvlJc w:val="left"/>
      <w:pPr>
        <w:ind w:left="3693" w:hanging="428"/>
      </w:pPr>
      <w:rPr>
        <w:rFonts w:hint="default"/>
      </w:rPr>
    </w:lvl>
    <w:lvl w:ilvl="4" w:tplc="2FE26368">
      <w:numFmt w:val="bullet"/>
      <w:lvlText w:val="•"/>
      <w:lvlJc w:val="left"/>
      <w:pPr>
        <w:ind w:left="4698" w:hanging="428"/>
      </w:pPr>
      <w:rPr>
        <w:rFonts w:hint="default"/>
      </w:rPr>
    </w:lvl>
    <w:lvl w:ilvl="5" w:tplc="01349C96">
      <w:numFmt w:val="bullet"/>
      <w:lvlText w:val="•"/>
      <w:lvlJc w:val="left"/>
      <w:pPr>
        <w:ind w:left="5702" w:hanging="428"/>
      </w:pPr>
      <w:rPr>
        <w:rFonts w:hint="default"/>
      </w:rPr>
    </w:lvl>
    <w:lvl w:ilvl="6" w:tplc="B7E41634">
      <w:numFmt w:val="bullet"/>
      <w:lvlText w:val="•"/>
      <w:lvlJc w:val="left"/>
      <w:pPr>
        <w:ind w:left="6707" w:hanging="428"/>
      </w:pPr>
      <w:rPr>
        <w:rFonts w:hint="default"/>
      </w:rPr>
    </w:lvl>
    <w:lvl w:ilvl="7" w:tplc="1B084DB8">
      <w:numFmt w:val="bullet"/>
      <w:lvlText w:val="•"/>
      <w:lvlJc w:val="left"/>
      <w:pPr>
        <w:ind w:left="7711" w:hanging="428"/>
      </w:pPr>
      <w:rPr>
        <w:rFonts w:hint="default"/>
      </w:rPr>
    </w:lvl>
    <w:lvl w:ilvl="8" w:tplc="F3FA4FB2">
      <w:numFmt w:val="bullet"/>
      <w:lvlText w:val="•"/>
      <w:lvlJc w:val="left"/>
      <w:pPr>
        <w:ind w:left="8716" w:hanging="428"/>
      </w:pPr>
      <w:rPr>
        <w:rFonts w:hint="default"/>
      </w:rPr>
    </w:lvl>
  </w:abstractNum>
  <w:abstractNum w:abstractNumId="15">
    <w:nsid w:val="0BED33F0"/>
    <w:multiLevelType w:val="hybridMultilevel"/>
    <w:tmpl w:val="61BE1E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1782693"/>
    <w:multiLevelType w:val="hybridMultilevel"/>
    <w:tmpl w:val="12883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3855E4A"/>
    <w:multiLevelType w:val="hybridMultilevel"/>
    <w:tmpl w:val="1BD641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9BF3D83"/>
    <w:multiLevelType w:val="hybridMultilevel"/>
    <w:tmpl w:val="0D3AAEDA"/>
    <w:lvl w:ilvl="0" w:tplc="A24A66E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AC44AE5"/>
    <w:multiLevelType w:val="multilevel"/>
    <w:tmpl w:val="3C2E0EC8"/>
    <w:lvl w:ilvl="0">
      <w:start w:val="1"/>
      <w:numFmt w:val="decimal"/>
      <w:lvlText w:val="%1."/>
      <w:lvlJc w:val="left"/>
      <w:pPr>
        <w:ind w:left="987" w:hanging="567"/>
      </w:pPr>
      <w:rPr>
        <w:rFonts w:hint="default"/>
        <w:b/>
        <w:bCs/>
        <w:spacing w:val="-1"/>
        <w:w w:val="100"/>
      </w:rPr>
    </w:lvl>
    <w:lvl w:ilvl="1">
      <w:start w:val="1"/>
      <w:numFmt w:val="decimal"/>
      <w:lvlText w:val="%1.%2"/>
      <w:lvlJc w:val="left"/>
      <w:pPr>
        <w:ind w:left="987" w:hanging="567"/>
      </w:pPr>
      <w:rPr>
        <w:rFonts w:ascii="Arial" w:eastAsia="Arial" w:hAnsi="Arial" w:cs="Arial" w:hint="default"/>
        <w:b/>
        <w:bCs/>
        <w:color w:val="001F5F"/>
        <w:w w:val="100"/>
        <w:sz w:val="24"/>
        <w:szCs w:val="24"/>
      </w:rPr>
    </w:lvl>
    <w:lvl w:ilvl="2">
      <w:start w:val="1"/>
      <w:numFmt w:val="decimal"/>
      <w:lvlText w:val="%1.%2.%3"/>
      <w:lvlJc w:val="left"/>
      <w:pPr>
        <w:ind w:left="987" w:hanging="567"/>
      </w:pPr>
      <w:rPr>
        <w:rFonts w:ascii="Arial" w:eastAsia="Arial" w:hAnsi="Arial" w:cs="Arial" w:hint="default"/>
        <w:b/>
        <w:bCs/>
        <w:spacing w:val="-1"/>
        <w:w w:val="100"/>
        <w:sz w:val="22"/>
        <w:szCs w:val="22"/>
      </w:rPr>
    </w:lvl>
    <w:lvl w:ilvl="3">
      <w:numFmt w:val="bullet"/>
      <w:lvlText w:val="■"/>
      <w:lvlJc w:val="left"/>
      <w:pPr>
        <w:ind w:left="1008" w:hanging="401"/>
      </w:pPr>
      <w:rPr>
        <w:rFonts w:ascii="Webdings" w:eastAsia="Webdings" w:hAnsi="Webdings" w:cs="Webdings" w:hint="default"/>
        <w:color w:val="313199"/>
        <w:w w:val="199"/>
        <w:sz w:val="20"/>
        <w:szCs w:val="20"/>
      </w:rPr>
    </w:lvl>
    <w:lvl w:ilvl="4">
      <w:numFmt w:val="bullet"/>
      <w:lvlText w:val="•"/>
      <w:lvlJc w:val="left"/>
      <w:pPr>
        <w:ind w:left="4201" w:hanging="401"/>
      </w:pPr>
      <w:rPr>
        <w:rFonts w:hint="default"/>
      </w:rPr>
    </w:lvl>
    <w:lvl w:ilvl="5">
      <w:numFmt w:val="bullet"/>
      <w:lvlText w:val="•"/>
      <w:lvlJc w:val="left"/>
      <w:pPr>
        <w:ind w:left="5269" w:hanging="401"/>
      </w:pPr>
      <w:rPr>
        <w:rFonts w:hint="default"/>
      </w:rPr>
    </w:lvl>
    <w:lvl w:ilvl="6">
      <w:numFmt w:val="bullet"/>
      <w:lvlText w:val="•"/>
      <w:lvlJc w:val="left"/>
      <w:pPr>
        <w:ind w:left="6336" w:hanging="401"/>
      </w:pPr>
      <w:rPr>
        <w:rFonts w:hint="default"/>
      </w:rPr>
    </w:lvl>
    <w:lvl w:ilvl="7">
      <w:numFmt w:val="bullet"/>
      <w:lvlText w:val="•"/>
      <w:lvlJc w:val="left"/>
      <w:pPr>
        <w:ind w:left="7403" w:hanging="401"/>
      </w:pPr>
      <w:rPr>
        <w:rFonts w:hint="default"/>
      </w:rPr>
    </w:lvl>
    <w:lvl w:ilvl="8">
      <w:numFmt w:val="bullet"/>
      <w:lvlText w:val="•"/>
      <w:lvlJc w:val="left"/>
      <w:pPr>
        <w:ind w:left="8471" w:hanging="401"/>
      </w:pPr>
      <w:rPr>
        <w:rFonts w:hint="default"/>
      </w:rPr>
    </w:lvl>
  </w:abstractNum>
  <w:abstractNum w:abstractNumId="20">
    <w:nsid w:val="32871704"/>
    <w:multiLevelType w:val="hybridMultilevel"/>
    <w:tmpl w:val="A78C11BC"/>
    <w:lvl w:ilvl="0" w:tplc="B3905080">
      <w:start w:val="2"/>
      <w:numFmt w:val="bullet"/>
      <w:lvlText w:val="-"/>
      <w:lvlJc w:val="left"/>
      <w:pPr>
        <w:ind w:left="720" w:hanging="360"/>
      </w:pPr>
      <w:rPr>
        <w:rFonts w:ascii="Calibri" w:eastAsia="Times New Roman"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833656"/>
    <w:multiLevelType w:val="multilevel"/>
    <w:tmpl w:val="7F56ADD2"/>
    <w:lvl w:ilvl="0">
      <w:start w:val="2"/>
      <w:numFmt w:val="decimal"/>
      <w:lvlText w:val="%1"/>
      <w:lvlJc w:val="left"/>
      <w:pPr>
        <w:ind w:left="848" w:hanging="740"/>
      </w:pPr>
      <w:rPr>
        <w:rFonts w:hint="default"/>
      </w:rPr>
    </w:lvl>
    <w:lvl w:ilvl="1">
      <w:start w:val="2"/>
      <w:numFmt w:val="decimal"/>
      <w:lvlText w:val="%1.%2"/>
      <w:lvlJc w:val="left"/>
      <w:pPr>
        <w:ind w:left="848" w:hanging="740"/>
      </w:pPr>
      <w:rPr>
        <w:rFonts w:hint="default"/>
      </w:rPr>
    </w:lvl>
    <w:lvl w:ilvl="2">
      <w:start w:val="2"/>
      <w:numFmt w:val="decimal"/>
      <w:lvlText w:val="%1.%2.%3"/>
      <w:lvlJc w:val="left"/>
      <w:pPr>
        <w:ind w:left="848" w:hanging="740"/>
        <w:jc w:val="right"/>
      </w:pPr>
      <w:rPr>
        <w:rFonts w:hint="default"/>
      </w:rPr>
    </w:lvl>
    <w:lvl w:ilvl="3">
      <w:start w:val="1"/>
      <w:numFmt w:val="decimal"/>
      <w:lvlText w:val="%1.%2.%3.%4."/>
      <w:lvlJc w:val="left"/>
      <w:pPr>
        <w:ind w:left="848" w:hanging="740"/>
        <w:jc w:val="right"/>
      </w:pPr>
      <w:rPr>
        <w:rFonts w:ascii="Calibri" w:eastAsia="Calibri" w:hAnsi="Calibri" w:cs="Calibri" w:hint="default"/>
        <w:b/>
        <w:bCs/>
        <w:spacing w:val="-2"/>
        <w:w w:val="100"/>
        <w:sz w:val="22"/>
        <w:szCs w:val="22"/>
      </w:rPr>
    </w:lvl>
    <w:lvl w:ilvl="4">
      <w:numFmt w:val="bullet"/>
      <w:lvlText w:val="•"/>
      <w:lvlJc w:val="left"/>
      <w:pPr>
        <w:ind w:left="4095" w:hanging="740"/>
      </w:pPr>
      <w:rPr>
        <w:rFonts w:hint="default"/>
      </w:rPr>
    </w:lvl>
    <w:lvl w:ilvl="5">
      <w:numFmt w:val="bullet"/>
      <w:lvlText w:val="•"/>
      <w:lvlJc w:val="left"/>
      <w:pPr>
        <w:ind w:left="5180" w:hanging="740"/>
      </w:pPr>
      <w:rPr>
        <w:rFonts w:hint="default"/>
      </w:rPr>
    </w:lvl>
    <w:lvl w:ilvl="6">
      <w:numFmt w:val="bullet"/>
      <w:lvlText w:val="•"/>
      <w:lvlJc w:val="left"/>
      <w:pPr>
        <w:ind w:left="6265" w:hanging="740"/>
      </w:pPr>
      <w:rPr>
        <w:rFonts w:hint="default"/>
      </w:rPr>
    </w:lvl>
    <w:lvl w:ilvl="7">
      <w:numFmt w:val="bullet"/>
      <w:lvlText w:val="•"/>
      <w:lvlJc w:val="left"/>
      <w:pPr>
        <w:ind w:left="7350" w:hanging="740"/>
      </w:pPr>
      <w:rPr>
        <w:rFonts w:hint="default"/>
      </w:rPr>
    </w:lvl>
    <w:lvl w:ilvl="8">
      <w:numFmt w:val="bullet"/>
      <w:lvlText w:val="•"/>
      <w:lvlJc w:val="left"/>
      <w:pPr>
        <w:ind w:left="8435" w:hanging="740"/>
      </w:pPr>
      <w:rPr>
        <w:rFonts w:hint="default"/>
      </w:rPr>
    </w:lvl>
  </w:abstractNum>
  <w:abstractNum w:abstractNumId="23">
    <w:nsid w:val="3FE45835"/>
    <w:multiLevelType w:val="multilevel"/>
    <w:tmpl w:val="5E9AC43C"/>
    <w:lvl w:ilvl="0">
      <w:start w:val="1"/>
      <w:numFmt w:val="decimal"/>
      <w:lvlText w:val="%1"/>
      <w:lvlJc w:val="left"/>
      <w:pPr>
        <w:ind w:left="612" w:hanging="360"/>
      </w:pPr>
      <w:rPr>
        <w:rFonts w:hint="default"/>
      </w:rPr>
    </w:lvl>
    <w:lvl w:ilvl="1">
      <w:start w:val="1"/>
      <w:numFmt w:val="decimal"/>
      <w:lvlText w:val="%1.%2"/>
      <w:lvlJc w:val="left"/>
      <w:pPr>
        <w:ind w:left="612" w:hanging="360"/>
      </w:pPr>
      <w:rPr>
        <w:rFonts w:hint="default"/>
        <w:spacing w:val="-1"/>
        <w:w w:val="100"/>
        <w:u w:val="thick" w:color="000000"/>
      </w:rPr>
    </w:lvl>
    <w:lvl w:ilvl="2">
      <w:start w:val="1"/>
      <w:numFmt w:val="decimal"/>
      <w:lvlText w:val="%3."/>
      <w:lvlJc w:val="left"/>
      <w:pPr>
        <w:ind w:left="3274" w:hanging="221"/>
        <w:jc w:val="right"/>
      </w:pPr>
      <w:rPr>
        <w:rFonts w:ascii="Times New Roman" w:eastAsia="Times New Roman" w:hAnsi="Times New Roman" w:cs="Times New Roman" w:hint="default"/>
        <w:b/>
        <w:bCs/>
        <w:spacing w:val="-1"/>
        <w:w w:val="100"/>
        <w:sz w:val="22"/>
        <w:szCs w:val="22"/>
      </w:rPr>
    </w:lvl>
    <w:lvl w:ilvl="3">
      <w:numFmt w:val="bullet"/>
      <w:lvlText w:val="•"/>
      <w:lvlJc w:val="left"/>
      <w:pPr>
        <w:ind w:left="4907" w:hanging="221"/>
      </w:pPr>
      <w:rPr>
        <w:rFonts w:hint="default"/>
      </w:rPr>
    </w:lvl>
    <w:lvl w:ilvl="4">
      <w:numFmt w:val="bullet"/>
      <w:lvlText w:val="•"/>
      <w:lvlJc w:val="left"/>
      <w:pPr>
        <w:ind w:left="5721" w:hanging="221"/>
      </w:pPr>
      <w:rPr>
        <w:rFonts w:hint="default"/>
      </w:rPr>
    </w:lvl>
    <w:lvl w:ilvl="5">
      <w:numFmt w:val="bullet"/>
      <w:lvlText w:val="•"/>
      <w:lvlJc w:val="left"/>
      <w:pPr>
        <w:ind w:left="6535" w:hanging="221"/>
      </w:pPr>
      <w:rPr>
        <w:rFonts w:hint="default"/>
      </w:rPr>
    </w:lvl>
    <w:lvl w:ilvl="6">
      <w:numFmt w:val="bullet"/>
      <w:lvlText w:val="•"/>
      <w:lvlJc w:val="left"/>
      <w:pPr>
        <w:ind w:left="7349" w:hanging="221"/>
      </w:pPr>
      <w:rPr>
        <w:rFonts w:hint="default"/>
      </w:rPr>
    </w:lvl>
    <w:lvl w:ilvl="7">
      <w:numFmt w:val="bullet"/>
      <w:lvlText w:val="•"/>
      <w:lvlJc w:val="left"/>
      <w:pPr>
        <w:ind w:left="8163" w:hanging="221"/>
      </w:pPr>
      <w:rPr>
        <w:rFonts w:hint="default"/>
      </w:rPr>
    </w:lvl>
    <w:lvl w:ilvl="8">
      <w:numFmt w:val="bullet"/>
      <w:lvlText w:val="•"/>
      <w:lvlJc w:val="left"/>
      <w:pPr>
        <w:ind w:left="8977" w:hanging="221"/>
      </w:pPr>
      <w:rPr>
        <w:rFonts w:hint="default"/>
      </w:rPr>
    </w:lvl>
  </w:abstractNum>
  <w:abstractNum w:abstractNumId="24">
    <w:nsid w:val="53510559"/>
    <w:multiLevelType w:val="hybridMultilevel"/>
    <w:tmpl w:val="9EC68B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85B6D77"/>
    <w:multiLevelType w:val="hybridMultilevel"/>
    <w:tmpl w:val="6B32E2FE"/>
    <w:lvl w:ilvl="0" w:tplc="D598B9E4">
      <w:start w:val="4"/>
      <w:numFmt w:val="decimal"/>
      <w:lvlText w:val="(%1)"/>
      <w:lvlJc w:val="left"/>
      <w:pPr>
        <w:ind w:left="252" w:hanging="346"/>
        <w:jc w:val="right"/>
      </w:pPr>
      <w:rPr>
        <w:rFonts w:ascii="Times New Roman" w:eastAsia="Times New Roman" w:hAnsi="Times New Roman" w:cs="Times New Roman" w:hint="default"/>
        <w:spacing w:val="-1"/>
        <w:w w:val="100"/>
        <w:sz w:val="22"/>
        <w:szCs w:val="22"/>
      </w:rPr>
    </w:lvl>
    <w:lvl w:ilvl="1" w:tplc="FD16D69A">
      <w:numFmt w:val="bullet"/>
      <w:lvlText w:val="•"/>
      <w:lvlJc w:val="left"/>
      <w:pPr>
        <w:ind w:left="1294" w:hanging="346"/>
      </w:pPr>
      <w:rPr>
        <w:rFonts w:hint="default"/>
      </w:rPr>
    </w:lvl>
    <w:lvl w:ilvl="2" w:tplc="60701E58">
      <w:numFmt w:val="bullet"/>
      <w:lvlText w:val="•"/>
      <w:lvlJc w:val="left"/>
      <w:pPr>
        <w:ind w:left="2329" w:hanging="346"/>
      </w:pPr>
      <w:rPr>
        <w:rFonts w:hint="default"/>
      </w:rPr>
    </w:lvl>
    <w:lvl w:ilvl="3" w:tplc="8752EF3C">
      <w:numFmt w:val="bullet"/>
      <w:lvlText w:val="•"/>
      <w:lvlJc w:val="left"/>
      <w:pPr>
        <w:ind w:left="3363" w:hanging="346"/>
      </w:pPr>
      <w:rPr>
        <w:rFonts w:hint="default"/>
      </w:rPr>
    </w:lvl>
    <w:lvl w:ilvl="4" w:tplc="56126B86">
      <w:numFmt w:val="bullet"/>
      <w:lvlText w:val="•"/>
      <w:lvlJc w:val="left"/>
      <w:pPr>
        <w:ind w:left="4398" w:hanging="346"/>
      </w:pPr>
      <w:rPr>
        <w:rFonts w:hint="default"/>
      </w:rPr>
    </w:lvl>
    <w:lvl w:ilvl="5" w:tplc="85F8F92C">
      <w:numFmt w:val="bullet"/>
      <w:lvlText w:val="•"/>
      <w:lvlJc w:val="left"/>
      <w:pPr>
        <w:ind w:left="5432" w:hanging="346"/>
      </w:pPr>
      <w:rPr>
        <w:rFonts w:hint="default"/>
      </w:rPr>
    </w:lvl>
    <w:lvl w:ilvl="6" w:tplc="AC7C8BF4">
      <w:numFmt w:val="bullet"/>
      <w:lvlText w:val="•"/>
      <w:lvlJc w:val="left"/>
      <w:pPr>
        <w:ind w:left="6467" w:hanging="346"/>
      </w:pPr>
      <w:rPr>
        <w:rFonts w:hint="default"/>
      </w:rPr>
    </w:lvl>
    <w:lvl w:ilvl="7" w:tplc="BBAAF4BA">
      <w:numFmt w:val="bullet"/>
      <w:lvlText w:val="•"/>
      <w:lvlJc w:val="left"/>
      <w:pPr>
        <w:ind w:left="7501" w:hanging="346"/>
      </w:pPr>
      <w:rPr>
        <w:rFonts w:hint="default"/>
      </w:rPr>
    </w:lvl>
    <w:lvl w:ilvl="8" w:tplc="10948010">
      <w:numFmt w:val="bullet"/>
      <w:lvlText w:val="•"/>
      <w:lvlJc w:val="left"/>
      <w:pPr>
        <w:ind w:left="8536" w:hanging="346"/>
      </w:pPr>
      <w:rPr>
        <w:rFonts w:hint="default"/>
      </w:rPr>
    </w:lvl>
  </w:abstractNum>
  <w:abstractNum w:abstractNumId="26">
    <w:nsid w:val="69536F3B"/>
    <w:multiLevelType w:val="hybridMultilevel"/>
    <w:tmpl w:val="E7C060EC"/>
    <w:lvl w:ilvl="0" w:tplc="9FB6AE66">
      <w:start w:val="1"/>
      <w:numFmt w:val="lowerRoman"/>
      <w:lvlText w:val="%1)"/>
      <w:lvlJc w:val="left"/>
      <w:pPr>
        <w:ind w:left="420" w:hanging="214"/>
      </w:pPr>
      <w:rPr>
        <w:rFonts w:ascii="Calibri" w:eastAsia="Calibri" w:hAnsi="Calibri" w:cs="Calibri" w:hint="default"/>
        <w:spacing w:val="-1"/>
        <w:w w:val="100"/>
        <w:sz w:val="22"/>
        <w:szCs w:val="22"/>
      </w:rPr>
    </w:lvl>
    <w:lvl w:ilvl="1" w:tplc="FBE4DD32">
      <w:numFmt w:val="bullet"/>
      <w:lvlText w:val="•"/>
      <w:lvlJc w:val="left"/>
      <w:pPr>
        <w:ind w:left="1438" w:hanging="214"/>
      </w:pPr>
      <w:rPr>
        <w:rFonts w:hint="default"/>
      </w:rPr>
    </w:lvl>
    <w:lvl w:ilvl="2" w:tplc="6D8066A6">
      <w:numFmt w:val="bullet"/>
      <w:lvlText w:val="•"/>
      <w:lvlJc w:val="left"/>
      <w:pPr>
        <w:ind w:left="2457" w:hanging="214"/>
      </w:pPr>
      <w:rPr>
        <w:rFonts w:hint="default"/>
      </w:rPr>
    </w:lvl>
    <w:lvl w:ilvl="3" w:tplc="78E4440E">
      <w:numFmt w:val="bullet"/>
      <w:lvlText w:val="•"/>
      <w:lvlJc w:val="left"/>
      <w:pPr>
        <w:ind w:left="3475" w:hanging="214"/>
      </w:pPr>
      <w:rPr>
        <w:rFonts w:hint="default"/>
      </w:rPr>
    </w:lvl>
    <w:lvl w:ilvl="4" w:tplc="33DC092E">
      <w:numFmt w:val="bullet"/>
      <w:lvlText w:val="•"/>
      <w:lvlJc w:val="left"/>
      <w:pPr>
        <w:ind w:left="4494" w:hanging="214"/>
      </w:pPr>
      <w:rPr>
        <w:rFonts w:hint="default"/>
      </w:rPr>
    </w:lvl>
    <w:lvl w:ilvl="5" w:tplc="6ADA8546">
      <w:numFmt w:val="bullet"/>
      <w:lvlText w:val="•"/>
      <w:lvlJc w:val="left"/>
      <w:pPr>
        <w:ind w:left="5512" w:hanging="214"/>
      </w:pPr>
      <w:rPr>
        <w:rFonts w:hint="default"/>
      </w:rPr>
    </w:lvl>
    <w:lvl w:ilvl="6" w:tplc="5C267D32">
      <w:numFmt w:val="bullet"/>
      <w:lvlText w:val="•"/>
      <w:lvlJc w:val="left"/>
      <w:pPr>
        <w:ind w:left="6531" w:hanging="214"/>
      </w:pPr>
      <w:rPr>
        <w:rFonts w:hint="default"/>
      </w:rPr>
    </w:lvl>
    <w:lvl w:ilvl="7" w:tplc="45460404">
      <w:numFmt w:val="bullet"/>
      <w:lvlText w:val="•"/>
      <w:lvlJc w:val="left"/>
      <w:pPr>
        <w:ind w:left="7549" w:hanging="214"/>
      </w:pPr>
      <w:rPr>
        <w:rFonts w:hint="default"/>
      </w:rPr>
    </w:lvl>
    <w:lvl w:ilvl="8" w:tplc="8F52D084">
      <w:numFmt w:val="bullet"/>
      <w:lvlText w:val="•"/>
      <w:lvlJc w:val="left"/>
      <w:pPr>
        <w:ind w:left="8568" w:hanging="214"/>
      </w:pPr>
      <w:rPr>
        <w:rFonts w:hint="default"/>
      </w:rPr>
    </w:lvl>
  </w:abstractNum>
  <w:abstractNum w:abstractNumId="27">
    <w:nsid w:val="6CD75266"/>
    <w:multiLevelType w:val="hybridMultilevel"/>
    <w:tmpl w:val="BA9218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74401CE3"/>
    <w:multiLevelType w:val="hybridMultilevel"/>
    <w:tmpl w:val="B10E1C12"/>
    <w:lvl w:ilvl="0" w:tplc="5D2E46AC">
      <w:start w:val="1"/>
      <w:numFmt w:val="decimal"/>
      <w:lvlText w:val="%1."/>
      <w:lvlJc w:val="left"/>
      <w:pPr>
        <w:ind w:left="420" w:hanging="291"/>
      </w:pPr>
      <w:rPr>
        <w:rFonts w:ascii="Calibri" w:eastAsia="Calibri" w:hAnsi="Calibri" w:cs="Calibri" w:hint="default"/>
        <w:b/>
        <w:bCs/>
        <w:w w:val="100"/>
        <w:sz w:val="22"/>
        <w:szCs w:val="22"/>
      </w:rPr>
    </w:lvl>
    <w:lvl w:ilvl="1" w:tplc="A5D6A506">
      <w:numFmt w:val="bullet"/>
      <w:lvlText w:val="•"/>
      <w:lvlJc w:val="left"/>
      <w:pPr>
        <w:ind w:left="1438" w:hanging="291"/>
      </w:pPr>
      <w:rPr>
        <w:rFonts w:hint="default"/>
      </w:rPr>
    </w:lvl>
    <w:lvl w:ilvl="2" w:tplc="6BB2222E">
      <w:numFmt w:val="bullet"/>
      <w:lvlText w:val="•"/>
      <w:lvlJc w:val="left"/>
      <w:pPr>
        <w:ind w:left="2457" w:hanging="291"/>
      </w:pPr>
      <w:rPr>
        <w:rFonts w:hint="default"/>
      </w:rPr>
    </w:lvl>
    <w:lvl w:ilvl="3" w:tplc="9E469034">
      <w:numFmt w:val="bullet"/>
      <w:lvlText w:val="•"/>
      <w:lvlJc w:val="left"/>
      <w:pPr>
        <w:ind w:left="3475" w:hanging="291"/>
      </w:pPr>
      <w:rPr>
        <w:rFonts w:hint="default"/>
      </w:rPr>
    </w:lvl>
    <w:lvl w:ilvl="4" w:tplc="7DF47186">
      <w:numFmt w:val="bullet"/>
      <w:lvlText w:val="•"/>
      <w:lvlJc w:val="left"/>
      <w:pPr>
        <w:ind w:left="4494" w:hanging="291"/>
      </w:pPr>
      <w:rPr>
        <w:rFonts w:hint="default"/>
      </w:rPr>
    </w:lvl>
    <w:lvl w:ilvl="5" w:tplc="B9F8007A">
      <w:numFmt w:val="bullet"/>
      <w:lvlText w:val="•"/>
      <w:lvlJc w:val="left"/>
      <w:pPr>
        <w:ind w:left="5512" w:hanging="291"/>
      </w:pPr>
      <w:rPr>
        <w:rFonts w:hint="default"/>
      </w:rPr>
    </w:lvl>
    <w:lvl w:ilvl="6" w:tplc="C2B8A942">
      <w:numFmt w:val="bullet"/>
      <w:lvlText w:val="•"/>
      <w:lvlJc w:val="left"/>
      <w:pPr>
        <w:ind w:left="6531" w:hanging="291"/>
      </w:pPr>
      <w:rPr>
        <w:rFonts w:hint="default"/>
      </w:rPr>
    </w:lvl>
    <w:lvl w:ilvl="7" w:tplc="EB42C3EE">
      <w:numFmt w:val="bullet"/>
      <w:lvlText w:val="•"/>
      <w:lvlJc w:val="left"/>
      <w:pPr>
        <w:ind w:left="7549" w:hanging="291"/>
      </w:pPr>
      <w:rPr>
        <w:rFonts w:hint="default"/>
      </w:rPr>
    </w:lvl>
    <w:lvl w:ilvl="8" w:tplc="30266C34">
      <w:numFmt w:val="bullet"/>
      <w:lvlText w:val="•"/>
      <w:lvlJc w:val="left"/>
      <w:pPr>
        <w:ind w:left="8568" w:hanging="291"/>
      </w:pPr>
      <w:rPr>
        <w:rFonts w:hint="default"/>
      </w:rPr>
    </w:lvl>
  </w:abstractNum>
  <w:num w:numId="1">
    <w:abstractNumId w:val="12"/>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21"/>
  </w:num>
  <w:num w:numId="14">
    <w:abstractNumId w:val="19"/>
  </w:num>
  <w:num w:numId="15">
    <w:abstractNumId w:val="28"/>
  </w:num>
  <w:num w:numId="16">
    <w:abstractNumId w:val="26"/>
  </w:num>
  <w:num w:numId="17">
    <w:abstractNumId w:val="22"/>
  </w:num>
  <w:num w:numId="18">
    <w:abstractNumId w:val="10"/>
  </w:num>
  <w:num w:numId="19">
    <w:abstractNumId w:val="24"/>
  </w:num>
  <w:num w:numId="20">
    <w:abstractNumId w:val="15"/>
  </w:num>
  <w:num w:numId="21">
    <w:abstractNumId w:val="17"/>
  </w:num>
  <w:num w:numId="22">
    <w:abstractNumId w:val="16"/>
  </w:num>
  <w:num w:numId="23">
    <w:abstractNumId w:val="13"/>
  </w:num>
  <w:num w:numId="24">
    <w:abstractNumId w:val="27"/>
  </w:num>
  <w:num w:numId="25">
    <w:abstractNumId w:val="11"/>
  </w:num>
  <w:num w:numId="26">
    <w:abstractNumId w:val="25"/>
  </w:num>
  <w:num w:numId="27">
    <w:abstractNumId w:val="23"/>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44"/>
    <w:rsid w:val="001B2CA2"/>
    <w:rsid w:val="008D5C4F"/>
    <w:rsid w:val="00BC1644"/>
    <w:rsid w:val="00D61718"/>
    <w:rsid w:val="00D93776"/>
    <w:rsid w:val="00F66B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44"/>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D93776"/>
    <w:pPr>
      <w:keepNext/>
      <w:pageBreakBefore/>
      <w:pBdr>
        <w:top w:val="none" w:sz="0" w:space="0" w:color="000000"/>
        <w:left w:val="none" w:sz="0" w:space="0" w:color="000000"/>
        <w:bottom w:val="single" w:sz="18" w:space="1" w:color="000080"/>
        <w:right w:val="none" w:sz="0" w:space="0" w:color="000000"/>
      </w:pBdr>
      <w:suppressAutoHyphens/>
      <w:spacing w:before="320" w:after="160"/>
      <w:jc w:val="both"/>
      <w:outlineLvl w:val="0"/>
    </w:pPr>
    <w:rPr>
      <w:rFonts w:ascii="Arial" w:eastAsia="Times New Roman" w:hAnsi="Arial" w:cs="Arial"/>
      <w:b/>
      <w:bCs/>
      <w:snapToGrid/>
      <w:color w:val="333399"/>
      <w:sz w:val="28"/>
      <w:szCs w:val="32"/>
      <w:lang w:val="en-US"/>
    </w:rPr>
  </w:style>
  <w:style w:type="paragraph" w:styleId="20">
    <w:name w:val="heading 2"/>
    <w:basedOn w:val="1"/>
    <w:next w:val="a"/>
    <w:link w:val="2Char"/>
    <w:qFormat/>
    <w:rsid w:val="00D9377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D93776"/>
    <w:pPr>
      <w:keepNext/>
      <w:suppressAutoHyphens/>
      <w:spacing w:before="240" w:after="60"/>
      <w:ind w:left="567" w:hanging="567"/>
      <w:jc w:val="both"/>
      <w:outlineLvl w:val="2"/>
    </w:pPr>
    <w:rPr>
      <w:rFonts w:ascii="Arial" w:eastAsia="Times New Roman" w:hAnsi="Arial" w:cs="Times New Roman"/>
      <w:b/>
      <w:bCs/>
      <w:snapToGrid/>
      <w:sz w:val="22"/>
      <w:szCs w:val="26"/>
      <w:lang w:val="en-GB"/>
    </w:rPr>
  </w:style>
  <w:style w:type="paragraph" w:styleId="4">
    <w:name w:val="heading 4"/>
    <w:basedOn w:val="a"/>
    <w:next w:val="a"/>
    <w:link w:val="4Char"/>
    <w:qFormat/>
    <w:rsid w:val="00D93776"/>
    <w:pPr>
      <w:keepNext/>
      <w:suppressAutoHyphens/>
      <w:spacing w:before="240" w:after="60"/>
      <w:jc w:val="both"/>
      <w:outlineLvl w:val="3"/>
    </w:pPr>
    <w:rPr>
      <w:rFonts w:ascii="Arial" w:eastAsia="Times New Roman" w:hAnsi="Arial" w:cs="Times New Roman"/>
      <w:b/>
      <w:bCs/>
      <w:snapToGrid/>
      <w:sz w:val="22"/>
      <w:szCs w:val="28"/>
      <w:lang w:val="en-GB"/>
    </w:rPr>
  </w:style>
  <w:style w:type="paragraph" w:styleId="5">
    <w:name w:val="heading 5"/>
    <w:basedOn w:val="a"/>
    <w:next w:val="a"/>
    <w:link w:val="5Char"/>
    <w:qFormat/>
    <w:rsid w:val="00D93776"/>
    <w:pPr>
      <w:numPr>
        <w:ilvl w:val="4"/>
        <w:numId w:val="3"/>
      </w:numPr>
      <w:suppressAutoHyphens/>
      <w:spacing w:before="200" w:after="200" w:line="280" w:lineRule="exact"/>
      <w:jc w:val="both"/>
      <w:outlineLvl w:val="4"/>
    </w:pPr>
    <w:rPr>
      <w:rFonts w:ascii="Lucida Sans" w:eastAsia="Times New Roman" w:hAnsi="Lucida Sans" w:cs="Lucida Sans"/>
      <w:b/>
      <w:snapToGrid/>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C1644"/>
    <w:pPr>
      <w:ind w:left="720"/>
      <w:contextualSpacing/>
    </w:pPr>
  </w:style>
  <w:style w:type="paragraph" w:styleId="-HTML">
    <w:name w:val="HTML Preformatted"/>
    <w:basedOn w:val="a"/>
    <w:link w:val="-HTMLChar"/>
    <w:uiPriority w:val="99"/>
    <w:unhideWhenUsed/>
    <w:rsid w:val="00BC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lang w:eastAsia="el-GR"/>
    </w:rPr>
  </w:style>
  <w:style w:type="character" w:customStyle="1" w:styleId="-HTMLChar">
    <w:name w:val="Προ-διαμορφωμένο HTML Char"/>
    <w:basedOn w:val="a0"/>
    <w:link w:val="-HTML"/>
    <w:uiPriority w:val="99"/>
    <w:rsid w:val="00BC1644"/>
    <w:rPr>
      <w:rFonts w:ascii="Courier New" w:eastAsia="Times New Roman" w:hAnsi="Courier New" w:cs="Courier New"/>
      <w:sz w:val="20"/>
      <w:szCs w:val="20"/>
      <w:lang w:eastAsia="el-GR"/>
    </w:rPr>
  </w:style>
  <w:style w:type="character" w:customStyle="1" w:styleId="1Char">
    <w:name w:val="Επικεφαλίδα 1 Char"/>
    <w:basedOn w:val="a0"/>
    <w:link w:val="1"/>
    <w:rsid w:val="00D9377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D93776"/>
    <w:rPr>
      <w:rFonts w:ascii="Arial" w:eastAsia="Times New Roman" w:hAnsi="Arial" w:cs="Arial"/>
      <w:b/>
      <w:color w:val="002060"/>
      <w:sz w:val="24"/>
      <w:lang w:val="en-GB" w:eastAsia="zh-CN"/>
    </w:rPr>
  </w:style>
  <w:style w:type="character" w:customStyle="1" w:styleId="3Char">
    <w:name w:val="Επικεφαλίδα 3 Char"/>
    <w:basedOn w:val="a0"/>
    <w:link w:val="3"/>
    <w:rsid w:val="00D93776"/>
    <w:rPr>
      <w:rFonts w:ascii="Arial" w:eastAsia="Times New Roman" w:hAnsi="Arial" w:cs="Times New Roman"/>
      <w:b/>
      <w:bCs/>
      <w:szCs w:val="26"/>
      <w:lang w:val="en-GB" w:eastAsia="zh-CN"/>
    </w:rPr>
  </w:style>
  <w:style w:type="character" w:customStyle="1" w:styleId="4Char">
    <w:name w:val="Επικεφαλίδα 4 Char"/>
    <w:basedOn w:val="a0"/>
    <w:link w:val="4"/>
    <w:rsid w:val="00D93776"/>
    <w:rPr>
      <w:rFonts w:ascii="Arial" w:eastAsia="Times New Roman" w:hAnsi="Arial" w:cs="Times New Roman"/>
      <w:b/>
      <w:bCs/>
      <w:szCs w:val="28"/>
      <w:lang w:val="en-GB" w:eastAsia="zh-CN"/>
    </w:rPr>
  </w:style>
  <w:style w:type="character" w:customStyle="1" w:styleId="5Char">
    <w:name w:val="Επικεφαλίδα 5 Char"/>
    <w:basedOn w:val="a0"/>
    <w:link w:val="5"/>
    <w:rsid w:val="00D93776"/>
    <w:rPr>
      <w:rFonts w:ascii="Lucida Sans" w:eastAsia="Times New Roman" w:hAnsi="Lucida Sans" w:cs="Lucida Sans"/>
      <w:b/>
      <w:szCs w:val="20"/>
      <w:lang w:val="en-US" w:eastAsia="zh-CN"/>
    </w:rPr>
  </w:style>
  <w:style w:type="character" w:customStyle="1" w:styleId="WW8Num1z0">
    <w:name w:val="WW8Num1z0"/>
    <w:rsid w:val="00D93776"/>
  </w:style>
  <w:style w:type="character" w:customStyle="1" w:styleId="WW8Num1z1">
    <w:name w:val="WW8Num1z1"/>
    <w:rsid w:val="00D93776"/>
  </w:style>
  <w:style w:type="character" w:customStyle="1" w:styleId="WW8Num1z2">
    <w:name w:val="WW8Num1z2"/>
    <w:rsid w:val="00D93776"/>
  </w:style>
  <w:style w:type="character" w:customStyle="1" w:styleId="WW8Num1z3">
    <w:name w:val="WW8Num1z3"/>
    <w:rsid w:val="00D93776"/>
  </w:style>
  <w:style w:type="character" w:customStyle="1" w:styleId="WW8Num1z4">
    <w:name w:val="WW8Num1z4"/>
    <w:rsid w:val="00D93776"/>
    <w:rPr>
      <w:rFonts w:ascii="Arial" w:hAnsi="Arial" w:cs="Times New Roman"/>
      <w:b w:val="0"/>
      <w:i w:val="0"/>
      <w:sz w:val="20"/>
      <w:szCs w:val="20"/>
    </w:rPr>
  </w:style>
  <w:style w:type="character" w:customStyle="1" w:styleId="WW8Num1z5">
    <w:name w:val="WW8Num1z5"/>
    <w:rsid w:val="00D93776"/>
  </w:style>
  <w:style w:type="character" w:customStyle="1" w:styleId="WW8Num1z6">
    <w:name w:val="WW8Num1z6"/>
    <w:rsid w:val="00D93776"/>
  </w:style>
  <w:style w:type="character" w:customStyle="1" w:styleId="WW8Num1z7">
    <w:name w:val="WW8Num1z7"/>
    <w:rsid w:val="00D93776"/>
  </w:style>
  <w:style w:type="character" w:customStyle="1" w:styleId="WW8Num1z8">
    <w:name w:val="WW8Num1z8"/>
    <w:rsid w:val="00D93776"/>
  </w:style>
  <w:style w:type="character" w:customStyle="1" w:styleId="WW8Num2z0">
    <w:name w:val="WW8Num2z0"/>
    <w:rsid w:val="00D93776"/>
    <w:rPr>
      <w:rFonts w:ascii="Symbol" w:hAnsi="Symbol" w:cs="Symbol"/>
      <w:lang w:val="el-GR"/>
    </w:rPr>
  </w:style>
  <w:style w:type="character" w:customStyle="1" w:styleId="WW8Num3z0">
    <w:name w:val="WW8Num3z0"/>
    <w:rsid w:val="00D93776"/>
    <w:rPr>
      <w:lang w:val="el-GR"/>
    </w:rPr>
  </w:style>
  <w:style w:type="character" w:customStyle="1" w:styleId="WW8Num4z0">
    <w:name w:val="WW8Num4z0"/>
    <w:rsid w:val="00D93776"/>
    <w:rPr>
      <w:rFonts w:ascii="Webdings" w:hAnsi="Webdings" w:cs="Webdings"/>
      <w:color w:val="333399"/>
      <w:sz w:val="16"/>
    </w:rPr>
  </w:style>
  <w:style w:type="character" w:customStyle="1" w:styleId="WW8Num5z0">
    <w:name w:val="WW8Num5z0"/>
    <w:rsid w:val="00D93776"/>
    <w:rPr>
      <w:highlight w:val="yellow"/>
      <w:lang w:val="el-GR"/>
    </w:rPr>
  </w:style>
  <w:style w:type="character" w:customStyle="1" w:styleId="WW8Num6z0">
    <w:name w:val="WW8Num6z0"/>
    <w:rsid w:val="00D93776"/>
    <w:rPr>
      <w:b/>
      <w:bCs/>
      <w:szCs w:val="22"/>
      <w:lang w:val="el-GR"/>
    </w:rPr>
  </w:style>
  <w:style w:type="character" w:customStyle="1" w:styleId="WW8Num6z1">
    <w:name w:val="WW8Num6z1"/>
    <w:rsid w:val="00D93776"/>
  </w:style>
  <w:style w:type="character" w:customStyle="1" w:styleId="WW8Num6z2">
    <w:name w:val="WW8Num6z2"/>
    <w:rsid w:val="00D93776"/>
  </w:style>
  <w:style w:type="character" w:customStyle="1" w:styleId="WW8Num6z3">
    <w:name w:val="WW8Num6z3"/>
    <w:rsid w:val="00D93776"/>
  </w:style>
  <w:style w:type="character" w:customStyle="1" w:styleId="WW8Num6z4">
    <w:name w:val="WW8Num6z4"/>
    <w:rsid w:val="00D93776"/>
  </w:style>
  <w:style w:type="character" w:customStyle="1" w:styleId="WW8Num6z5">
    <w:name w:val="WW8Num6z5"/>
    <w:rsid w:val="00D93776"/>
  </w:style>
  <w:style w:type="character" w:customStyle="1" w:styleId="WW8Num6z6">
    <w:name w:val="WW8Num6z6"/>
    <w:rsid w:val="00D93776"/>
  </w:style>
  <w:style w:type="character" w:customStyle="1" w:styleId="WW8Num6z7">
    <w:name w:val="WW8Num6z7"/>
    <w:rsid w:val="00D93776"/>
  </w:style>
  <w:style w:type="character" w:customStyle="1" w:styleId="WW8Num6z8">
    <w:name w:val="WW8Num6z8"/>
    <w:rsid w:val="00D93776"/>
  </w:style>
  <w:style w:type="character" w:customStyle="1" w:styleId="WW8Num7z0">
    <w:name w:val="WW8Num7z0"/>
    <w:rsid w:val="00D93776"/>
    <w:rPr>
      <w:b/>
      <w:bCs/>
      <w:szCs w:val="22"/>
      <w:lang w:val="el-GR"/>
    </w:rPr>
  </w:style>
  <w:style w:type="character" w:customStyle="1" w:styleId="WW8Num7z1">
    <w:name w:val="WW8Num7z1"/>
    <w:rsid w:val="00D93776"/>
    <w:rPr>
      <w:rFonts w:eastAsia="Calibri"/>
      <w:lang w:val="el-GR"/>
    </w:rPr>
  </w:style>
  <w:style w:type="character" w:customStyle="1" w:styleId="WW8Num7z2">
    <w:name w:val="WW8Num7z2"/>
    <w:rsid w:val="00D93776"/>
  </w:style>
  <w:style w:type="character" w:customStyle="1" w:styleId="WW8Num7z3">
    <w:name w:val="WW8Num7z3"/>
    <w:rsid w:val="00D93776"/>
  </w:style>
  <w:style w:type="character" w:customStyle="1" w:styleId="WW8Num7z4">
    <w:name w:val="WW8Num7z4"/>
    <w:rsid w:val="00D93776"/>
  </w:style>
  <w:style w:type="character" w:customStyle="1" w:styleId="WW8Num7z5">
    <w:name w:val="WW8Num7z5"/>
    <w:rsid w:val="00D93776"/>
  </w:style>
  <w:style w:type="character" w:customStyle="1" w:styleId="WW8Num7z6">
    <w:name w:val="WW8Num7z6"/>
    <w:rsid w:val="00D93776"/>
  </w:style>
  <w:style w:type="character" w:customStyle="1" w:styleId="WW8Num7z7">
    <w:name w:val="WW8Num7z7"/>
    <w:rsid w:val="00D93776"/>
  </w:style>
  <w:style w:type="character" w:customStyle="1" w:styleId="WW8Num7z8">
    <w:name w:val="WW8Num7z8"/>
    <w:rsid w:val="00D93776"/>
  </w:style>
  <w:style w:type="character" w:customStyle="1" w:styleId="WW8Num8z0">
    <w:name w:val="WW8Num8z0"/>
    <w:rsid w:val="00D93776"/>
    <w:rPr>
      <w:rFonts w:ascii="Symbol" w:hAnsi="Symbol" w:cs="OpenSymbol"/>
      <w:color w:val="5B9BD5"/>
    </w:rPr>
  </w:style>
  <w:style w:type="character" w:customStyle="1" w:styleId="WW8Num9z0">
    <w:name w:val="WW8Num9z0"/>
    <w:rsid w:val="00D93776"/>
    <w:rPr>
      <w:rFonts w:ascii="Angsana New" w:hAnsi="Angsana New" w:cs="Angsana New"/>
      <w:color w:val="000000"/>
      <w:kern w:val="1"/>
      <w:szCs w:val="22"/>
      <w:shd w:val="clear" w:color="auto" w:fill="FFFFFF"/>
      <w:lang w:val="el-GR"/>
    </w:rPr>
  </w:style>
  <w:style w:type="character" w:customStyle="1" w:styleId="WW8Num10z0">
    <w:name w:val="WW8Num10z0"/>
    <w:rsid w:val="00D93776"/>
    <w:rPr>
      <w:rFonts w:ascii="Symbol" w:hAnsi="Symbol" w:cs="Symbol"/>
      <w:kern w:val="1"/>
      <w:shd w:val="clear" w:color="auto" w:fill="C0C0C0"/>
      <w:lang w:val="el-GR"/>
    </w:rPr>
  </w:style>
  <w:style w:type="character" w:customStyle="1" w:styleId="WW8Num10z1">
    <w:name w:val="WW8Num10z1"/>
    <w:rsid w:val="00D93776"/>
  </w:style>
  <w:style w:type="character" w:customStyle="1" w:styleId="WW8Num10z2">
    <w:name w:val="WW8Num10z2"/>
    <w:rsid w:val="00D93776"/>
  </w:style>
  <w:style w:type="character" w:customStyle="1" w:styleId="WW8Num10z3">
    <w:name w:val="WW8Num10z3"/>
    <w:rsid w:val="00D93776"/>
  </w:style>
  <w:style w:type="character" w:customStyle="1" w:styleId="WW8Num10z4">
    <w:name w:val="WW8Num10z4"/>
    <w:rsid w:val="00D93776"/>
  </w:style>
  <w:style w:type="character" w:customStyle="1" w:styleId="WW8Num10z5">
    <w:name w:val="WW8Num10z5"/>
    <w:rsid w:val="00D93776"/>
  </w:style>
  <w:style w:type="character" w:customStyle="1" w:styleId="WW8Num10z6">
    <w:name w:val="WW8Num10z6"/>
    <w:rsid w:val="00D93776"/>
  </w:style>
  <w:style w:type="character" w:customStyle="1" w:styleId="WW8Num10z7">
    <w:name w:val="WW8Num10z7"/>
    <w:rsid w:val="00D93776"/>
  </w:style>
  <w:style w:type="character" w:customStyle="1" w:styleId="WW8Num10z8">
    <w:name w:val="WW8Num10z8"/>
    <w:rsid w:val="00D93776"/>
  </w:style>
  <w:style w:type="character" w:customStyle="1" w:styleId="WW8Num11z0">
    <w:name w:val="WW8Num11z0"/>
    <w:rsid w:val="00D93776"/>
    <w:rPr>
      <w:rFonts w:ascii="Symbol" w:hAnsi="Symbol" w:cs="Symbol" w:hint="default"/>
      <w:lang w:val="el-GR"/>
    </w:rPr>
  </w:style>
  <w:style w:type="character" w:customStyle="1" w:styleId="WW8Num11z1">
    <w:name w:val="WW8Num11z1"/>
    <w:rsid w:val="00D93776"/>
    <w:rPr>
      <w:rFonts w:ascii="Courier New" w:hAnsi="Courier New" w:cs="Courier New" w:hint="default"/>
    </w:rPr>
  </w:style>
  <w:style w:type="character" w:customStyle="1" w:styleId="WW8Num11z2">
    <w:name w:val="WW8Num11z2"/>
    <w:rsid w:val="00D93776"/>
    <w:rPr>
      <w:rFonts w:ascii="Wingdings" w:hAnsi="Wingdings" w:cs="Wingdings" w:hint="default"/>
    </w:rPr>
  </w:style>
  <w:style w:type="character" w:customStyle="1" w:styleId="WW-DefaultParagraphFont">
    <w:name w:val="WW-Default Paragraph Font"/>
    <w:rsid w:val="00D93776"/>
  </w:style>
  <w:style w:type="character" w:customStyle="1" w:styleId="WW8Num8z1">
    <w:name w:val="WW8Num8z1"/>
    <w:rsid w:val="00D93776"/>
    <w:rPr>
      <w:rFonts w:eastAsia="Calibri"/>
      <w:lang w:val="el-GR"/>
    </w:rPr>
  </w:style>
  <w:style w:type="character" w:customStyle="1" w:styleId="WW8Num8z2">
    <w:name w:val="WW8Num8z2"/>
    <w:rsid w:val="00D93776"/>
  </w:style>
  <w:style w:type="character" w:customStyle="1" w:styleId="WW8Num8z3">
    <w:name w:val="WW8Num8z3"/>
    <w:rsid w:val="00D93776"/>
  </w:style>
  <w:style w:type="character" w:customStyle="1" w:styleId="WW8Num8z4">
    <w:name w:val="WW8Num8z4"/>
    <w:rsid w:val="00D93776"/>
  </w:style>
  <w:style w:type="character" w:customStyle="1" w:styleId="WW8Num8z5">
    <w:name w:val="WW8Num8z5"/>
    <w:rsid w:val="00D93776"/>
  </w:style>
  <w:style w:type="character" w:customStyle="1" w:styleId="WW8Num8z6">
    <w:name w:val="WW8Num8z6"/>
    <w:rsid w:val="00D93776"/>
  </w:style>
  <w:style w:type="character" w:customStyle="1" w:styleId="WW8Num8z7">
    <w:name w:val="WW8Num8z7"/>
    <w:rsid w:val="00D93776"/>
  </w:style>
  <w:style w:type="character" w:customStyle="1" w:styleId="WW8Num8z8">
    <w:name w:val="WW8Num8z8"/>
    <w:rsid w:val="00D93776"/>
  </w:style>
  <w:style w:type="character" w:customStyle="1" w:styleId="WW8Num11z3">
    <w:name w:val="WW8Num11z3"/>
    <w:rsid w:val="00D93776"/>
  </w:style>
  <w:style w:type="character" w:customStyle="1" w:styleId="WW8Num11z4">
    <w:name w:val="WW8Num11z4"/>
    <w:rsid w:val="00D93776"/>
  </w:style>
  <w:style w:type="character" w:customStyle="1" w:styleId="WW8Num11z5">
    <w:name w:val="WW8Num11z5"/>
    <w:rsid w:val="00D93776"/>
  </w:style>
  <w:style w:type="character" w:customStyle="1" w:styleId="WW8Num11z6">
    <w:name w:val="WW8Num11z6"/>
    <w:rsid w:val="00D93776"/>
  </w:style>
  <w:style w:type="character" w:customStyle="1" w:styleId="WW8Num11z7">
    <w:name w:val="WW8Num11z7"/>
    <w:rsid w:val="00D93776"/>
  </w:style>
  <w:style w:type="character" w:customStyle="1" w:styleId="WW8Num11z8">
    <w:name w:val="WW8Num11z8"/>
    <w:rsid w:val="00D93776"/>
  </w:style>
  <w:style w:type="character" w:customStyle="1" w:styleId="WW-DefaultParagraphFont1">
    <w:name w:val="WW-Default Paragraph Font1"/>
    <w:rsid w:val="00D93776"/>
  </w:style>
  <w:style w:type="character" w:customStyle="1" w:styleId="40">
    <w:name w:val="Προεπιλεγμένη γραμματοσειρά4"/>
    <w:rsid w:val="00D93776"/>
  </w:style>
  <w:style w:type="character" w:customStyle="1" w:styleId="WW8Num2z1">
    <w:name w:val="WW8Num2z1"/>
    <w:rsid w:val="00D93776"/>
  </w:style>
  <w:style w:type="character" w:customStyle="1" w:styleId="WW8Num2z2">
    <w:name w:val="WW8Num2z2"/>
    <w:rsid w:val="00D93776"/>
  </w:style>
  <w:style w:type="character" w:customStyle="1" w:styleId="WW8Num2z3">
    <w:name w:val="WW8Num2z3"/>
    <w:rsid w:val="00D93776"/>
  </w:style>
  <w:style w:type="character" w:customStyle="1" w:styleId="WW8Num2z4">
    <w:name w:val="WW8Num2z4"/>
    <w:rsid w:val="00D93776"/>
    <w:rPr>
      <w:rFonts w:ascii="Arial" w:hAnsi="Arial" w:cs="Times New Roman"/>
      <w:b w:val="0"/>
      <w:i w:val="0"/>
      <w:sz w:val="20"/>
      <w:szCs w:val="20"/>
    </w:rPr>
  </w:style>
  <w:style w:type="character" w:customStyle="1" w:styleId="WW8Num2z5">
    <w:name w:val="WW8Num2z5"/>
    <w:rsid w:val="00D93776"/>
  </w:style>
  <w:style w:type="character" w:customStyle="1" w:styleId="WW8Num2z6">
    <w:name w:val="WW8Num2z6"/>
    <w:rsid w:val="00D93776"/>
  </w:style>
  <w:style w:type="character" w:customStyle="1" w:styleId="WW8Num2z7">
    <w:name w:val="WW8Num2z7"/>
    <w:rsid w:val="00D93776"/>
  </w:style>
  <w:style w:type="character" w:customStyle="1" w:styleId="WW8Num2z8">
    <w:name w:val="WW8Num2z8"/>
    <w:rsid w:val="00D93776"/>
  </w:style>
  <w:style w:type="character" w:customStyle="1" w:styleId="WW8Num9z1">
    <w:name w:val="WW8Num9z1"/>
    <w:rsid w:val="00D93776"/>
    <w:rPr>
      <w:rFonts w:eastAsia="Calibri"/>
      <w:lang w:val="el-GR"/>
    </w:rPr>
  </w:style>
  <w:style w:type="character" w:customStyle="1" w:styleId="WW8Num9z2">
    <w:name w:val="WW8Num9z2"/>
    <w:rsid w:val="00D93776"/>
  </w:style>
  <w:style w:type="character" w:customStyle="1" w:styleId="WW8Num9z3">
    <w:name w:val="WW8Num9z3"/>
    <w:rsid w:val="00D93776"/>
  </w:style>
  <w:style w:type="character" w:customStyle="1" w:styleId="WW8Num9z4">
    <w:name w:val="WW8Num9z4"/>
    <w:rsid w:val="00D93776"/>
  </w:style>
  <w:style w:type="character" w:customStyle="1" w:styleId="WW8Num9z5">
    <w:name w:val="WW8Num9z5"/>
    <w:rsid w:val="00D93776"/>
  </w:style>
  <w:style w:type="character" w:customStyle="1" w:styleId="WW8Num9z6">
    <w:name w:val="WW8Num9z6"/>
    <w:rsid w:val="00D93776"/>
  </w:style>
  <w:style w:type="character" w:customStyle="1" w:styleId="WW8Num9z7">
    <w:name w:val="WW8Num9z7"/>
    <w:rsid w:val="00D93776"/>
  </w:style>
  <w:style w:type="character" w:customStyle="1" w:styleId="WW8Num9z8">
    <w:name w:val="WW8Num9z8"/>
    <w:rsid w:val="00D93776"/>
  </w:style>
  <w:style w:type="character" w:customStyle="1" w:styleId="WW-DefaultParagraphFont11">
    <w:name w:val="WW-Default Paragraph Font11"/>
    <w:rsid w:val="00D93776"/>
  </w:style>
  <w:style w:type="character" w:customStyle="1" w:styleId="WW8Num12z0">
    <w:name w:val="WW8Num12z0"/>
    <w:rsid w:val="00D93776"/>
    <w:rPr>
      <w:rFonts w:ascii="Symbol" w:hAnsi="Symbol" w:cs="Symbol"/>
    </w:rPr>
  </w:style>
  <w:style w:type="character" w:customStyle="1" w:styleId="WW8Num12z1">
    <w:name w:val="WW8Num12z1"/>
    <w:rsid w:val="00D93776"/>
    <w:rPr>
      <w:rFonts w:ascii="Courier New" w:hAnsi="Courier New" w:cs="Courier New"/>
    </w:rPr>
  </w:style>
  <w:style w:type="character" w:customStyle="1" w:styleId="WW8Num12z2">
    <w:name w:val="WW8Num12z2"/>
    <w:rsid w:val="00D93776"/>
    <w:rPr>
      <w:rFonts w:ascii="Wingdings" w:hAnsi="Wingdings" w:cs="Wingdings"/>
    </w:rPr>
  </w:style>
  <w:style w:type="character" w:customStyle="1" w:styleId="WW-DefaultParagraphFont111">
    <w:name w:val="WW-Default Paragraph Font111"/>
    <w:rsid w:val="00D93776"/>
  </w:style>
  <w:style w:type="character" w:customStyle="1" w:styleId="WW-DefaultParagraphFont1111">
    <w:name w:val="WW-Default Paragraph Font1111"/>
    <w:rsid w:val="00D93776"/>
  </w:style>
  <w:style w:type="character" w:customStyle="1" w:styleId="WW-DefaultParagraphFont11111">
    <w:name w:val="WW-Default Paragraph Font11111"/>
    <w:rsid w:val="00D93776"/>
  </w:style>
  <w:style w:type="character" w:customStyle="1" w:styleId="30">
    <w:name w:val="Προεπιλεγμένη γραμματοσειρά3"/>
    <w:rsid w:val="00D93776"/>
  </w:style>
  <w:style w:type="character" w:customStyle="1" w:styleId="WW-DefaultParagraphFont111111">
    <w:name w:val="WW-Default Paragraph Font111111"/>
    <w:rsid w:val="00D93776"/>
  </w:style>
  <w:style w:type="character" w:customStyle="1" w:styleId="DefaultParagraphFont2">
    <w:name w:val="Default Paragraph Font2"/>
    <w:rsid w:val="00D93776"/>
  </w:style>
  <w:style w:type="character" w:customStyle="1" w:styleId="WW8Num12z3">
    <w:name w:val="WW8Num12z3"/>
    <w:rsid w:val="00D93776"/>
  </w:style>
  <w:style w:type="character" w:customStyle="1" w:styleId="WW8Num12z4">
    <w:name w:val="WW8Num12z4"/>
    <w:rsid w:val="00D93776"/>
  </w:style>
  <w:style w:type="character" w:customStyle="1" w:styleId="WW8Num12z5">
    <w:name w:val="WW8Num12z5"/>
    <w:rsid w:val="00D93776"/>
  </w:style>
  <w:style w:type="character" w:customStyle="1" w:styleId="WW8Num12z6">
    <w:name w:val="WW8Num12z6"/>
    <w:rsid w:val="00D93776"/>
  </w:style>
  <w:style w:type="character" w:customStyle="1" w:styleId="WW8Num12z7">
    <w:name w:val="WW8Num12z7"/>
    <w:rsid w:val="00D93776"/>
  </w:style>
  <w:style w:type="character" w:customStyle="1" w:styleId="WW8Num12z8">
    <w:name w:val="WW8Num12z8"/>
    <w:rsid w:val="00D93776"/>
  </w:style>
  <w:style w:type="character" w:customStyle="1" w:styleId="WW8Num13z0">
    <w:name w:val="WW8Num13z0"/>
    <w:rsid w:val="00D93776"/>
    <w:rPr>
      <w:rFonts w:ascii="Symbol" w:hAnsi="Symbol" w:cs="OpenSymbol"/>
    </w:rPr>
  </w:style>
  <w:style w:type="character" w:customStyle="1" w:styleId="WW-DefaultParagraphFont1111111">
    <w:name w:val="WW-Default Paragraph Font1111111"/>
    <w:rsid w:val="00D93776"/>
  </w:style>
  <w:style w:type="character" w:customStyle="1" w:styleId="WW8Num13z1">
    <w:name w:val="WW8Num13z1"/>
    <w:rsid w:val="00D93776"/>
    <w:rPr>
      <w:rFonts w:eastAsia="Calibri"/>
      <w:lang w:val="el-GR"/>
    </w:rPr>
  </w:style>
  <w:style w:type="character" w:customStyle="1" w:styleId="WW8Num13z2">
    <w:name w:val="WW8Num13z2"/>
    <w:rsid w:val="00D93776"/>
  </w:style>
  <w:style w:type="character" w:customStyle="1" w:styleId="WW8Num13z3">
    <w:name w:val="WW8Num13z3"/>
    <w:rsid w:val="00D93776"/>
  </w:style>
  <w:style w:type="character" w:customStyle="1" w:styleId="WW8Num13z4">
    <w:name w:val="WW8Num13z4"/>
    <w:rsid w:val="00D93776"/>
  </w:style>
  <w:style w:type="character" w:customStyle="1" w:styleId="WW8Num13z5">
    <w:name w:val="WW8Num13z5"/>
    <w:rsid w:val="00D93776"/>
  </w:style>
  <w:style w:type="character" w:customStyle="1" w:styleId="WW8Num13z6">
    <w:name w:val="WW8Num13z6"/>
    <w:rsid w:val="00D93776"/>
  </w:style>
  <w:style w:type="character" w:customStyle="1" w:styleId="WW8Num13z7">
    <w:name w:val="WW8Num13z7"/>
    <w:rsid w:val="00D93776"/>
  </w:style>
  <w:style w:type="character" w:customStyle="1" w:styleId="WW8Num13z8">
    <w:name w:val="WW8Num13z8"/>
    <w:rsid w:val="00D93776"/>
  </w:style>
  <w:style w:type="character" w:customStyle="1" w:styleId="WW8Num14z0">
    <w:name w:val="WW8Num14z0"/>
    <w:rsid w:val="00D93776"/>
    <w:rPr>
      <w:rFonts w:ascii="Symbol" w:hAnsi="Symbol" w:cs="OpenSymbol"/>
    </w:rPr>
  </w:style>
  <w:style w:type="character" w:customStyle="1" w:styleId="WW8Num14z1">
    <w:name w:val="WW8Num14z1"/>
    <w:rsid w:val="00D93776"/>
  </w:style>
  <w:style w:type="character" w:customStyle="1" w:styleId="WW8Num14z2">
    <w:name w:val="WW8Num14z2"/>
    <w:rsid w:val="00D93776"/>
  </w:style>
  <w:style w:type="character" w:customStyle="1" w:styleId="WW8Num14z3">
    <w:name w:val="WW8Num14z3"/>
    <w:rsid w:val="00D93776"/>
  </w:style>
  <w:style w:type="character" w:customStyle="1" w:styleId="WW8Num14z4">
    <w:name w:val="WW8Num14z4"/>
    <w:rsid w:val="00D93776"/>
  </w:style>
  <w:style w:type="character" w:customStyle="1" w:styleId="WW8Num14z5">
    <w:name w:val="WW8Num14z5"/>
    <w:rsid w:val="00D93776"/>
  </w:style>
  <w:style w:type="character" w:customStyle="1" w:styleId="WW8Num14z6">
    <w:name w:val="WW8Num14z6"/>
    <w:rsid w:val="00D93776"/>
  </w:style>
  <w:style w:type="character" w:customStyle="1" w:styleId="WW8Num14z7">
    <w:name w:val="WW8Num14z7"/>
    <w:rsid w:val="00D93776"/>
  </w:style>
  <w:style w:type="character" w:customStyle="1" w:styleId="WW8Num14z8">
    <w:name w:val="WW8Num14z8"/>
    <w:rsid w:val="00D93776"/>
  </w:style>
  <w:style w:type="character" w:customStyle="1" w:styleId="WW8Num15z0">
    <w:name w:val="WW8Num15z0"/>
    <w:rsid w:val="00D93776"/>
  </w:style>
  <w:style w:type="character" w:customStyle="1" w:styleId="WW8Num15z1">
    <w:name w:val="WW8Num15z1"/>
    <w:rsid w:val="00D93776"/>
  </w:style>
  <w:style w:type="character" w:customStyle="1" w:styleId="WW8Num15z2">
    <w:name w:val="WW8Num15z2"/>
    <w:rsid w:val="00D93776"/>
  </w:style>
  <w:style w:type="character" w:customStyle="1" w:styleId="WW8Num15z3">
    <w:name w:val="WW8Num15z3"/>
    <w:rsid w:val="00D93776"/>
  </w:style>
  <w:style w:type="character" w:customStyle="1" w:styleId="WW8Num15z4">
    <w:name w:val="WW8Num15z4"/>
    <w:rsid w:val="00D93776"/>
  </w:style>
  <w:style w:type="character" w:customStyle="1" w:styleId="WW8Num15z5">
    <w:name w:val="WW8Num15z5"/>
    <w:rsid w:val="00D93776"/>
  </w:style>
  <w:style w:type="character" w:customStyle="1" w:styleId="WW8Num15z6">
    <w:name w:val="WW8Num15z6"/>
    <w:rsid w:val="00D93776"/>
  </w:style>
  <w:style w:type="character" w:customStyle="1" w:styleId="WW8Num15z7">
    <w:name w:val="WW8Num15z7"/>
    <w:rsid w:val="00D93776"/>
  </w:style>
  <w:style w:type="character" w:customStyle="1" w:styleId="WW8Num15z8">
    <w:name w:val="WW8Num15z8"/>
    <w:rsid w:val="00D93776"/>
  </w:style>
  <w:style w:type="character" w:customStyle="1" w:styleId="WW8Num16z0">
    <w:name w:val="WW8Num16z0"/>
    <w:rsid w:val="00D93776"/>
  </w:style>
  <w:style w:type="character" w:customStyle="1" w:styleId="WW8Num16z1">
    <w:name w:val="WW8Num16z1"/>
    <w:rsid w:val="00D93776"/>
  </w:style>
  <w:style w:type="character" w:customStyle="1" w:styleId="WW8Num16z2">
    <w:name w:val="WW8Num16z2"/>
    <w:rsid w:val="00D93776"/>
  </w:style>
  <w:style w:type="character" w:customStyle="1" w:styleId="WW8Num16z3">
    <w:name w:val="WW8Num16z3"/>
    <w:rsid w:val="00D93776"/>
  </w:style>
  <w:style w:type="character" w:customStyle="1" w:styleId="WW8Num16z4">
    <w:name w:val="WW8Num16z4"/>
    <w:rsid w:val="00D93776"/>
  </w:style>
  <w:style w:type="character" w:customStyle="1" w:styleId="WW8Num16z5">
    <w:name w:val="WW8Num16z5"/>
    <w:rsid w:val="00D93776"/>
  </w:style>
  <w:style w:type="character" w:customStyle="1" w:styleId="WW8Num16z6">
    <w:name w:val="WW8Num16z6"/>
    <w:rsid w:val="00D93776"/>
  </w:style>
  <w:style w:type="character" w:customStyle="1" w:styleId="WW8Num16z7">
    <w:name w:val="WW8Num16z7"/>
    <w:rsid w:val="00D93776"/>
  </w:style>
  <w:style w:type="character" w:customStyle="1" w:styleId="WW8Num16z8">
    <w:name w:val="WW8Num16z8"/>
    <w:rsid w:val="00D93776"/>
  </w:style>
  <w:style w:type="character" w:customStyle="1" w:styleId="WW-DefaultParagraphFont11111111">
    <w:name w:val="WW-Default Paragraph Font11111111"/>
    <w:rsid w:val="00D93776"/>
  </w:style>
  <w:style w:type="character" w:customStyle="1" w:styleId="WW-DefaultParagraphFont111111111">
    <w:name w:val="WW-Default Paragraph Font111111111"/>
    <w:rsid w:val="00D93776"/>
  </w:style>
  <w:style w:type="character" w:customStyle="1" w:styleId="WW-DefaultParagraphFont1111111111">
    <w:name w:val="WW-Default Paragraph Font1111111111"/>
    <w:rsid w:val="00D93776"/>
  </w:style>
  <w:style w:type="character" w:customStyle="1" w:styleId="WW-DefaultParagraphFont11111111111">
    <w:name w:val="WW-Default Paragraph Font11111111111"/>
    <w:rsid w:val="00D93776"/>
  </w:style>
  <w:style w:type="character" w:customStyle="1" w:styleId="WW-DefaultParagraphFont111111111111">
    <w:name w:val="WW-Default Paragraph Font111111111111"/>
    <w:rsid w:val="00D93776"/>
  </w:style>
  <w:style w:type="character" w:customStyle="1" w:styleId="WW8Num17z0">
    <w:name w:val="WW8Num17z0"/>
    <w:rsid w:val="00D93776"/>
  </w:style>
  <w:style w:type="character" w:customStyle="1" w:styleId="WW8Num17z1">
    <w:name w:val="WW8Num17z1"/>
    <w:rsid w:val="00D93776"/>
  </w:style>
  <w:style w:type="character" w:customStyle="1" w:styleId="WW8Num17z2">
    <w:name w:val="WW8Num17z2"/>
    <w:rsid w:val="00D93776"/>
  </w:style>
  <w:style w:type="character" w:customStyle="1" w:styleId="WW8Num17z3">
    <w:name w:val="WW8Num17z3"/>
    <w:rsid w:val="00D93776"/>
  </w:style>
  <w:style w:type="character" w:customStyle="1" w:styleId="WW8Num17z4">
    <w:name w:val="WW8Num17z4"/>
    <w:rsid w:val="00D93776"/>
  </w:style>
  <w:style w:type="character" w:customStyle="1" w:styleId="WW8Num17z5">
    <w:name w:val="WW8Num17z5"/>
    <w:rsid w:val="00D93776"/>
  </w:style>
  <w:style w:type="character" w:customStyle="1" w:styleId="WW8Num17z6">
    <w:name w:val="WW8Num17z6"/>
    <w:rsid w:val="00D93776"/>
  </w:style>
  <w:style w:type="character" w:customStyle="1" w:styleId="WW8Num17z7">
    <w:name w:val="WW8Num17z7"/>
    <w:rsid w:val="00D93776"/>
  </w:style>
  <w:style w:type="character" w:customStyle="1" w:styleId="WW8Num17z8">
    <w:name w:val="WW8Num17z8"/>
    <w:rsid w:val="00D93776"/>
  </w:style>
  <w:style w:type="character" w:customStyle="1" w:styleId="WW8Num18z0">
    <w:name w:val="WW8Num18z0"/>
    <w:rsid w:val="00D93776"/>
  </w:style>
  <w:style w:type="character" w:customStyle="1" w:styleId="WW8Num18z1">
    <w:name w:val="WW8Num18z1"/>
    <w:rsid w:val="00D93776"/>
  </w:style>
  <w:style w:type="character" w:customStyle="1" w:styleId="WW8Num18z2">
    <w:name w:val="WW8Num18z2"/>
    <w:rsid w:val="00D93776"/>
  </w:style>
  <w:style w:type="character" w:customStyle="1" w:styleId="WW8Num18z3">
    <w:name w:val="WW8Num18z3"/>
    <w:rsid w:val="00D93776"/>
  </w:style>
  <w:style w:type="character" w:customStyle="1" w:styleId="WW8Num18z4">
    <w:name w:val="WW8Num18z4"/>
    <w:rsid w:val="00D93776"/>
  </w:style>
  <w:style w:type="character" w:customStyle="1" w:styleId="WW8Num18z5">
    <w:name w:val="WW8Num18z5"/>
    <w:rsid w:val="00D93776"/>
  </w:style>
  <w:style w:type="character" w:customStyle="1" w:styleId="WW8Num18z6">
    <w:name w:val="WW8Num18z6"/>
    <w:rsid w:val="00D93776"/>
  </w:style>
  <w:style w:type="character" w:customStyle="1" w:styleId="WW8Num18z7">
    <w:name w:val="WW8Num18z7"/>
    <w:rsid w:val="00D93776"/>
  </w:style>
  <w:style w:type="character" w:customStyle="1" w:styleId="WW8Num18z8">
    <w:name w:val="WW8Num18z8"/>
    <w:rsid w:val="00D93776"/>
  </w:style>
  <w:style w:type="character" w:customStyle="1" w:styleId="WW8Num3z1">
    <w:name w:val="WW8Num3z1"/>
    <w:rsid w:val="00D93776"/>
  </w:style>
  <w:style w:type="character" w:customStyle="1" w:styleId="WW8Num3z2">
    <w:name w:val="WW8Num3z2"/>
    <w:rsid w:val="00D93776"/>
  </w:style>
  <w:style w:type="character" w:customStyle="1" w:styleId="WW8Num3z3">
    <w:name w:val="WW8Num3z3"/>
    <w:rsid w:val="00D93776"/>
  </w:style>
  <w:style w:type="character" w:customStyle="1" w:styleId="WW8Num3z4">
    <w:name w:val="WW8Num3z4"/>
    <w:rsid w:val="00D93776"/>
    <w:rPr>
      <w:rFonts w:ascii="Arial" w:hAnsi="Arial" w:cs="Times New Roman"/>
      <w:b w:val="0"/>
      <w:i w:val="0"/>
      <w:sz w:val="20"/>
      <w:szCs w:val="20"/>
    </w:rPr>
  </w:style>
  <w:style w:type="character" w:customStyle="1" w:styleId="WW8Num3z5">
    <w:name w:val="WW8Num3z5"/>
    <w:rsid w:val="00D93776"/>
  </w:style>
  <w:style w:type="character" w:customStyle="1" w:styleId="WW8Num3z6">
    <w:name w:val="WW8Num3z6"/>
    <w:rsid w:val="00D93776"/>
  </w:style>
  <w:style w:type="character" w:customStyle="1" w:styleId="WW8Num3z7">
    <w:name w:val="WW8Num3z7"/>
    <w:rsid w:val="00D93776"/>
  </w:style>
  <w:style w:type="character" w:customStyle="1" w:styleId="WW8Num3z8">
    <w:name w:val="WW8Num3z8"/>
    <w:rsid w:val="00D93776"/>
  </w:style>
  <w:style w:type="character" w:customStyle="1" w:styleId="WW-DefaultParagraphFont1111111111111">
    <w:name w:val="WW-Default Paragraph Font1111111111111"/>
    <w:rsid w:val="00D93776"/>
  </w:style>
  <w:style w:type="character" w:customStyle="1" w:styleId="WW-DefaultParagraphFont11111111111111">
    <w:name w:val="WW-Default Paragraph Font11111111111111"/>
    <w:rsid w:val="00D93776"/>
  </w:style>
  <w:style w:type="character" w:customStyle="1" w:styleId="WW-DefaultParagraphFont111111111111111">
    <w:name w:val="WW-Default Paragraph Font111111111111111"/>
    <w:rsid w:val="00D93776"/>
  </w:style>
  <w:style w:type="character" w:customStyle="1" w:styleId="WW-DefaultParagraphFont1111111111111111">
    <w:name w:val="WW-Default Paragraph Font1111111111111111"/>
    <w:rsid w:val="00D93776"/>
  </w:style>
  <w:style w:type="character" w:customStyle="1" w:styleId="21">
    <w:name w:val="Προεπιλεγμένη γραμματοσειρά2"/>
    <w:rsid w:val="00D93776"/>
  </w:style>
  <w:style w:type="character" w:customStyle="1" w:styleId="WW8Num19z0">
    <w:name w:val="WW8Num19z0"/>
    <w:rsid w:val="00D93776"/>
    <w:rPr>
      <w:rFonts w:ascii="Calibri" w:hAnsi="Calibri" w:cs="Calibri"/>
    </w:rPr>
  </w:style>
  <w:style w:type="character" w:customStyle="1" w:styleId="WW8Num19z1">
    <w:name w:val="WW8Num19z1"/>
    <w:rsid w:val="00D93776"/>
  </w:style>
  <w:style w:type="character" w:customStyle="1" w:styleId="WW8Num20z0">
    <w:name w:val="WW8Num20z0"/>
    <w:rsid w:val="00D93776"/>
    <w:rPr>
      <w:rFonts w:ascii="Calibri" w:eastAsia="Calibri" w:hAnsi="Calibri" w:cs="Times New Roman"/>
    </w:rPr>
  </w:style>
  <w:style w:type="character" w:customStyle="1" w:styleId="WW8Num20z1">
    <w:name w:val="WW8Num20z1"/>
    <w:rsid w:val="00D93776"/>
    <w:rPr>
      <w:rFonts w:ascii="Courier New" w:hAnsi="Courier New" w:cs="Courier New"/>
    </w:rPr>
  </w:style>
  <w:style w:type="character" w:customStyle="1" w:styleId="WW8Num20z2">
    <w:name w:val="WW8Num20z2"/>
    <w:rsid w:val="00D93776"/>
    <w:rPr>
      <w:rFonts w:ascii="Wingdings" w:hAnsi="Wingdings" w:cs="Wingdings"/>
    </w:rPr>
  </w:style>
  <w:style w:type="character" w:customStyle="1" w:styleId="WW8Num20z3">
    <w:name w:val="WW8Num20z3"/>
    <w:rsid w:val="00D93776"/>
    <w:rPr>
      <w:rFonts w:ascii="Symbol" w:hAnsi="Symbol" w:cs="Symbol"/>
    </w:rPr>
  </w:style>
  <w:style w:type="character" w:customStyle="1" w:styleId="WW-DefaultParagraphFont11111111111111111">
    <w:name w:val="WW-Default Paragraph Font11111111111111111"/>
    <w:rsid w:val="00D93776"/>
  </w:style>
  <w:style w:type="character" w:customStyle="1" w:styleId="WW8Num19z2">
    <w:name w:val="WW8Num19z2"/>
    <w:rsid w:val="00D93776"/>
  </w:style>
  <w:style w:type="character" w:customStyle="1" w:styleId="WW8Num19z3">
    <w:name w:val="WW8Num19z3"/>
    <w:rsid w:val="00D93776"/>
  </w:style>
  <w:style w:type="character" w:customStyle="1" w:styleId="WW8Num19z4">
    <w:name w:val="WW8Num19z4"/>
    <w:rsid w:val="00D93776"/>
  </w:style>
  <w:style w:type="character" w:customStyle="1" w:styleId="WW8Num19z5">
    <w:name w:val="WW8Num19z5"/>
    <w:rsid w:val="00D93776"/>
  </w:style>
  <w:style w:type="character" w:customStyle="1" w:styleId="WW8Num19z6">
    <w:name w:val="WW8Num19z6"/>
    <w:rsid w:val="00D93776"/>
  </w:style>
  <w:style w:type="character" w:customStyle="1" w:styleId="WW8Num19z7">
    <w:name w:val="WW8Num19z7"/>
    <w:rsid w:val="00D93776"/>
  </w:style>
  <w:style w:type="character" w:customStyle="1" w:styleId="WW8Num19z8">
    <w:name w:val="WW8Num19z8"/>
    <w:rsid w:val="00D93776"/>
  </w:style>
  <w:style w:type="character" w:customStyle="1" w:styleId="WW8Num20z4">
    <w:name w:val="WW8Num20z4"/>
    <w:rsid w:val="00D93776"/>
  </w:style>
  <w:style w:type="character" w:customStyle="1" w:styleId="WW8Num20z5">
    <w:name w:val="WW8Num20z5"/>
    <w:rsid w:val="00D93776"/>
  </w:style>
  <w:style w:type="character" w:customStyle="1" w:styleId="WW8Num20z6">
    <w:name w:val="WW8Num20z6"/>
    <w:rsid w:val="00D93776"/>
  </w:style>
  <w:style w:type="character" w:customStyle="1" w:styleId="WW8Num20z7">
    <w:name w:val="WW8Num20z7"/>
    <w:rsid w:val="00D93776"/>
  </w:style>
  <w:style w:type="character" w:customStyle="1" w:styleId="WW8Num20z8">
    <w:name w:val="WW8Num20z8"/>
    <w:rsid w:val="00D93776"/>
  </w:style>
  <w:style w:type="character" w:customStyle="1" w:styleId="WW-DefaultParagraphFont111111111111111111">
    <w:name w:val="WW-Default Paragraph Font111111111111111111"/>
    <w:rsid w:val="00D93776"/>
  </w:style>
  <w:style w:type="character" w:customStyle="1" w:styleId="WW-DefaultParagraphFont1111111111111111111">
    <w:name w:val="WW-Default Paragraph Font1111111111111111111"/>
    <w:rsid w:val="00D93776"/>
  </w:style>
  <w:style w:type="character" w:customStyle="1" w:styleId="WW8Num21z0">
    <w:name w:val="WW8Num21z0"/>
    <w:rsid w:val="00D93776"/>
    <w:rPr>
      <w:rFonts w:ascii="Calibri" w:eastAsia="Times New Roman" w:hAnsi="Calibri" w:cs="Calibri"/>
    </w:rPr>
  </w:style>
  <w:style w:type="character" w:customStyle="1" w:styleId="WW8Num21z1">
    <w:name w:val="WW8Num21z1"/>
    <w:rsid w:val="00D93776"/>
    <w:rPr>
      <w:rFonts w:ascii="Courier New" w:hAnsi="Courier New" w:cs="Courier New"/>
    </w:rPr>
  </w:style>
  <w:style w:type="character" w:customStyle="1" w:styleId="WW8Num21z2">
    <w:name w:val="WW8Num21z2"/>
    <w:rsid w:val="00D93776"/>
    <w:rPr>
      <w:rFonts w:ascii="Wingdings" w:hAnsi="Wingdings" w:cs="Wingdings"/>
    </w:rPr>
  </w:style>
  <w:style w:type="character" w:customStyle="1" w:styleId="WW8Num21z3">
    <w:name w:val="WW8Num21z3"/>
    <w:rsid w:val="00D93776"/>
    <w:rPr>
      <w:rFonts w:ascii="Symbol" w:hAnsi="Symbol" w:cs="Symbol"/>
    </w:rPr>
  </w:style>
  <w:style w:type="character" w:customStyle="1" w:styleId="WW8Num22z0">
    <w:name w:val="WW8Num22z0"/>
    <w:rsid w:val="00D93776"/>
    <w:rPr>
      <w:rFonts w:ascii="Symbol" w:hAnsi="Symbol" w:cs="Symbol"/>
    </w:rPr>
  </w:style>
  <w:style w:type="character" w:customStyle="1" w:styleId="WW8Num22z1">
    <w:name w:val="WW8Num22z1"/>
    <w:rsid w:val="00D93776"/>
    <w:rPr>
      <w:rFonts w:ascii="Courier New" w:hAnsi="Courier New" w:cs="Courier New"/>
    </w:rPr>
  </w:style>
  <w:style w:type="character" w:customStyle="1" w:styleId="WW8Num22z2">
    <w:name w:val="WW8Num22z2"/>
    <w:rsid w:val="00D93776"/>
    <w:rPr>
      <w:rFonts w:ascii="Wingdings" w:hAnsi="Wingdings" w:cs="Wingdings"/>
    </w:rPr>
  </w:style>
  <w:style w:type="character" w:customStyle="1" w:styleId="WW8Num23z0">
    <w:name w:val="WW8Num23z0"/>
    <w:rsid w:val="00D93776"/>
    <w:rPr>
      <w:rFonts w:ascii="Calibri" w:eastAsia="Times New Roman" w:hAnsi="Calibri" w:cs="Calibri"/>
    </w:rPr>
  </w:style>
  <w:style w:type="character" w:customStyle="1" w:styleId="WW8Num23z1">
    <w:name w:val="WW8Num23z1"/>
    <w:rsid w:val="00D93776"/>
    <w:rPr>
      <w:rFonts w:ascii="Courier New" w:hAnsi="Courier New" w:cs="Courier New"/>
    </w:rPr>
  </w:style>
  <w:style w:type="character" w:customStyle="1" w:styleId="WW8Num23z2">
    <w:name w:val="WW8Num23z2"/>
    <w:rsid w:val="00D93776"/>
    <w:rPr>
      <w:rFonts w:ascii="Wingdings" w:hAnsi="Wingdings" w:cs="Wingdings"/>
    </w:rPr>
  </w:style>
  <w:style w:type="character" w:customStyle="1" w:styleId="WW8Num23z3">
    <w:name w:val="WW8Num23z3"/>
    <w:rsid w:val="00D93776"/>
    <w:rPr>
      <w:rFonts w:ascii="Symbol" w:hAnsi="Symbol" w:cs="Symbol"/>
    </w:rPr>
  </w:style>
  <w:style w:type="character" w:customStyle="1" w:styleId="WW8Num24z0">
    <w:name w:val="WW8Num24z0"/>
    <w:rsid w:val="00D93776"/>
    <w:rPr>
      <w:rFonts w:ascii="Symbol" w:hAnsi="Symbol" w:cs="Symbol"/>
      <w:strike/>
      <w:color w:val="0070C0"/>
      <w:position w:val="0"/>
      <w:sz w:val="24"/>
      <w:vertAlign w:val="baseline"/>
      <w:lang w:val="el-GR"/>
    </w:rPr>
  </w:style>
  <w:style w:type="character" w:customStyle="1" w:styleId="WW8Num24z1">
    <w:name w:val="WW8Num24z1"/>
    <w:rsid w:val="00D93776"/>
    <w:rPr>
      <w:rFonts w:ascii="Courier New" w:hAnsi="Courier New" w:cs="Courier New"/>
    </w:rPr>
  </w:style>
  <w:style w:type="character" w:customStyle="1" w:styleId="WW8Num24z2">
    <w:name w:val="WW8Num24z2"/>
    <w:rsid w:val="00D93776"/>
    <w:rPr>
      <w:rFonts w:ascii="Wingdings" w:hAnsi="Wingdings" w:cs="Wingdings"/>
    </w:rPr>
  </w:style>
  <w:style w:type="character" w:customStyle="1" w:styleId="WW8Num25z0">
    <w:name w:val="WW8Num25z0"/>
    <w:rsid w:val="00D93776"/>
    <w:rPr>
      <w:rFonts w:ascii="Symbol" w:hAnsi="Symbol" w:cs="Symbol"/>
    </w:rPr>
  </w:style>
  <w:style w:type="character" w:customStyle="1" w:styleId="WW8Num25z1">
    <w:name w:val="WW8Num25z1"/>
    <w:rsid w:val="00D93776"/>
    <w:rPr>
      <w:rFonts w:ascii="Courier New" w:hAnsi="Courier New" w:cs="Courier New"/>
    </w:rPr>
  </w:style>
  <w:style w:type="character" w:customStyle="1" w:styleId="WW8Num25z2">
    <w:name w:val="WW8Num25z2"/>
    <w:rsid w:val="00D93776"/>
    <w:rPr>
      <w:rFonts w:ascii="Wingdings" w:hAnsi="Wingdings" w:cs="Wingdings"/>
    </w:rPr>
  </w:style>
  <w:style w:type="character" w:customStyle="1" w:styleId="WW8Num26z0">
    <w:name w:val="WW8Num26z0"/>
    <w:rsid w:val="00D93776"/>
    <w:rPr>
      <w:rFonts w:ascii="Symbol" w:hAnsi="Symbol" w:cs="Symbol"/>
    </w:rPr>
  </w:style>
  <w:style w:type="character" w:customStyle="1" w:styleId="WW8Num26z1">
    <w:name w:val="WW8Num26z1"/>
    <w:rsid w:val="00D93776"/>
    <w:rPr>
      <w:rFonts w:ascii="Courier New" w:hAnsi="Courier New" w:cs="Courier New"/>
    </w:rPr>
  </w:style>
  <w:style w:type="character" w:customStyle="1" w:styleId="WW8Num26z2">
    <w:name w:val="WW8Num26z2"/>
    <w:rsid w:val="00D93776"/>
    <w:rPr>
      <w:rFonts w:ascii="Wingdings" w:hAnsi="Wingdings" w:cs="Wingdings"/>
    </w:rPr>
  </w:style>
  <w:style w:type="character" w:customStyle="1" w:styleId="WW8Num27z0">
    <w:name w:val="WW8Num27z0"/>
    <w:rsid w:val="00D93776"/>
    <w:rPr>
      <w:rFonts w:ascii="Calibri" w:eastAsia="Times New Roman" w:hAnsi="Calibri" w:cs="Calibri"/>
    </w:rPr>
  </w:style>
  <w:style w:type="character" w:customStyle="1" w:styleId="WW8Num27z1">
    <w:name w:val="WW8Num27z1"/>
    <w:rsid w:val="00D93776"/>
    <w:rPr>
      <w:rFonts w:ascii="Courier New" w:hAnsi="Courier New" w:cs="Courier New"/>
    </w:rPr>
  </w:style>
  <w:style w:type="character" w:customStyle="1" w:styleId="WW8Num27z2">
    <w:name w:val="WW8Num27z2"/>
    <w:rsid w:val="00D93776"/>
    <w:rPr>
      <w:rFonts w:ascii="Wingdings" w:hAnsi="Wingdings" w:cs="Wingdings"/>
    </w:rPr>
  </w:style>
  <w:style w:type="character" w:customStyle="1" w:styleId="WW8Num27z3">
    <w:name w:val="WW8Num27z3"/>
    <w:rsid w:val="00D93776"/>
    <w:rPr>
      <w:rFonts w:ascii="Symbol" w:hAnsi="Symbol" w:cs="Symbol"/>
    </w:rPr>
  </w:style>
  <w:style w:type="character" w:customStyle="1" w:styleId="WW8Num28z0">
    <w:name w:val="WW8Num28z0"/>
    <w:rsid w:val="00D93776"/>
    <w:rPr>
      <w:rFonts w:ascii="Symbol" w:hAnsi="Symbol" w:cs="Symbol"/>
    </w:rPr>
  </w:style>
  <w:style w:type="character" w:customStyle="1" w:styleId="WW8Num28z1">
    <w:name w:val="WW8Num28z1"/>
    <w:rsid w:val="00D93776"/>
    <w:rPr>
      <w:rFonts w:ascii="Courier New" w:hAnsi="Courier New" w:cs="Courier New"/>
    </w:rPr>
  </w:style>
  <w:style w:type="character" w:customStyle="1" w:styleId="WW8Num28z2">
    <w:name w:val="WW8Num28z2"/>
    <w:rsid w:val="00D93776"/>
    <w:rPr>
      <w:rFonts w:ascii="Wingdings" w:hAnsi="Wingdings" w:cs="Wingdings"/>
    </w:rPr>
  </w:style>
  <w:style w:type="character" w:customStyle="1" w:styleId="WW8Num29z0">
    <w:name w:val="WW8Num29z0"/>
    <w:rsid w:val="00D93776"/>
    <w:rPr>
      <w:rFonts w:ascii="Calibri" w:eastAsia="Times New Roman" w:hAnsi="Calibri" w:cs="Calibri"/>
    </w:rPr>
  </w:style>
  <w:style w:type="character" w:customStyle="1" w:styleId="WW8Num29z1">
    <w:name w:val="WW8Num29z1"/>
    <w:rsid w:val="00D93776"/>
    <w:rPr>
      <w:rFonts w:ascii="Courier New" w:hAnsi="Courier New" w:cs="Courier New"/>
    </w:rPr>
  </w:style>
  <w:style w:type="character" w:customStyle="1" w:styleId="WW8Num29z2">
    <w:name w:val="WW8Num29z2"/>
    <w:rsid w:val="00D93776"/>
    <w:rPr>
      <w:rFonts w:ascii="Wingdings" w:hAnsi="Wingdings" w:cs="Wingdings"/>
    </w:rPr>
  </w:style>
  <w:style w:type="character" w:customStyle="1" w:styleId="WW8Num29z3">
    <w:name w:val="WW8Num29z3"/>
    <w:rsid w:val="00D93776"/>
    <w:rPr>
      <w:rFonts w:ascii="Symbol" w:hAnsi="Symbol" w:cs="Symbol"/>
    </w:rPr>
  </w:style>
  <w:style w:type="character" w:customStyle="1" w:styleId="WW8Num30z0">
    <w:name w:val="WW8Num30z0"/>
    <w:rsid w:val="00D93776"/>
    <w:rPr>
      <w:rFonts w:ascii="Symbol" w:hAnsi="Symbol" w:cs="Symbol"/>
      <w:shd w:val="clear" w:color="auto" w:fill="FFFF00"/>
    </w:rPr>
  </w:style>
  <w:style w:type="character" w:customStyle="1" w:styleId="WW8Num30z1">
    <w:name w:val="WW8Num30z1"/>
    <w:rsid w:val="00D93776"/>
    <w:rPr>
      <w:rFonts w:ascii="Courier New" w:hAnsi="Courier New" w:cs="Courier New"/>
    </w:rPr>
  </w:style>
  <w:style w:type="character" w:customStyle="1" w:styleId="WW8Num30z2">
    <w:name w:val="WW8Num30z2"/>
    <w:rsid w:val="00D93776"/>
    <w:rPr>
      <w:rFonts w:ascii="Wingdings" w:hAnsi="Wingdings" w:cs="Wingdings"/>
    </w:rPr>
  </w:style>
  <w:style w:type="character" w:customStyle="1" w:styleId="WW8Num31z0">
    <w:name w:val="WW8Num31z0"/>
    <w:rsid w:val="00D93776"/>
    <w:rPr>
      <w:rFonts w:cs="Times New Roman"/>
    </w:rPr>
  </w:style>
  <w:style w:type="character" w:customStyle="1" w:styleId="WW8Num32z0">
    <w:name w:val="WW8Num32z0"/>
    <w:rsid w:val="00D93776"/>
  </w:style>
  <w:style w:type="character" w:customStyle="1" w:styleId="WW8Num32z1">
    <w:name w:val="WW8Num32z1"/>
    <w:rsid w:val="00D93776"/>
  </w:style>
  <w:style w:type="character" w:customStyle="1" w:styleId="WW8Num32z2">
    <w:name w:val="WW8Num32z2"/>
    <w:rsid w:val="00D93776"/>
  </w:style>
  <w:style w:type="character" w:customStyle="1" w:styleId="WW8Num32z3">
    <w:name w:val="WW8Num32z3"/>
    <w:rsid w:val="00D93776"/>
  </w:style>
  <w:style w:type="character" w:customStyle="1" w:styleId="WW8Num32z4">
    <w:name w:val="WW8Num32z4"/>
    <w:rsid w:val="00D93776"/>
  </w:style>
  <w:style w:type="character" w:customStyle="1" w:styleId="WW8Num32z5">
    <w:name w:val="WW8Num32z5"/>
    <w:rsid w:val="00D93776"/>
  </w:style>
  <w:style w:type="character" w:customStyle="1" w:styleId="WW8Num32z6">
    <w:name w:val="WW8Num32z6"/>
    <w:rsid w:val="00D93776"/>
  </w:style>
  <w:style w:type="character" w:customStyle="1" w:styleId="WW8Num32z7">
    <w:name w:val="WW8Num32z7"/>
    <w:rsid w:val="00D93776"/>
  </w:style>
  <w:style w:type="character" w:customStyle="1" w:styleId="WW8Num32z8">
    <w:name w:val="WW8Num32z8"/>
    <w:rsid w:val="00D93776"/>
  </w:style>
  <w:style w:type="character" w:customStyle="1" w:styleId="WW8Num33z0">
    <w:name w:val="WW8Num33z0"/>
    <w:rsid w:val="00D93776"/>
    <w:rPr>
      <w:rFonts w:ascii="Symbol" w:eastAsia="Calibri" w:hAnsi="Symbol" w:cs="Symbol"/>
    </w:rPr>
  </w:style>
  <w:style w:type="character" w:customStyle="1" w:styleId="WW8Num33z1">
    <w:name w:val="WW8Num33z1"/>
    <w:rsid w:val="00D93776"/>
    <w:rPr>
      <w:rFonts w:ascii="Courier New" w:hAnsi="Courier New" w:cs="Courier New"/>
    </w:rPr>
  </w:style>
  <w:style w:type="character" w:customStyle="1" w:styleId="WW8Num33z2">
    <w:name w:val="WW8Num33z2"/>
    <w:rsid w:val="00D93776"/>
    <w:rPr>
      <w:rFonts w:ascii="Wingdings" w:hAnsi="Wingdings" w:cs="Wingdings"/>
    </w:rPr>
  </w:style>
  <w:style w:type="character" w:customStyle="1" w:styleId="WW8Num34z0">
    <w:name w:val="WW8Num34z0"/>
    <w:rsid w:val="00D93776"/>
    <w:rPr>
      <w:rFonts w:ascii="Symbol" w:hAnsi="Symbol" w:cs="Symbol"/>
    </w:rPr>
  </w:style>
  <w:style w:type="character" w:customStyle="1" w:styleId="WW8Num34z1">
    <w:name w:val="WW8Num34z1"/>
    <w:rsid w:val="00D93776"/>
    <w:rPr>
      <w:rFonts w:ascii="Courier New" w:hAnsi="Courier New" w:cs="Courier New"/>
    </w:rPr>
  </w:style>
  <w:style w:type="character" w:customStyle="1" w:styleId="WW8Num34z2">
    <w:name w:val="WW8Num34z2"/>
    <w:rsid w:val="00D93776"/>
    <w:rPr>
      <w:rFonts w:ascii="Wingdings" w:hAnsi="Wingdings" w:cs="Wingdings"/>
    </w:rPr>
  </w:style>
  <w:style w:type="character" w:customStyle="1" w:styleId="WW8Num35z0">
    <w:name w:val="WW8Num35z0"/>
    <w:rsid w:val="00D93776"/>
    <w:rPr>
      <w:rFonts w:ascii="Calibri" w:eastAsia="Times New Roman" w:hAnsi="Calibri" w:cs="Calibri"/>
    </w:rPr>
  </w:style>
  <w:style w:type="character" w:customStyle="1" w:styleId="WW8Num35z1">
    <w:name w:val="WW8Num35z1"/>
    <w:rsid w:val="00D93776"/>
    <w:rPr>
      <w:rFonts w:ascii="Courier New" w:hAnsi="Courier New" w:cs="Courier New"/>
    </w:rPr>
  </w:style>
  <w:style w:type="character" w:customStyle="1" w:styleId="WW8Num35z2">
    <w:name w:val="WW8Num35z2"/>
    <w:rsid w:val="00D93776"/>
    <w:rPr>
      <w:rFonts w:ascii="Wingdings" w:hAnsi="Wingdings" w:cs="Wingdings"/>
    </w:rPr>
  </w:style>
  <w:style w:type="character" w:customStyle="1" w:styleId="WW8Num35z3">
    <w:name w:val="WW8Num35z3"/>
    <w:rsid w:val="00D93776"/>
    <w:rPr>
      <w:rFonts w:ascii="Symbol" w:hAnsi="Symbol" w:cs="Symbol"/>
    </w:rPr>
  </w:style>
  <w:style w:type="character" w:customStyle="1" w:styleId="WW8Num36z0">
    <w:name w:val="WW8Num36z0"/>
    <w:rsid w:val="00D93776"/>
    <w:rPr>
      <w:lang w:val="el-GR"/>
    </w:rPr>
  </w:style>
  <w:style w:type="character" w:customStyle="1" w:styleId="WW8Num36z1">
    <w:name w:val="WW8Num36z1"/>
    <w:rsid w:val="00D93776"/>
  </w:style>
  <w:style w:type="character" w:customStyle="1" w:styleId="WW8Num36z2">
    <w:name w:val="WW8Num36z2"/>
    <w:rsid w:val="00D93776"/>
  </w:style>
  <w:style w:type="character" w:customStyle="1" w:styleId="WW8Num36z3">
    <w:name w:val="WW8Num36z3"/>
    <w:rsid w:val="00D93776"/>
  </w:style>
  <w:style w:type="character" w:customStyle="1" w:styleId="WW8Num36z4">
    <w:name w:val="WW8Num36z4"/>
    <w:rsid w:val="00D93776"/>
  </w:style>
  <w:style w:type="character" w:customStyle="1" w:styleId="WW8Num36z5">
    <w:name w:val="WW8Num36z5"/>
    <w:rsid w:val="00D93776"/>
  </w:style>
  <w:style w:type="character" w:customStyle="1" w:styleId="WW8Num36z6">
    <w:name w:val="WW8Num36z6"/>
    <w:rsid w:val="00D93776"/>
  </w:style>
  <w:style w:type="character" w:customStyle="1" w:styleId="WW8Num36z7">
    <w:name w:val="WW8Num36z7"/>
    <w:rsid w:val="00D93776"/>
  </w:style>
  <w:style w:type="character" w:customStyle="1" w:styleId="WW8Num36z8">
    <w:name w:val="WW8Num36z8"/>
    <w:rsid w:val="00D93776"/>
  </w:style>
  <w:style w:type="character" w:customStyle="1" w:styleId="WW8Num37z0">
    <w:name w:val="WW8Num37z0"/>
    <w:rsid w:val="00D93776"/>
    <w:rPr>
      <w:rFonts w:ascii="Calibri" w:eastAsia="Times New Roman" w:hAnsi="Calibri" w:cs="Calibri"/>
    </w:rPr>
  </w:style>
  <w:style w:type="character" w:customStyle="1" w:styleId="WW8Num37z1">
    <w:name w:val="WW8Num37z1"/>
    <w:rsid w:val="00D93776"/>
    <w:rPr>
      <w:rFonts w:ascii="Courier New" w:hAnsi="Courier New" w:cs="Courier New"/>
    </w:rPr>
  </w:style>
  <w:style w:type="character" w:customStyle="1" w:styleId="WW8Num37z2">
    <w:name w:val="WW8Num37z2"/>
    <w:rsid w:val="00D93776"/>
    <w:rPr>
      <w:rFonts w:ascii="Wingdings" w:hAnsi="Wingdings" w:cs="Wingdings"/>
    </w:rPr>
  </w:style>
  <w:style w:type="character" w:customStyle="1" w:styleId="WW8Num37z3">
    <w:name w:val="WW8Num37z3"/>
    <w:rsid w:val="00D93776"/>
    <w:rPr>
      <w:rFonts w:ascii="Symbol" w:hAnsi="Symbol" w:cs="Symbol"/>
    </w:rPr>
  </w:style>
  <w:style w:type="character" w:customStyle="1" w:styleId="WW8Num38z0">
    <w:name w:val="WW8Num38z0"/>
    <w:rsid w:val="00D93776"/>
  </w:style>
  <w:style w:type="character" w:customStyle="1" w:styleId="WW8Num38z1">
    <w:name w:val="WW8Num38z1"/>
    <w:rsid w:val="00D93776"/>
  </w:style>
  <w:style w:type="character" w:customStyle="1" w:styleId="WW8Num38z2">
    <w:name w:val="WW8Num38z2"/>
    <w:rsid w:val="00D93776"/>
  </w:style>
  <w:style w:type="character" w:customStyle="1" w:styleId="WW8Num38z3">
    <w:name w:val="WW8Num38z3"/>
    <w:rsid w:val="00D93776"/>
  </w:style>
  <w:style w:type="character" w:customStyle="1" w:styleId="WW8Num38z4">
    <w:name w:val="WW8Num38z4"/>
    <w:rsid w:val="00D93776"/>
  </w:style>
  <w:style w:type="character" w:customStyle="1" w:styleId="WW8Num38z5">
    <w:name w:val="WW8Num38z5"/>
    <w:rsid w:val="00D93776"/>
  </w:style>
  <w:style w:type="character" w:customStyle="1" w:styleId="WW8Num38z6">
    <w:name w:val="WW8Num38z6"/>
    <w:rsid w:val="00D93776"/>
  </w:style>
  <w:style w:type="character" w:customStyle="1" w:styleId="WW8Num38z7">
    <w:name w:val="WW8Num38z7"/>
    <w:rsid w:val="00D93776"/>
  </w:style>
  <w:style w:type="character" w:customStyle="1" w:styleId="WW8Num38z8">
    <w:name w:val="WW8Num38z8"/>
    <w:rsid w:val="00D93776"/>
  </w:style>
  <w:style w:type="character" w:customStyle="1" w:styleId="WW-DefaultParagraphFont11111111111111111111">
    <w:name w:val="WW-Default Paragraph Font11111111111111111111"/>
    <w:rsid w:val="00D93776"/>
  </w:style>
  <w:style w:type="character" w:customStyle="1" w:styleId="WW8Num4z1">
    <w:name w:val="WW8Num4z1"/>
    <w:rsid w:val="00D93776"/>
    <w:rPr>
      <w:rFonts w:cs="Times New Roman"/>
    </w:rPr>
  </w:style>
  <w:style w:type="character" w:customStyle="1" w:styleId="WW8Num5z1">
    <w:name w:val="WW8Num5z1"/>
    <w:rsid w:val="00D93776"/>
    <w:rPr>
      <w:rFonts w:cs="Times New Roman"/>
    </w:rPr>
  </w:style>
  <w:style w:type="character" w:customStyle="1" w:styleId="WW8Num29z4">
    <w:name w:val="WW8Num29z4"/>
    <w:rsid w:val="00D93776"/>
  </w:style>
  <w:style w:type="character" w:customStyle="1" w:styleId="WW8Num29z5">
    <w:name w:val="WW8Num29z5"/>
    <w:rsid w:val="00D93776"/>
  </w:style>
  <w:style w:type="character" w:customStyle="1" w:styleId="WW8Num29z6">
    <w:name w:val="WW8Num29z6"/>
    <w:rsid w:val="00D93776"/>
  </w:style>
  <w:style w:type="character" w:customStyle="1" w:styleId="WW8Num29z7">
    <w:name w:val="WW8Num29z7"/>
    <w:rsid w:val="00D93776"/>
  </w:style>
  <w:style w:type="character" w:customStyle="1" w:styleId="WW8Num29z8">
    <w:name w:val="WW8Num29z8"/>
    <w:rsid w:val="00D93776"/>
  </w:style>
  <w:style w:type="character" w:customStyle="1" w:styleId="WW8Num30z3">
    <w:name w:val="WW8Num30z3"/>
    <w:rsid w:val="00D93776"/>
    <w:rPr>
      <w:rFonts w:ascii="Symbol" w:hAnsi="Symbol" w:cs="Symbol"/>
    </w:rPr>
  </w:style>
  <w:style w:type="character" w:customStyle="1" w:styleId="WW8Num31z1">
    <w:name w:val="WW8Num31z1"/>
    <w:rsid w:val="00D93776"/>
  </w:style>
  <w:style w:type="character" w:customStyle="1" w:styleId="WW8Num31z2">
    <w:name w:val="WW8Num31z2"/>
    <w:rsid w:val="00D93776"/>
  </w:style>
  <w:style w:type="character" w:customStyle="1" w:styleId="WW8Num31z3">
    <w:name w:val="WW8Num31z3"/>
    <w:rsid w:val="00D93776"/>
  </w:style>
  <w:style w:type="character" w:customStyle="1" w:styleId="WW8Num31z4">
    <w:name w:val="WW8Num31z4"/>
    <w:rsid w:val="00D93776"/>
  </w:style>
  <w:style w:type="character" w:customStyle="1" w:styleId="WW8Num31z5">
    <w:name w:val="WW8Num31z5"/>
    <w:rsid w:val="00D93776"/>
  </w:style>
  <w:style w:type="character" w:customStyle="1" w:styleId="WW8Num31z6">
    <w:name w:val="WW8Num31z6"/>
    <w:rsid w:val="00D93776"/>
  </w:style>
  <w:style w:type="character" w:customStyle="1" w:styleId="WW8Num31z7">
    <w:name w:val="WW8Num31z7"/>
    <w:rsid w:val="00D93776"/>
  </w:style>
  <w:style w:type="character" w:customStyle="1" w:styleId="WW8Num31z8">
    <w:name w:val="WW8Num31z8"/>
    <w:rsid w:val="00D93776"/>
  </w:style>
  <w:style w:type="character" w:customStyle="1" w:styleId="WW8Num39z0">
    <w:name w:val="WW8Num39z0"/>
    <w:rsid w:val="00D93776"/>
    <w:rPr>
      <w:rFonts w:ascii="Calibri" w:eastAsia="Times New Roman" w:hAnsi="Calibri" w:cs="Calibri"/>
    </w:rPr>
  </w:style>
  <w:style w:type="character" w:customStyle="1" w:styleId="WW8Num39z1">
    <w:name w:val="WW8Num39z1"/>
    <w:rsid w:val="00D93776"/>
    <w:rPr>
      <w:rFonts w:ascii="Courier New" w:hAnsi="Courier New" w:cs="Courier New"/>
    </w:rPr>
  </w:style>
  <w:style w:type="character" w:customStyle="1" w:styleId="WW8Num39z2">
    <w:name w:val="WW8Num39z2"/>
    <w:rsid w:val="00D93776"/>
    <w:rPr>
      <w:rFonts w:ascii="Wingdings" w:hAnsi="Wingdings" w:cs="Wingdings"/>
    </w:rPr>
  </w:style>
  <w:style w:type="character" w:customStyle="1" w:styleId="WW8Num39z3">
    <w:name w:val="WW8Num39z3"/>
    <w:rsid w:val="00D93776"/>
    <w:rPr>
      <w:rFonts w:ascii="Symbol" w:hAnsi="Symbol" w:cs="Symbol"/>
    </w:rPr>
  </w:style>
  <w:style w:type="character" w:customStyle="1" w:styleId="WW8Num40z0">
    <w:name w:val="WW8Num40z0"/>
    <w:rsid w:val="00D93776"/>
    <w:rPr>
      <w:rFonts w:ascii="Symbol" w:hAnsi="Symbol" w:cs="Symbol"/>
    </w:rPr>
  </w:style>
  <w:style w:type="character" w:customStyle="1" w:styleId="WW8Num40z1">
    <w:name w:val="WW8Num40z1"/>
    <w:rsid w:val="00D93776"/>
    <w:rPr>
      <w:rFonts w:ascii="Courier New" w:hAnsi="Courier New" w:cs="Courier New"/>
    </w:rPr>
  </w:style>
  <w:style w:type="character" w:customStyle="1" w:styleId="WW8Num40z2">
    <w:name w:val="WW8Num40z2"/>
    <w:rsid w:val="00D93776"/>
    <w:rPr>
      <w:rFonts w:ascii="Wingdings" w:hAnsi="Wingdings" w:cs="Wingdings"/>
    </w:rPr>
  </w:style>
  <w:style w:type="character" w:customStyle="1" w:styleId="WW8Num41z0">
    <w:name w:val="WW8Num41z0"/>
    <w:rsid w:val="00D93776"/>
    <w:rPr>
      <w:rFonts w:ascii="Arial" w:hAnsi="Arial" w:cs="Times New Roman"/>
      <w:b/>
      <w:i w:val="0"/>
      <w:sz w:val="20"/>
      <w:szCs w:val="20"/>
    </w:rPr>
  </w:style>
  <w:style w:type="character" w:customStyle="1" w:styleId="WW8Num41z1">
    <w:name w:val="WW8Num41z1"/>
    <w:rsid w:val="00D93776"/>
    <w:rPr>
      <w:rFonts w:cs="Times New Roman"/>
    </w:rPr>
  </w:style>
  <w:style w:type="character" w:customStyle="1" w:styleId="WW8Num41z2">
    <w:name w:val="WW8Num41z2"/>
    <w:rsid w:val="00D93776"/>
    <w:rPr>
      <w:rFonts w:ascii="Arial" w:hAnsi="Arial" w:cs="Times New Roman"/>
      <w:b w:val="0"/>
      <w:i w:val="0"/>
    </w:rPr>
  </w:style>
  <w:style w:type="character" w:customStyle="1" w:styleId="WW8Num41z3">
    <w:name w:val="WW8Num41z3"/>
    <w:rsid w:val="00D93776"/>
    <w:rPr>
      <w:rFonts w:ascii="Arial" w:hAnsi="Arial" w:cs="Times New Roman"/>
      <w:b w:val="0"/>
      <w:i w:val="0"/>
      <w:sz w:val="20"/>
      <w:szCs w:val="20"/>
    </w:rPr>
  </w:style>
  <w:style w:type="character" w:customStyle="1" w:styleId="DefaultParagraphFont1">
    <w:name w:val="Default Paragraph Font1"/>
    <w:rsid w:val="00D93776"/>
  </w:style>
  <w:style w:type="character" w:customStyle="1" w:styleId="Heading1Char">
    <w:name w:val="Heading 1 Char"/>
    <w:rsid w:val="00D93776"/>
    <w:rPr>
      <w:rFonts w:ascii="Arial" w:hAnsi="Arial" w:cs="Arial"/>
      <w:b/>
      <w:bCs/>
      <w:color w:val="333399"/>
      <w:sz w:val="28"/>
      <w:szCs w:val="32"/>
      <w:lang w:val="en-US"/>
    </w:rPr>
  </w:style>
  <w:style w:type="character" w:customStyle="1" w:styleId="Heading2Char">
    <w:name w:val="Heading 2 Char"/>
    <w:rsid w:val="00D93776"/>
    <w:rPr>
      <w:rFonts w:ascii="Arial" w:hAnsi="Arial" w:cs="Arial"/>
      <w:b/>
      <w:color w:val="002060"/>
      <w:sz w:val="24"/>
      <w:szCs w:val="22"/>
      <w:lang w:val="en-GB"/>
    </w:rPr>
  </w:style>
  <w:style w:type="character" w:customStyle="1" w:styleId="Heading5Char">
    <w:name w:val="Heading 5 Char"/>
    <w:rsid w:val="00D93776"/>
    <w:rPr>
      <w:rFonts w:ascii="Calibri" w:eastAsia="Times New Roman" w:hAnsi="Calibri" w:cs="Times New Roman"/>
      <w:b/>
      <w:bCs/>
      <w:i/>
      <w:iCs/>
      <w:sz w:val="26"/>
      <w:szCs w:val="26"/>
      <w:lang w:val="en-GB"/>
    </w:rPr>
  </w:style>
  <w:style w:type="character" w:customStyle="1" w:styleId="DateChar">
    <w:name w:val="Date Char"/>
    <w:rsid w:val="00D93776"/>
    <w:rPr>
      <w:sz w:val="24"/>
      <w:szCs w:val="24"/>
      <w:lang w:val="en-GB"/>
    </w:rPr>
  </w:style>
  <w:style w:type="character" w:customStyle="1" w:styleId="FooterChar">
    <w:name w:val="Footer Char"/>
    <w:rsid w:val="00D93776"/>
    <w:rPr>
      <w:rFonts w:eastAsia="MS Mincho" w:cs="Times New Roman"/>
      <w:sz w:val="24"/>
      <w:szCs w:val="24"/>
      <w:lang w:val="en-US" w:eastAsia="ja-JP"/>
    </w:rPr>
  </w:style>
  <w:style w:type="character" w:styleId="a4">
    <w:name w:val="annotation reference"/>
    <w:rsid w:val="00D93776"/>
    <w:rPr>
      <w:sz w:val="16"/>
    </w:rPr>
  </w:style>
  <w:style w:type="character" w:styleId="-">
    <w:name w:val="Hyperlink"/>
    <w:uiPriority w:val="99"/>
    <w:rsid w:val="00D93776"/>
    <w:rPr>
      <w:color w:val="0000FF"/>
      <w:u w:val="single"/>
    </w:rPr>
  </w:style>
  <w:style w:type="character" w:customStyle="1" w:styleId="HeaderChar">
    <w:name w:val="Header Char"/>
    <w:rsid w:val="00D93776"/>
    <w:rPr>
      <w:rFonts w:cs="Times New Roman"/>
      <w:sz w:val="24"/>
      <w:szCs w:val="24"/>
      <w:lang w:val="en-GB"/>
    </w:rPr>
  </w:style>
  <w:style w:type="character" w:styleId="a5">
    <w:name w:val="page number"/>
    <w:rsid w:val="00D93776"/>
    <w:rPr>
      <w:rFonts w:cs="Times New Roman"/>
    </w:rPr>
  </w:style>
  <w:style w:type="character" w:customStyle="1" w:styleId="BalloonTextChar">
    <w:name w:val="Balloon Text Char"/>
    <w:rsid w:val="00D93776"/>
    <w:rPr>
      <w:rFonts w:ascii="Tahoma" w:hAnsi="Tahoma" w:cs="Tahoma"/>
      <w:sz w:val="16"/>
      <w:szCs w:val="16"/>
      <w:lang w:val="en-GB"/>
    </w:rPr>
  </w:style>
  <w:style w:type="character" w:customStyle="1" w:styleId="CommentTextChar">
    <w:name w:val="Comment Text Char"/>
    <w:rsid w:val="00D93776"/>
    <w:rPr>
      <w:rFonts w:cs="Times New Roman"/>
      <w:lang w:val="en-GB"/>
    </w:rPr>
  </w:style>
  <w:style w:type="character" w:customStyle="1" w:styleId="CommentSubjectChar">
    <w:name w:val="Comment Subject Char"/>
    <w:rsid w:val="00D93776"/>
    <w:rPr>
      <w:rFonts w:cs="Times New Roman"/>
      <w:b/>
      <w:bCs/>
      <w:lang w:val="en-GB"/>
    </w:rPr>
  </w:style>
  <w:style w:type="character" w:customStyle="1" w:styleId="BodyTextChar">
    <w:name w:val="Body Text Char"/>
    <w:rsid w:val="00D93776"/>
    <w:rPr>
      <w:rFonts w:cs="Times New Roman"/>
      <w:sz w:val="24"/>
      <w:szCs w:val="24"/>
      <w:lang w:val="en-GB"/>
    </w:rPr>
  </w:style>
  <w:style w:type="character" w:styleId="a6">
    <w:name w:val="Placeholder Text"/>
    <w:rsid w:val="00D93776"/>
    <w:rPr>
      <w:rFonts w:cs="Times New Roman"/>
      <w:color w:val="808080"/>
    </w:rPr>
  </w:style>
  <w:style w:type="character" w:customStyle="1" w:styleId="a7">
    <w:name w:val="Χαρακτήρες υποσημείωσης"/>
    <w:rsid w:val="00D93776"/>
    <w:rPr>
      <w:rFonts w:cs="Times New Roman"/>
      <w:vertAlign w:val="superscript"/>
    </w:rPr>
  </w:style>
  <w:style w:type="character" w:customStyle="1" w:styleId="FootnoteTextChar">
    <w:name w:val="Footnote Text Char"/>
    <w:rsid w:val="00D93776"/>
    <w:rPr>
      <w:rFonts w:ascii="Calibri" w:hAnsi="Calibri" w:cs="Times New Roman"/>
    </w:rPr>
  </w:style>
  <w:style w:type="character" w:customStyle="1" w:styleId="Heading3Char">
    <w:name w:val="Heading 3 Char"/>
    <w:rsid w:val="00D93776"/>
    <w:rPr>
      <w:rFonts w:ascii="Arial" w:hAnsi="Arial" w:cs="Arial"/>
      <w:b/>
      <w:bCs/>
      <w:sz w:val="22"/>
      <w:szCs w:val="26"/>
      <w:lang w:val="en-GB"/>
    </w:rPr>
  </w:style>
  <w:style w:type="character" w:customStyle="1" w:styleId="Heading4Char">
    <w:name w:val="Heading 4 Char"/>
    <w:rsid w:val="00D93776"/>
    <w:rPr>
      <w:rFonts w:ascii="Arial" w:eastAsia="Times New Roman" w:hAnsi="Arial" w:cs="Times New Roman"/>
      <w:b/>
      <w:bCs/>
      <w:sz w:val="22"/>
      <w:szCs w:val="28"/>
      <w:lang w:val="en-GB"/>
    </w:rPr>
  </w:style>
  <w:style w:type="character" w:customStyle="1" w:styleId="DocTitleChar">
    <w:name w:val="Doc Title Char"/>
    <w:rsid w:val="00D93776"/>
    <w:rPr>
      <w:rFonts w:ascii="Arial" w:hAnsi="Arial" w:cs="Arial"/>
      <w:b w:val="0"/>
      <w:bCs w:val="0"/>
      <w:color w:val="333399"/>
      <w:sz w:val="28"/>
      <w:szCs w:val="32"/>
      <w:lang w:val="en-US"/>
    </w:rPr>
  </w:style>
  <w:style w:type="character" w:customStyle="1" w:styleId="Style1Char">
    <w:name w:val="Style1 Char"/>
    <w:rsid w:val="00D93776"/>
    <w:rPr>
      <w:rFonts w:ascii="Calibri" w:hAnsi="Calibri" w:cs="Calibri"/>
      <w:b/>
      <w:bCs/>
      <w:color w:val="333399"/>
      <w:sz w:val="40"/>
      <w:szCs w:val="40"/>
      <w:lang w:val="en-US"/>
    </w:rPr>
  </w:style>
  <w:style w:type="character" w:customStyle="1" w:styleId="ContentsChar">
    <w:name w:val="Contents Char"/>
    <w:rsid w:val="00D93776"/>
    <w:rPr>
      <w:rFonts w:ascii="Calibri" w:hAnsi="Calibri" w:cs="Calibri"/>
      <w:b/>
      <w:bCs/>
      <w:color w:val="333399"/>
      <w:sz w:val="28"/>
      <w:szCs w:val="32"/>
      <w:lang w:val="en-US"/>
    </w:rPr>
  </w:style>
  <w:style w:type="character" w:customStyle="1" w:styleId="EndnoteTextChar">
    <w:name w:val="Endnote Text Char"/>
    <w:rsid w:val="00D93776"/>
    <w:rPr>
      <w:rFonts w:ascii="Calibri" w:hAnsi="Calibri" w:cs="Calibri"/>
      <w:lang w:val="en-GB"/>
    </w:rPr>
  </w:style>
  <w:style w:type="character" w:customStyle="1" w:styleId="a8">
    <w:name w:val="Χαρακτήρες σημείωσης τέλους"/>
    <w:rsid w:val="00D93776"/>
    <w:rPr>
      <w:vertAlign w:val="superscript"/>
    </w:rPr>
  </w:style>
  <w:style w:type="character" w:customStyle="1" w:styleId="FootnoteReference2">
    <w:name w:val="Footnote Reference2"/>
    <w:rsid w:val="00D93776"/>
    <w:rPr>
      <w:vertAlign w:val="superscript"/>
    </w:rPr>
  </w:style>
  <w:style w:type="character" w:customStyle="1" w:styleId="EndnoteReference1">
    <w:name w:val="Endnote Reference1"/>
    <w:rsid w:val="00D93776"/>
    <w:rPr>
      <w:vertAlign w:val="superscript"/>
    </w:rPr>
  </w:style>
  <w:style w:type="character" w:customStyle="1" w:styleId="a9">
    <w:name w:val="Κουκκίδες"/>
    <w:rsid w:val="00D93776"/>
    <w:rPr>
      <w:rFonts w:ascii="OpenSymbol" w:eastAsia="OpenSymbol" w:hAnsi="OpenSymbol" w:cs="OpenSymbol"/>
    </w:rPr>
  </w:style>
  <w:style w:type="character" w:styleId="aa">
    <w:name w:val="Strong"/>
    <w:qFormat/>
    <w:rsid w:val="00D93776"/>
    <w:rPr>
      <w:b/>
      <w:bCs/>
    </w:rPr>
  </w:style>
  <w:style w:type="character" w:customStyle="1" w:styleId="10">
    <w:name w:val="Προεπιλεγμένη γραμματοσειρά1"/>
    <w:rsid w:val="00D93776"/>
  </w:style>
  <w:style w:type="character" w:customStyle="1" w:styleId="ab">
    <w:name w:val="Σύμβολο υποσημείωσης"/>
    <w:rsid w:val="00D93776"/>
    <w:rPr>
      <w:vertAlign w:val="superscript"/>
    </w:rPr>
  </w:style>
  <w:style w:type="character" w:styleId="ac">
    <w:name w:val="Emphasis"/>
    <w:qFormat/>
    <w:rsid w:val="00D93776"/>
    <w:rPr>
      <w:i/>
      <w:iCs/>
    </w:rPr>
  </w:style>
  <w:style w:type="character" w:customStyle="1" w:styleId="ad">
    <w:name w:val="Χαρακτήρες αρίθμησης"/>
    <w:rsid w:val="00D93776"/>
  </w:style>
  <w:style w:type="character" w:customStyle="1" w:styleId="normalwithoutspacingChar">
    <w:name w:val="normal_without_spacing Char"/>
    <w:rsid w:val="00D93776"/>
    <w:rPr>
      <w:rFonts w:ascii="Calibri" w:hAnsi="Calibri" w:cs="Calibri"/>
      <w:sz w:val="22"/>
      <w:szCs w:val="24"/>
    </w:rPr>
  </w:style>
  <w:style w:type="character" w:customStyle="1" w:styleId="FootnoteTextChar1">
    <w:name w:val="Footnote Text Char1"/>
    <w:rsid w:val="00D93776"/>
    <w:rPr>
      <w:rFonts w:ascii="Calibri" w:hAnsi="Calibri" w:cs="Calibri"/>
      <w:lang w:val="en-IE" w:eastAsia="zh-CN"/>
    </w:rPr>
  </w:style>
  <w:style w:type="character" w:customStyle="1" w:styleId="foothangingChar">
    <w:name w:val="foot_hanging Char"/>
    <w:rsid w:val="00D93776"/>
    <w:rPr>
      <w:rFonts w:ascii="Calibri" w:hAnsi="Calibri" w:cs="Calibri"/>
      <w:sz w:val="18"/>
      <w:szCs w:val="18"/>
      <w:lang w:val="en-IE" w:eastAsia="zh-CN"/>
    </w:rPr>
  </w:style>
  <w:style w:type="character" w:customStyle="1" w:styleId="HTMLPreformattedChar">
    <w:name w:val="HTML Preformatted Char"/>
    <w:rsid w:val="00D93776"/>
    <w:rPr>
      <w:rFonts w:ascii="Courier New" w:hAnsi="Courier New" w:cs="Courier New"/>
    </w:rPr>
  </w:style>
  <w:style w:type="character" w:customStyle="1" w:styleId="apple-converted-space">
    <w:name w:val="apple-converted-space"/>
    <w:basedOn w:val="WW-DefaultParagraphFont11111111111111111111"/>
    <w:rsid w:val="00D93776"/>
  </w:style>
  <w:style w:type="character" w:customStyle="1" w:styleId="BodyTextIndent3Char">
    <w:name w:val="Body Text Indent 3 Char"/>
    <w:rsid w:val="00D93776"/>
    <w:rPr>
      <w:rFonts w:ascii="Calibri" w:hAnsi="Calibri" w:cs="Calibri"/>
      <w:sz w:val="16"/>
      <w:szCs w:val="16"/>
      <w:lang w:val="en-GB"/>
    </w:rPr>
  </w:style>
  <w:style w:type="character" w:customStyle="1" w:styleId="WW-FootnoteReference">
    <w:name w:val="WW-Footnote Reference"/>
    <w:rsid w:val="00D93776"/>
    <w:rPr>
      <w:vertAlign w:val="superscript"/>
    </w:rPr>
  </w:style>
  <w:style w:type="character" w:customStyle="1" w:styleId="WW-EndnoteReference">
    <w:name w:val="WW-Endnote Reference"/>
    <w:rsid w:val="00D93776"/>
    <w:rPr>
      <w:vertAlign w:val="superscript"/>
    </w:rPr>
  </w:style>
  <w:style w:type="character" w:customStyle="1" w:styleId="FootnoteReference1">
    <w:name w:val="Footnote Reference1"/>
    <w:rsid w:val="00D93776"/>
    <w:rPr>
      <w:vertAlign w:val="superscript"/>
    </w:rPr>
  </w:style>
  <w:style w:type="character" w:customStyle="1" w:styleId="FootnoteTextChar2">
    <w:name w:val="Footnote Text Char2"/>
    <w:rsid w:val="00D93776"/>
    <w:rPr>
      <w:rFonts w:ascii="Calibri" w:hAnsi="Calibri" w:cs="Calibri"/>
      <w:sz w:val="18"/>
      <w:lang w:val="en-IE" w:eastAsia="zh-CN"/>
    </w:rPr>
  </w:style>
  <w:style w:type="character" w:customStyle="1" w:styleId="foothangingChar1">
    <w:name w:val="foot_hanging Char1"/>
    <w:rsid w:val="00D93776"/>
    <w:rPr>
      <w:rFonts w:ascii="Calibri" w:hAnsi="Calibri" w:cs="Calibri"/>
      <w:sz w:val="18"/>
      <w:szCs w:val="18"/>
      <w:lang w:val="en-IE" w:eastAsia="zh-CN"/>
    </w:rPr>
  </w:style>
  <w:style w:type="character" w:customStyle="1" w:styleId="footersChar">
    <w:name w:val="footers Char"/>
    <w:rsid w:val="00D93776"/>
    <w:rPr>
      <w:rFonts w:ascii="Calibri" w:hAnsi="Calibri" w:cs="Calibri"/>
      <w:sz w:val="18"/>
      <w:szCs w:val="18"/>
      <w:lang w:val="en-IE" w:eastAsia="zh-CN"/>
    </w:rPr>
  </w:style>
  <w:style w:type="character" w:customStyle="1" w:styleId="CommentTextChar1">
    <w:name w:val="Comment Text Char1"/>
    <w:rsid w:val="00D93776"/>
    <w:rPr>
      <w:rFonts w:ascii="Calibri" w:hAnsi="Calibri" w:cs="Calibri"/>
      <w:lang w:val="en-GB" w:eastAsia="zh-CN"/>
    </w:rPr>
  </w:style>
  <w:style w:type="character" w:customStyle="1" w:styleId="HTMLPreformattedChar1">
    <w:name w:val="HTML Preformatted Char1"/>
    <w:rsid w:val="00D93776"/>
    <w:rPr>
      <w:rFonts w:ascii="Courier New" w:hAnsi="Courier New" w:cs="Courier New"/>
      <w:lang w:eastAsia="zh-CN"/>
    </w:rPr>
  </w:style>
  <w:style w:type="character" w:customStyle="1" w:styleId="BodyText3Char">
    <w:name w:val="Body Text 3 Char"/>
    <w:rsid w:val="00D93776"/>
    <w:rPr>
      <w:rFonts w:ascii="Calibri" w:hAnsi="Calibri" w:cs="Calibri"/>
      <w:sz w:val="16"/>
      <w:szCs w:val="16"/>
      <w:lang w:val="en-GB" w:eastAsia="zh-CN"/>
    </w:rPr>
  </w:style>
  <w:style w:type="character" w:customStyle="1" w:styleId="WW-FootnoteReference1">
    <w:name w:val="WW-Footnote Reference1"/>
    <w:rsid w:val="00D93776"/>
    <w:rPr>
      <w:vertAlign w:val="superscript"/>
    </w:rPr>
  </w:style>
  <w:style w:type="character" w:customStyle="1" w:styleId="WW-EndnoteReference1">
    <w:name w:val="WW-Endnote Reference1"/>
    <w:rsid w:val="00D93776"/>
    <w:rPr>
      <w:vertAlign w:val="superscript"/>
    </w:rPr>
  </w:style>
  <w:style w:type="character" w:customStyle="1" w:styleId="WW-FootnoteReference2">
    <w:name w:val="WW-Footnote Reference2"/>
    <w:rsid w:val="00D93776"/>
    <w:rPr>
      <w:vertAlign w:val="superscript"/>
    </w:rPr>
  </w:style>
  <w:style w:type="character" w:customStyle="1" w:styleId="WW-EndnoteReference2">
    <w:name w:val="WW-Endnote Reference2"/>
    <w:rsid w:val="00D93776"/>
    <w:rPr>
      <w:vertAlign w:val="superscript"/>
    </w:rPr>
  </w:style>
  <w:style w:type="character" w:customStyle="1" w:styleId="FootnoteTextChar3">
    <w:name w:val="Footnote Text Char3"/>
    <w:rsid w:val="00D93776"/>
    <w:rPr>
      <w:rFonts w:ascii="Calibri" w:hAnsi="Calibri" w:cs="Calibri"/>
      <w:sz w:val="18"/>
      <w:lang w:val="en-IE" w:eastAsia="zh-CN"/>
    </w:rPr>
  </w:style>
  <w:style w:type="character" w:customStyle="1" w:styleId="foothangingChar2">
    <w:name w:val="foot_hanging Char2"/>
    <w:rsid w:val="00D93776"/>
    <w:rPr>
      <w:rFonts w:ascii="Calibri" w:hAnsi="Calibri" w:cs="Calibri"/>
      <w:sz w:val="18"/>
      <w:szCs w:val="18"/>
      <w:lang w:val="en-IE" w:eastAsia="zh-CN"/>
    </w:rPr>
  </w:style>
  <w:style w:type="character" w:customStyle="1" w:styleId="footersChar1">
    <w:name w:val="footers Char1"/>
    <w:rsid w:val="00D93776"/>
    <w:rPr>
      <w:rFonts w:ascii="Calibri" w:hAnsi="Calibri" w:cs="Calibri"/>
      <w:sz w:val="18"/>
      <w:szCs w:val="18"/>
      <w:lang w:val="en-IE" w:eastAsia="zh-CN"/>
    </w:rPr>
  </w:style>
  <w:style w:type="character" w:customStyle="1" w:styleId="foootChar">
    <w:name w:val="fooot Char"/>
    <w:rsid w:val="00D93776"/>
    <w:rPr>
      <w:rFonts w:ascii="Calibri" w:hAnsi="Calibri" w:cs="Calibri"/>
      <w:sz w:val="18"/>
      <w:szCs w:val="18"/>
      <w:lang w:val="en-IE" w:eastAsia="zh-CN"/>
    </w:rPr>
  </w:style>
  <w:style w:type="character" w:customStyle="1" w:styleId="11">
    <w:name w:val="Παραπομπή υποσημείωσης1"/>
    <w:rsid w:val="00D93776"/>
    <w:rPr>
      <w:vertAlign w:val="superscript"/>
    </w:rPr>
  </w:style>
  <w:style w:type="character" w:customStyle="1" w:styleId="12">
    <w:name w:val="Παραπομπή σημείωσης τέλους1"/>
    <w:rsid w:val="00D93776"/>
    <w:rPr>
      <w:vertAlign w:val="superscript"/>
    </w:rPr>
  </w:style>
  <w:style w:type="character" w:customStyle="1" w:styleId="Char">
    <w:name w:val="Κείμενο πλαισίου Char"/>
    <w:rsid w:val="00D93776"/>
    <w:rPr>
      <w:rFonts w:ascii="Tahoma" w:hAnsi="Tahoma" w:cs="Tahoma"/>
      <w:sz w:val="16"/>
      <w:szCs w:val="16"/>
      <w:lang w:val="en-GB"/>
    </w:rPr>
  </w:style>
  <w:style w:type="character" w:customStyle="1" w:styleId="13">
    <w:name w:val="Παραπομπή σχολίου1"/>
    <w:rsid w:val="00D93776"/>
    <w:rPr>
      <w:sz w:val="16"/>
      <w:szCs w:val="16"/>
    </w:rPr>
  </w:style>
  <w:style w:type="character" w:customStyle="1" w:styleId="Char0">
    <w:name w:val="Κείμενο σχολίου Char"/>
    <w:rsid w:val="00D93776"/>
    <w:rPr>
      <w:rFonts w:ascii="Calibri" w:hAnsi="Calibri" w:cs="Calibri"/>
      <w:lang w:val="en-GB"/>
    </w:rPr>
  </w:style>
  <w:style w:type="character" w:customStyle="1" w:styleId="Char1">
    <w:name w:val="Θέμα σχολίου Char"/>
    <w:rsid w:val="00D93776"/>
    <w:rPr>
      <w:rFonts w:ascii="Calibri" w:hAnsi="Calibri" w:cs="Calibri"/>
      <w:b/>
      <w:bCs/>
      <w:lang w:val="en-GB"/>
    </w:rPr>
  </w:style>
  <w:style w:type="character" w:customStyle="1" w:styleId="WW-FootnoteReference3">
    <w:name w:val="WW-Footnote Reference3"/>
    <w:rsid w:val="00D93776"/>
    <w:rPr>
      <w:vertAlign w:val="superscript"/>
    </w:rPr>
  </w:style>
  <w:style w:type="character" w:customStyle="1" w:styleId="WW-EndnoteReference3">
    <w:name w:val="WW-Endnote Reference3"/>
    <w:rsid w:val="00D93776"/>
    <w:rPr>
      <w:vertAlign w:val="superscript"/>
    </w:rPr>
  </w:style>
  <w:style w:type="character" w:customStyle="1" w:styleId="WW-FootnoteReference4">
    <w:name w:val="WW-Footnote Reference4"/>
    <w:rsid w:val="00D93776"/>
    <w:rPr>
      <w:vertAlign w:val="superscript"/>
    </w:rPr>
  </w:style>
  <w:style w:type="character" w:customStyle="1" w:styleId="WW-EndnoteReference4">
    <w:name w:val="WW-Endnote Reference4"/>
    <w:rsid w:val="00D93776"/>
    <w:rPr>
      <w:vertAlign w:val="superscript"/>
    </w:rPr>
  </w:style>
  <w:style w:type="character" w:customStyle="1" w:styleId="WW-FootnoteReference5">
    <w:name w:val="WW-Footnote Reference5"/>
    <w:rsid w:val="00D93776"/>
    <w:rPr>
      <w:vertAlign w:val="superscript"/>
    </w:rPr>
  </w:style>
  <w:style w:type="character" w:customStyle="1" w:styleId="WW-EndnoteReference5">
    <w:name w:val="WW-Endnote Reference5"/>
    <w:rsid w:val="00D93776"/>
    <w:rPr>
      <w:vertAlign w:val="superscript"/>
    </w:rPr>
  </w:style>
  <w:style w:type="character" w:customStyle="1" w:styleId="WW-FootnoteReference6">
    <w:name w:val="WW-Footnote Reference6"/>
    <w:rsid w:val="00D93776"/>
    <w:rPr>
      <w:vertAlign w:val="superscript"/>
    </w:rPr>
  </w:style>
  <w:style w:type="character" w:styleId="-0">
    <w:name w:val="FollowedHyperlink"/>
    <w:rsid w:val="00D93776"/>
    <w:rPr>
      <w:color w:val="800000"/>
      <w:u w:val="single"/>
    </w:rPr>
  </w:style>
  <w:style w:type="character" w:customStyle="1" w:styleId="WW-EndnoteReference6">
    <w:name w:val="WW-Endnote Reference6"/>
    <w:rsid w:val="00D93776"/>
    <w:rPr>
      <w:vertAlign w:val="superscript"/>
    </w:rPr>
  </w:style>
  <w:style w:type="character" w:customStyle="1" w:styleId="WW-FootnoteReference7">
    <w:name w:val="WW-Footnote Reference7"/>
    <w:rsid w:val="00D93776"/>
    <w:rPr>
      <w:vertAlign w:val="superscript"/>
    </w:rPr>
  </w:style>
  <w:style w:type="character" w:customStyle="1" w:styleId="WW-EndnoteReference7">
    <w:name w:val="WW-Endnote Reference7"/>
    <w:rsid w:val="00D93776"/>
    <w:rPr>
      <w:vertAlign w:val="superscript"/>
    </w:rPr>
  </w:style>
  <w:style w:type="character" w:customStyle="1" w:styleId="WW-FootnoteReference8">
    <w:name w:val="WW-Footnote Reference8"/>
    <w:rsid w:val="00D93776"/>
    <w:rPr>
      <w:vertAlign w:val="superscript"/>
    </w:rPr>
  </w:style>
  <w:style w:type="character" w:customStyle="1" w:styleId="WW-EndnoteReference8">
    <w:name w:val="WW-Endnote Reference8"/>
    <w:rsid w:val="00D93776"/>
    <w:rPr>
      <w:vertAlign w:val="superscript"/>
    </w:rPr>
  </w:style>
  <w:style w:type="character" w:customStyle="1" w:styleId="WW-FootnoteReference9">
    <w:name w:val="WW-Footnote Reference9"/>
    <w:rsid w:val="00D93776"/>
    <w:rPr>
      <w:vertAlign w:val="superscript"/>
    </w:rPr>
  </w:style>
  <w:style w:type="character" w:customStyle="1" w:styleId="WW-EndnoteReference9">
    <w:name w:val="WW-Endnote Reference9"/>
    <w:rsid w:val="00D93776"/>
    <w:rPr>
      <w:vertAlign w:val="superscript"/>
    </w:rPr>
  </w:style>
  <w:style w:type="character" w:customStyle="1" w:styleId="WW-FootnoteReference10">
    <w:name w:val="WW-Footnote Reference10"/>
    <w:rsid w:val="00D93776"/>
    <w:rPr>
      <w:vertAlign w:val="superscript"/>
    </w:rPr>
  </w:style>
  <w:style w:type="character" w:customStyle="1" w:styleId="WW-EndnoteReference10">
    <w:name w:val="WW-Endnote Reference10"/>
    <w:rsid w:val="00D93776"/>
    <w:rPr>
      <w:vertAlign w:val="superscript"/>
    </w:rPr>
  </w:style>
  <w:style w:type="character" w:customStyle="1" w:styleId="WW-FootnoteReference11">
    <w:name w:val="WW-Footnote Reference11"/>
    <w:rsid w:val="00D93776"/>
    <w:rPr>
      <w:vertAlign w:val="superscript"/>
    </w:rPr>
  </w:style>
  <w:style w:type="character" w:customStyle="1" w:styleId="WW-EndnoteReference11">
    <w:name w:val="WW-Endnote Reference11"/>
    <w:rsid w:val="00D93776"/>
    <w:rPr>
      <w:vertAlign w:val="superscript"/>
    </w:rPr>
  </w:style>
  <w:style w:type="character" w:customStyle="1" w:styleId="WW-FootnoteReference12">
    <w:name w:val="WW-Footnote Reference12"/>
    <w:rsid w:val="00D93776"/>
    <w:rPr>
      <w:vertAlign w:val="superscript"/>
    </w:rPr>
  </w:style>
  <w:style w:type="character" w:customStyle="1" w:styleId="WW-EndnoteReference12">
    <w:name w:val="WW-Endnote Reference12"/>
    <w:rsid w:val="00D93776"/>
    <w:rPr>
      <w:vertAlign w:val="superscript"/>
    </w:rPr>
  </w:style>
  <w:style w:type="character" w:customStyle="1" w:styleId="WW-FootnoteReference13">
    <w:name w:val="WW-Footnote Reference13"/>
    <w:rsid w:val="00D93776"/>
    <w:rPr>
      <w:vertAlign w:val="superscript"/>
    </w:rPr>
  </w:style>
  <w:style w:type="character" w:customStyle="1" w:styleId="WW-EndnoteReference13">
    <w:name w:val="WW-Endnote Reference13"/>
    <w:rsid w:val="00D93776"/>
    <w:rPr>
      <w:vertAlign w:val="superscript"/>
    </w:rPr>
  </w:style>
  <w:style w:type="character" w:styleId="ae">
    <w:name w:val="footnote reference"/>
    <w:rsid w:val="00D93776"/>
    <w:rPr>
      <w:vertAlign w:val="superscript"/>
    </w:rPr>
  </w:style>
  <w:style w:type="character" w:styleId="af">
    <w:name w:val="endnote reference"/>
    <w:rsid w:val="00D93776"/>
    <w:rPr>
      <w:vertAlign w:val="superscript"/>
    </w:rPr>
  </w:style>
  <w:style w:type="character" w:customStyle="1" w:styleId="22">
    <w:name w:val="Παραπομπή υποσημείωσης2"/>
    <w:rsid w:val="00D93776"/>
    <w:rPr>
      <w:vertAlign w:val="superscript"/>
    </w:rPr>
  </w:style>
  <w:style w:type="character" w:customStyle="1" w:styleId="23">
    <w:name w:val="Παραπομπή σημείωσης τέλους2"/>
    <w:rsid w:val="00D93776"/>
    <w:rPr>
      <w:vertAlign w:val="superscript"/>
    </w:rPr>
  </w:style>
  <w:style w:type="character" w:customStyle="1" w:styleId="WW-FootnoteReference14">
    <w:name w:val="WW-Footnote Reference14"/>
    <w:rsid w:val="00D93776"/>
    <w:rPr>
      <w:vertAlign w:val="superscript"/>
    </w:rPr>
  </w:style>
  <w:style w:type="character" w:customStyle="1" w:styleId="WW-EndnoteReference14">
    <w:name w:val="WW-Endnote Reference14"/>
    <w:rsid w:val="00D93776"/>
    <w:rPr>
      <w:vertAlign w:val="superscript"/>
    </w:rPr>
  </w:style>
  <w:style w:type="character" w:customStyle="1" w:styleId="WW-FootnoteReference15">
    <w:name w:val="WW-Footnote Reference15"/>
    <w:rsid w:val="00D93776"/>
    <w:rPr>
      <w:vertAlign w:val="superscript"/>
    </w:rPr>
  </w:style>
  <w:style w:type="character" w:customStyle="1" w:styleId="WW-EndnoteReference15">
    <w:name w:val="WW-Endnote Reference15"/>
    <w:rsid w:val="00D93776"/>
    <w:rPr>
      <w:vertAlign w:val="superscript"/>
    </w:rPr>
  </w:style>
  <w:style w:type="character" w:customStyle="1" w:styleId="WW-FootnoteReference16">
    <w:name w:val="WW-Footnote Reference16"/>
    <w:rsid w:val="00D93776"/>
    <w:rPr>
      <w:vertAlign w:val="superscript"/>
    </w:rPr>
  </w:style>
  <w:style w:type="character" w:customStyle="1" w:styleId="WW-EndnoteReference16">
    <w:name w:val="WW-Endnote Reference16"/>
    <w:rsid w:val="00D93776"/>
    <w:rPr>
      <w:vertAlign w:val="superscript"/>
    </w:rPr>
  </w:style>
  <w:style w:type="character" w:customStyle="1" w:styleId="WW-FootnoteReference17">
    <w:name w:val="WW-Footnote Reference17"/>
    <w:rsid w:val="00D93776"/>
    <w:rPr>
      <w:vertAlign w:val="superscript"/>
    </w:rPr>
  </w:style>
  <w:style w:type="character" w:customStyle="1" w:styleId="WW-EndnoteReference17">
    <w:name w:val="WW-Endnote Reference17"/>
    <w:rsid w:val="00D93776"/>
    <w:rPr>
      <w:vertAlign w:val="superscript"/>
    </w:rPr>
  </w:style>
  <w:style w:type="character" w:customStyle="1" w:styleId="31">
    <w:name w:val="Παραπομπή υποσημείωσης3"/>
    <w:rsid w:val="00D93776"/>
    <w:rPr>
      <w:vertAlign w:val="superscript"/>
    </w:rPr>
  </w:style>
  <w:style w:type="character" w:customStyle="1" w:styleId="32">
    <w:name w:val="Παραπομπή σημείωσης τέλους3"/>
    <w:rsid w:val="00D93776"/>
    <w:rPr>
      <w:vertAlign w:val="superscript"/>
    </w:rPr>
  </w:style>
  <w:style w:type="character" w:customStyle="1" w:styleId="WW-FootnoteReference18">
    <w:name w:val="WW-Footnote Reference18"/>
    <w:rsid w:val="00D93776"/>
    <w:rPr>
      <w:vertAlign w:val="superscript"/>
    </w:rPr>
  </w:style>
  <w:style w:type="character" w:customStyle="1" w:styleId="WW-EndnoteReference18">
    <w:name w:val="WW-Endnote Reference18"/>
    <w:rsid w:val="00D93776"/>
    <w:rPr>
      <w:vertAlign w:val="superscript"/>
    </w:rPr>
  </w:style>
  <w:style w:type="character" w:customStyle="1" w:styleId="WW-FootnoteReference19">
    <w:name w:val="WW-Footnote Reference19"/>
    <w:rsid w:val="00D93776"/>
    <w:rPr>
      <w:vertAlign w:val="superscript"/>
    </w:rPr>
  </w:style>
  <w:style w:type="character" w:customStyle="1" w:styleId="WW-EndnoteReference19">
    <w:name w:val="WW-Endnote Reference19"/>
    <w:rsid w:val="00D93776"/>
    <w:rPr>
      <w:vertAlign w:val="superscript"/>
    </w:rPr>
  </w:style>
  <w:style w:type="character" w:customStyle="1" w:styleId="WW-FootnoteReference20">
    <w:name w:val="WW-Footnote Reference20"/>
    <w:rsid w:val="00D93776"/>
    <w:rPr>
      <w:vertAlign w:val="superscript"/>
    </w:rPr>
  </w:style>
  <w:style w:type="character" w:customStyle="1" w:styleId="WW-EndnoteReference20">
    <w:name w:val="WW-Endnote Reference20"/>
    <w:rsid w:val="00D93776"/>
    <w:rPr>
      <w:vertAlign w:val="superscript"/>
    </w:rPr>
  </w:style>
  <w:style w:type="character" w:customStyle="1" w:styleId="af0">
    <w:name w:val="Σύνδεση ευρετηρίου"/>
    <w:rsid w:val="00D93776"/>
  </w:style>
  <w:style w:type="paragraph" w:customStyle="1" w:styleId="af1">
    <w:name w:val="Επικεφαλίδα"/>
    <w:basedOn w:val="a"/>
    <w:next w:val="af2"/>
    <w:rsid w:val="00D93776"/>
    <w:pPr>
      <w:keepNext/>
      <w:suppressAutoHyphens/>
      <w:spacing w:before="240" w:after="120"/>
      <w:jc w:val="both"/>
    </w:pPr>
    <w:rPr>
      <w:rFonts w:ascii="Liberation Sans" w:eastAsia="Microsoft YaHei" w:hAnsi="Liberation Sans" w:cs="Mangal"/>
      <w:snapToGrid/>
      <w:sz w:val="28"/>
      <w:szCs w:val="28"/>
      <w:lang w:val="en-GB"/>
    </w:rPr>
  </w:style>
  <w:style w:type="paragraph" w:styleId="af2">
    <w:name w:val="Body Text"/>
    <w:basedOn w:val="a"/>
    <w:link w:val="Char2"/>
    <w:rsid w:val="00D93776"/>
    <w:pPr>
      <w:suppressAutoHyphens/>
      <w:spacing w:after="240"/>
      <w:jc w:val="both"/>
    </w:pPr>
    <w:rPr>
      <w:rFonts w:ascii="Calibri" w:eastAsia="Times New Roman" w:hAnsi="Calibri" w:cs="Calibri"/>
      <w:snapToGrid/>
      <w:sz w:val="22"/>
      <w:szCs w:val="24"/>
      <w:lang w:val="en-GB"/>
    </w:rPr>
  </w:style>
  <w:style w:type="character" w:customStyle="1" w:styleId="Char2">
    <w:name w:val="Σώμα κειμένου Char"/>
    <w:basedOn w:val="a0"/>
    <w:link w:val="af2"/>
    <w:rsid w:val="00D93776"/>
    <w:rPr>
      <w:rFonts w:ascii="Calibri" w:eastAsia="Times New Roman" w:hAnsi="Calibri" w:cs="Calibri"/>
      <w:szCs w:val="24"/>
      <w:lang w:val="en-GB" w:eastAsia="zh-CN"/>
    </w:rPr>
  </w:style>
  <w:style w:type="paragraph" w:styleId="af3">
    <w:name w:val="List"/>
    <w:basedOn w:val="af2"/>
    <w:rsid w:val="00D93776"/>
    <w:rPr>
      <w:rFonts w:cs="Mangal"/>
    </w:rPr>
  </w:style>
  <w:style w:type="paragraph" w:styleId="af4">
    <w:name w:val="caption"/>
    <w:basedOn w:val="a"/>
    <w:qFormat/>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af5">
    <w:name w:val="Ευρετήριο"/>
    <w:basedOn w:val="a"/>
    <w:rsid w:val="00D93776"/>
    <w:pPr>
      <w:suppressLineNumbers/>
      <w:suppressAutoHyphens/>
      <w:spacing w:after="120"/>
      <w:jc w:val="both"/>
    </w:pPr>
    <w:rPr>
      <w:rFonts w:ascii="Calibri" w:eastAsia="Times New Roman" w:hAnsi="Calibri" w:cs="Mangal"/>
      <w:snapToGrid/>
      <w:sz w:val="22"/>
      <w:szCs w:val="24"/>
      <w:lang w:val="en-GB"/>
    </w:rPr>
  </w:style>
  <w:style w:type="paragraph" w:customStyle="1" w:styleId="WW-Caption">
    <w:name w:val="WW-Caption"/>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
    <w:name w:val="WW-Caption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33">
    <w:name w:val="Λεζάντα3"/>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
    <w:name w:val="WW-Caption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
    <w:name w:val="WW-Caption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
    <w:name w:val="WW-Caption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
    <w:name w:val="WW-Caption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24">
    <w:name w:val="Λεζάντα2"/>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Caption1">
    <w:name w:val="Caption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
    <w:name w:val="WW-Caption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
    <w:name w:val="WW-Caption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
    <w:name w:val="WW-Caption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
    <w:name w:val="WW-Caption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
    <w:name w:val="WW-Caption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
    <w:name w:val="WW-Caption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
    <w:name w:val="WW-Caption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
    <w:name w:val="WW-Caption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
    <w:name w:val="WW-Caption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
    <w:name w:val="WW-Caption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1">
    <w:name w:val="WW-Caption1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14">
    <w:name w:val="Λεζάντα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11">
    <w:name w:val="WW-Caption11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111">
    <w:name w:val="WW-Caption111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1111">
    <w:name w:val="WW-Caption1111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11111">
    <w:name w:val="WW-Caption11111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Bullet">
    <w:name w:val="Bullet"/>
    <w:basedOn w:val="a"/>
    <w:rsid w:val="00D93776"/>
    <w:pPr>
      <w:numPr>
        <w:numId w:val="6"/>
      </w:numPr>
      <w:suppressAutoHyphens/>
      <w:spacing w:after="100"/>
      <w:jc w:val="both"/>
    </w:pPr>
    <w:rPr>
      <w:rFonts w:ascii="Calibri" w:eastAsia="MS Mincho" w:hAnsi="Calibri" w:cs="Calibri"/>
      <w:snapToGrid/>
      <w:sz w:val="22"/>
      <w:szCs w:val="24"/>
      <w:lang w:val="en-US" w:eastAsia="ja-JP"/>
    </w:rPr>
  </w:style>
  <w:style w:type="paragraph" w:styleId="af6">
    <w:name w:val="Date"/>
    <w:basedOn w:val="a"/>
    <w:next w:val="a"/>
    <w:link w:val="Char3"/>
    <w:rsid w:val="00D93776"/>
    <w:pPr>
      <w:suppressAutoHyphens/>
      <w:spacing w:after="100"/>
      <w:jc w:val="both"/>
    </w:pPr>
    <w:rPr>
      <w:rFonts w:ascii="Calibri" w:eastAsia="MS Mincho" w:hAnsi="Calibri" w:cs="Calibri"/>
      <w:snapToGrid/>
      <w:sz w:val="22"/>
      <w:szCs w:val="24"/>
      <w:lang w:val="en-US" w:eastAsia="ja-JP"/>
    </w:rPr>
  </w:style>
  <w:style w:type="character" w:customStyle="1" w:styleId="Char3">
    <w:name w:val="Ημερομηνία Char"/>
    <w:basedOn w:val="a0"/>
    <w:link w:val="af6"/>
    <w:rsid w:val="00D93776"/>
    <w:rPr>
      <w:rFonts w:ascii="Calibri" w:eastAsia="MS Mincho" w:hAnsi="Calibri" w:cs="Calibri"/>
      <w:szCs w:val="24"/>
      <w:lang w:val="en-US" w:eastAsia="ja-JP"/>
    </w:rPr>
  </w:style>
  <w:style w:type="paragraph" w:customStyle="1" w:styleId="DocTitle">
    <w:name w:val="Doc Title"/>
    <w:basedOn w:val="1"/>
    <w:rsid w:val="00D93776"/>
  </w:style>
  <w:style w:type="paragraph" w:customStyle="1" w:styleId="inserttext">
    <w:name w:val="insert text"/>
    <w:basedOn w:val="a"/>
    <w:rsid w:val="00D93776"/>
    <w:pPr>
      <w:suppressAutoHyphens/>
      <w:spacing w:after="100"/>
      <w:ind w:left="794"/>
      <w:jc w:val="both"/>
    </w:pPr>
    <w:rPr>
      <w:rFonts w:ascii="Calibri" w:eastAsia="MS Mincho" w:hAnsi="Calibri" w:cs="Calibri"/>
      <w:snapToGrid/>
      <w:sz w:val="22"/>
      <w:szCs w:val="24"/>
      <w:lang w:val="en-US" w:eastAsia="ja-JP"/>
    </w:rPr>
  </w:style>
  <w:style w:type="paragraph" w:styleId="af7">
    <w:name w:val="footer"/>
    <w:basedOn w:val="a"/>
    <w:link w:val="Char4"/>
    <w:rsid w:val="00D93776"/>
    <w:pPr>
      <w:suppressAutoHyphens/>
      <w:spacing w:after="100"/>
      <w:jc w:val="both"/>
    </w:pPr>
    <w:rPr>
      <w:rFonts w:ascii="Calibri" w:eastAsia="MS Mincho" w:hAnsi="Calibri" w:cs="Calibri"/>
      <w:snapToGrid/>
      <w:sz w:val="22"/>
      <w:szCs w:val="24"/>
      <w:lang w:val="en-US" w:eastAsia="ja-JP"/>
    </w:rPr>
  </w:style>
  <w:style w:type="character" w:customStyle="1" w:styleId="Char4">
    <w:name w:val="Υποσέλιδο Char"/>
    <w:basedOn w:val="a0"/>
    <w:link w:val="af7"/>
    <w:rsid w:val="00D93776"/>
    <w:rPr>
      <w:rFonts w:ascii="Calibri" w:eastAsia="MS Mincho" w:hAnsi="Calibri" w:cs="Calibri"/>
      <w:szCs w:val="24"/>
      <w:lang w:val="en-US" w:eastAsia="ja-JP"/>
    </w:rPr>
  </w:style>
  <w:style w:type="paragraph" w:styleId="af8">
    <w:name w:val="header"/>
    <w:basedOn w:val="a"/>
    <w:link w:val="Char5"/>
    <w:rsid w:val="00D93776"/>
    <w:pPr>
      <w:suppressAutoHyphens/>
      <w:spacing w:after="120"/>
      <w:jc w:val="both"/>
    </w:pPr>
    <w:rPr>
      <w:rFonts w:ascii="Calibri" w:eastAsia="Times New Roman" w:hAnsi="Calibri" w:cs="Calibri"/>
      <w:snapToGrid/>
      <w:sz w:val="22"/>
      <w:szCs w:val="24"/>
      <w:lang w:val="en-GB"/>
    </w:rPr>
  </w:style>
  <w:style w:type="character" w:customStyle="1" w:styleId="Char5">
    <w:name w:val="Κεφαλίδα Char"/>
    <w:basedOn w:val="a0"/>
    <w:link w:val="af8"/>
    <w:rsid w:val="00D93776"/>
    <w:rPr>
      <w:rFonts w:ascii="Calibri" w:eastAsia="Times New Roman" w:hAnsi="Calibri" w:cs="Calibri"/>
      <w:szCs w:val="24"/>
      <w:lang w:val="en-GB" w:eastAsia="zh-CN"/>
    </w:rPr>
  </w:style>
  <w:style w:type="paragraph" w:styleId="af9">
    <w:name w:val="Balloon Text"/>
    <w:basedOn w:val="a"/>
    <w:link w:val="Char10"/>
    <w:rsid w:val="00D93776"/>
    <w:pPr>
      <w:suppressAutoHyphens/>
      <w:spacing w:after="120"/>
      <w:jc w:val="both"/>
    </w:pPr>
    <w:rPr>
      <w:rFonts w:ascii="Tahoma" w:eastAsia="Times New Roman" w:hAnsi="Tahoma" w:cs="Tahoma"/>
      <w:snapToGrid/>
      <w:sz w:val="16"/>
      <w:szCs w:val="16"/>
      <w:lang w:val="en-GB"/>
    </w:rPr>
  </w:style>
  <w:style w:type="character" w:customStyle="1" w:styleId="Char10">
    <w:name w:val="Κείμενο πλαισίου Char1"/>
    <w:basedOn w:val="a0"/>
    <w:link w:val="af9"/>
    <w:rsid w:val="00D93776"/>
    <w:rPr>
      <w:rFonts w:ascii="Tahoma" w:eastAsia="Times New Roman" w:hAnsi="Tahoma" w:cs="Tahoma"/>
      <w:sz w:val="16"/>
      <w:szCs w:val="16"/>
      <w:lang w:val="en-GB" w:eastAsia="zh-CN"/>
    </w:rPr>
  </w:style>
  <w:style w:type="paragraph" w:styleId="afa">
    <w:name w:val="annotation text"/>
    <w:basedOn w:val="a"/>
    <w:link w:val="Char11"/>
    <w:rsid w:val="00D93776"/>
    <w:pPr>
      <w:suppressAutoHyphens/>
      <w:spacing w:after="120"/>
      <w:jc w:val="both"/>
    </w:pPr>
    <w:rPr>
      <w:rFonts w:ascii="Calibri" w:eastAsia="Times New Roman" w:hAnsi="Calibri" w:cs="Calibri"/>
      <w:snapToGrid/>
      <w:lang w:val="en-GB"/>
    </w:rPr>
  </w:style>
  <w:style w:type="character" w:customStyle="1" w:styleId="Char11">
    <w:name w:val="Κείμενο σχολίου Char1"/>
    <w:basedOn w:val="a0"/>
    <w:link w:val="afa"/>
    <w:rsid w:val="00D93776"/>
    <w:rPr>
      <w:rFonts w:ascii="Calibri" w:eastAsia="Times New Roman" w:hAnsi="Calibri" w:cs="Calibri"/>
      <w:sz w:val="20"/>
      <w:szCs w:val="20"/>
      <w:lang w:val="en-GB" w:eastAsia="zh-CN"/>
    </w:rPr>
  </w:style>
  <w:style w:type="paragraph" w:styleId="afb">
    <w:name w:val="annotation subject"/>
    <w:basedOn w:val="afa"/>
    <w:next w:val="afa"/>
    <w:link w:val="Char12"/>
    <w:rsid w:val="00D93776"/>
    <w:rPr>
      <w:b/>
      <w:bCs/>
    </w:rPr>
  </w:style>
  <w:style w:type="character" w:customStyle="1" w:styleId="Char12">
    <w:name w:val="Θέμα σχολίου Char1"/>
    <w:basedOn w:val="Char11"/>
    <w:link w:val="afb"/>
    <w:rsid w:val="00D93776"/>
    <w:rPr>
      <w:rFonts w:ascii="Calibri" w:eastAsia="Times New Roman" w:hAnsi="Calibri" w:cs="Calibri"/>
      <w:b/>
      <w:bCs/>
      <w:sz w:val="20"/>
      <w:szCs w:val="20"/>
      <w:lang w:val="en-GB" w:eastAsia="zh-CN"/>
    </w:rPr>
  </w:style>
  <w:style w:type="paragraph" w:styleId="afc">
    <w:name w:val="Revision"/>
    <w:rsid w:val="00D9377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D93776"/>
    <w:pPr>
      <w:suppressAutoHyphens/>
      <w:spacing w:before="280" w:after="200"/>
      <w:jc w:val="both"/>
    </w:pPr>
    <w:rPr>
      <w:rFonts w:ascii="Arial Unicode MS" w:eastAsia="Arial Unicode MS" w:hAnsi="Arial Unicode MS" w:cs="Arial Unicode MS"/>
      <w:snapToGrid/>
      <w:sz w:val="22"/>
      <w:szCs w:val="24"/>
      <w:lang w:val="en-GB"/>
    </w:rPr>
  </w:style>
  <w:style w:type="paragraph" w:styleId="afd">
    <w:name w:val="footnote text"/>
    <w:basedOn w:val="a"/>
    <w:link w:val="Char6"/>
    <w:rsid w:val="00D93776"/>
    <w:pPr>
      <w:suppressAutoHyphens/>
      <w:ind w:left="425" w:hanging="425"/>
      <w:jc w:val="both"/>
    </w:pPr>
    <w:rPr>
      <w:rFonts w:ascii="Calibri" w:eastAsia="Times New Roman" w:hAnsi="Calibri" w:cs="Times New Roman"/>
      <w:snapToGrid/>
      <w:sz w:val="18"/>
      <w:lang w:val="en-IE"/>
    </w:rPr>
  </w:style>
  <w:style w:type="character" w:customStyle="1" w:styleId="Char6">
    <w:name w:val="Κείμενο υποσημείωσης Char"/>
    <w:basedOn w:val="a0"/>
    <w:link w:val="afd"/>
    <w:rsid w:val="00D93776"/>
    <w:rPr>
      <w:rFonts w:ascii="Calibri" w:eastAsia="Times New Roman" w:hAnsi="Calibri" w:cs="Times New Roman"/>
      <w:sz w:val="18"/>
      <w:szCs w:val="20"/>
      <w:lang w:val="en-IE" w:eastAsia="zh-CN"/>
    </w:rPr>
  </w:style>
  <w:style w:type="paragraph" w:styleId="15">
    <w:name w:val="toc 1"/>
    <w:basedOn w:val="a"/>
    <w:next w:val="a"/>
    <w:uiPriority w:val="39"/>
    <w:rsid w:val="00D93776"/>
    <w:pPr>
      <w:suppressAutoHyphens/>
      <w:spacing w:before="120" w:after="120"/>
    </w:pPr>
    <w:rPr>
      <w:rFonts w:ascii="Calibri" w:eastAsia="Times New Roman" w:hAnsi="Calibri" w:cs="Calibri"/>
      <w:b/>
      <w:bCs/>
      <w:caps/>
      <w:snapToGrid/>
      <w:lang w:val="en-GB"/>
    </w:rPr>
  </w:style>
  <w:style w:type="paragraph" w:styleId="25">
    <w:name w:val="toc 2"/>
    <w:basedOn w:val="a"/>
    <w:next w:val="a"/>
    <w:uiPriority w:val="39"/>
    <w:rsid w:val="00D93776"/>
    <w:pPr>
      <w:suppressAutoHyphens/>
      <w:ind w:left="220"/>
    </w:pPr>
    <w:rPr>
      <w:rFonts w:ascii="Calibri" w:eastAsia="Times New Roman" w:hAnsi="Calibri" w:cs="Calibri"/>
      <w:smallCaps/>
      <w:snapToGrid/>
      <w:lang w:val="en-GB"/>
    </w:rPr>
  </w:style>
  <w:style w:type="paragraph" w:styleId="34">
    <w:name w:val="toc 3"/>
    <w:basedOn w:val="a"/>
    <w:next w:val="a"/>
    <w:uiPriority w:val="39"/>
    <w:rsid w:val="00D93776"/>
    <w:pPr>
      <w:suppressAutoHyphens/>
      <w:ind w:left="440"/>
    </w:pPr>
    <w:rPr>
      <w:rFonts w:ascii="Calibri" w:eastAsia="Times New Roman" w:hAnsi="Calibri" w:cs="Calibri"/>
      <w:i/>
      <w:iCs/>
      <w:snapToGrid/>
      <w:lang w:val="en-GB"/>
    </w:rPr>
  </w:style>
  <w:style w:type="paragraph" w:styleId="41">
    <w:name w:val="toc 4"/>
    <w:basedOn w:val="a"/>
    <w:next w:val="a"/>
    <w:uiPriority w:val="39"/>
    <w:rsid w:val="00D93776"/>
    <w:pPr>
      <w:suppressAutoHyphens/>
      <w:ind w:left="660"/>
    </w:pPr>
    <w:rPr>
      <w:rFonts w:ascii="Calibri" w:eastAsia="Times New Roman" w:hAnsi="Calibri" w:cs="Calibri"/>
      <w:snapToGrid/>
      <w:sz w:val="18"/>
      <w:szCs w:val="18"/>
      <w:lang w:val="en-GB"/>
    </w:rPr>
  </w:style>
  <w:style w:type="paragraph" w:styleId="50">
    <w:name w:val="toc 5"/>
    <w:basedOn w:val="a"/>
    <w:next w:val="a"/>
    <w:rsid w:val="00D93776"/>
    <w:pPr>
      <w:suppressAutoHyphens/>
      <w:ind w:left="880"/>
    </w:pPr>
    <w:rPr>
      <w:rFonts w:ascii="Calibri" w:eastAsia="Times New Roman" w:hAnsi="Calibri" w:cs="Calibri"/>
      <w:snapToGrid/>
      <w:sz w:val="18"/>
      <w:szCs w:val="18"/>
      <w:lang w:val="en-GB"/>
    </w:rPr>
  </w:style>
  <w:style w:type="paragraph" w:styleId="6">
    <w:name w:val="toc 6"/>
    <w:basedOn w:val="a"/>
    <w:next w:val="a"/>
    <w:rsid w:val="00D93776"/>
    <w:pPr>
      <w:suppressAutoHyphens/>
      <w:ind w:left="1100"/>
    </w:pPr>
    <w:rPr>
      <w:rFonts w:ascii="Calibri" w:eastAsia="Times New Roman" w:hAnsi="Calibri" w:cs="Calibri"/>
      <w:snapToGrid/>
      <w:sz w:val="18"/>
      <w:szCs w:val="18"/>
      <w:lang w:val="en-GB"/>
    </w:rPr>
  </w:style>
  <w:style w:type="paragraph" w:styleId="7">
    <w:name w:val="toc 7"/>
    <w:basedOn w:val="a"/>
    <w:next w:val="a"/>
    <w:rsid w:val="00D93776"/>
    <w:pPr>
      <w:suppressAutoHyphens/>
      <w:ind w:left="1320"/>
    </w:pPr>
    <w:rPr>
      <w:rFonts w:ascii="Calibri" w:eastAsia="Times New Roman" w:hAnsi="Calibri" w:cs="Calibri"/>
      <w:snapToGrid/>
      <w:sz w:val="18"/>
      <w:szCs w:val="18"/>
      <w:lang w:val="en-GB"/>
    </w:rPr>
  </w:style>
  <w:style w:type="paragraph" w:styleId="8">
    <w:name w:val="toc 8"/>
    <w:basedOn w:val="a"/>
    <w:next w:val="a"/>
    <w:rsid w:val="00D93776"/>
    <w:pPr>
      <w:suppressAutoHyphens/>
      <w:ind w:left="1540"/>
    </w:pPr>
    <w:rPr>
      <w:rFonts w:ascii="Calibri" w:eastAsia="Times New Roman" w:hAnsi="Calibri" w:cs="Calibri"/>
      <w:snapToGrid/>
      <w:sz w:val="18"/>
      <w:szCs w:val="18"/>
      <w:lang w:val="en-GB"/>
    </w:rPr>
  </w:style>
  <w:style w:type="paragraph" w:styleId="9">
    <w:name w:val="toc 9"/>
    <w:basedOn w:val="a"/>
    <w:next w:val="a"/>
    <w:rsid w:val="00D93776"/>
    <w:pPr>
      <w:suppressAutoHyphens/>
      <w:ind w:left="1760"/>
    </w:pPr>
    <w:rPr>
      <w:rFonts w:ascii="Calibri" w:eastAsia="Times New Roman" w:hAnsi="Calibri" w:cs="Calibri"/>
      <w:snapToGrid/>
      <w:sz w:val="18"/>
      <w:szCs w:val="18"/>
      <w:lang w:val="en-GB"/>
    </w:rPr>
  </w:style>
  <w:style w:type="paragraph" w:customStyle="1" w:styleId="Style1">
    <w:name w:val="Style1"/>
    <w:basedOn w:val="DocTitle"/>
    <w:rsid w:val="00D9377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93776"/>
    <w:rPr>
      <w:rFonts w:ascii="Calibri" w:hAnsi="Calibri" w:cs="Calibri"/>
      <w:lang w:val="el-GR"/>
    </w:rPr>
  </w:style>
  <w:style w:type="paragraph" w:styleId="afe">
    <w:name w:val="endnote text"/>
    <w:basedOn w:val="a"/>
    <w:link w:val="Char7"/>
    <w:rsid w:val="00D93776"/>
    <w:pPr>
      <w:suppressAutoHyphens/>
      <w:spacing w:after="120"/>
      <w:jc w:val="both"/>
    </w:pPr>
    <w:rPr>
      <w:rFonts w:ascii="Calibri" w:eastAsia="Times New Roman" w:hAnsi="Calibri" w:cs="Calibri"/>
      <w:snapToGrid/>
      <w:lang w:val="en-GB"/>
    </w:rPr>
  </w:style>
  <w:style w:type="character" w:customStyle="1" w:styleId="Char7">
    <w:name w:val="Κείμενο σημείωσης τέλους Char"/>
    <w:basedOn w:val="a0"/>
    <w:link w:val="afe"/>
    <w:rsid w:val="00D93776"/>
    <w:rPr>
      <w:rFonts w:ascii="Calibri" w:eastAsia="Times New Roman" w:hAnsi="Calibri" w:cs="Calibri"/>
      <w:sz w:val="20"/>
      <w:szCs w:val="20"/>
      <w:lang w:val="en-GB" w:eastAsia="zh-CN"/>
    </w:rPr>
  </w:style>
  <w:style w:type="paragraph" w:customStyle="1" w:styleId="Default">
    <w:name w:val="Default"/>
    <w:rsid w:val="00D9377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D93776"/>
    <w:pPr>
      <w:suppressAutoHyphens/>
      <w:spacing w:after="120"/>
      <w:jc w:val="both"/>
    </w:pPr>
    <w:rPr>
      <w:rFonts w:ascii="Calibri" w:eastAsia="Times New Roman" w:hAnsi="Calibri" w:cs="Calibri"/>
      <w:snapToGrid/>
      <w:sz w:val="22"/>
      <w:szCs w:val="24"/>
      <w:lang w:val="en-GB"/>
    </w:rPr>
  </w:style>
  <w:style w:type="paragraph" w:styleId="aff0">
    <w:name w:val="Body Text Indent"/>
    <w:basedOn w:val="a"/>
    <w:link w:val="Char8"/>
    <w:rsid w:val="00D93776"/>
    <w:pPr>
      <w:suppressAutoHyphens/>
      <w:spacing w:after="120"/>
      <w:ind w:firstLine="1134"/>
      <w:jc w:val="both"/>
    </w:pPr>
    <w:rPr>
      <w:rFonts w:ascii="Arial" w:eastAsia="Times New Roman" w:hAnsi="Arial" w:cs="Arial"/>
      <w:snapToGrid/>
      <w:sz w:val="22"/>
      <w:szCs w:val="24"/>
      <w:lang w:val="en-GB"/>
    </w:rPr>
  </w:style>
  <w:style w:type="character" w:customStyle="1" w:styleId="Char8">
    <w:name w:val="Σώμα κείμενου με εσοχή Char"/>
    <w:basedOn w:val="a0"/>
    <w:link w:val="aff0"/>
    <w:rsid w:val="00D93776"/>
    <w:rPr>
      <w:rFonts w:ascii="Arial" w:eastAsia="Times New Roman" w:hAnsi="Arial" w:cs="Arial"/>
      <w:szCs w:val="24"/>
      <w:lang w:val="en-GB" w:eastAsia="zh-CN"/>
    </w:rPr>
  </w:style>
  <w:style w:type="paragraph" w:customStyle="1" w:styleId="normalwithoutspacing">
    <w:name w:val="normal_without_spacing"/>
    <w:basedOn w:val="a"/>
    <w:rsid w:val="00D93776"/>
    <w:pPr>
      <w:suppressAutoHyphens/>
      <w:spacing w:after="60"/>
      <w:jc w:val="both"/>
    </w:pPr>
    <w:rPr>
      <w:rFonts w:ascii="Calibri" w:eastAsia="Times New Roman" w:hAnsi="Calibri" w:cs="Calibri"/>
      <w:snapToGrid/>
      <w:sz w:val="22"/>
      <w:szCs w:val="24"/>
    </w:rPr>
  </w:style>
  <w:style w:type="paragraph" w:customStyle="1" w:styleId="foothanging">
    <w:name w:val="foot_hanging"/>
    <w:basedOn w:val="afd"/>
    <w:rsid w:val="00D93776"/>
    <w:pPr>
      <w:ind w:left="426" w:hanging="426"/>
    </w:pPr>
    <w:rPr>
      <w:szCs w:val="18"/>
    </w:rPr>
  </w:style>
  <w:style w:type="paragraph" w:customStyle="1" w:styleId="LO-normal">
    <w:name w:val="LO-normal"/>
    <w:rsid w:val="00D93776"/>
    <w:pPr>
      <w:suppressAutoHyphens/>
      <w:spacing w:after="0"/>
    </w:pPr>
    <w:rPr>
      <w:rFonts w:ascii="Arial" w:eastAsia="Arial" w:hAnsi="Arial" w:cs="Arial"/>
      <w:color w:val="000000"/>
      <w:lang w:eastAsia="zh-CN"/>
    </w:rPr>
  </w:style>
  <w:style w:type="paragraph" w:styleId="35">
    <w:name w:val="Body Text Indent 3"/>
    <w:basedOn w:val="a"/>
    <w:link w:val="3Char0"/>
    <w:rsid w:val="00D93776"/>
    <w:pPr>
      <w:spacing w:after="120" w:line="312" w:lineRule="auto"/>
      <w:ind w:left="283"/>
      <w:jc w:val="both"/>
    </w:pPr>
    <w:rPr>
      <w:rFonts w:ascii="Calibri" w:eastAsia="Times New Roman" w:hAnsi="Calibri" w:cs="Times New Roman"/>
      <w:snapToGrid/>
      <w:sz w:val="16"/>
      <w:szCs w:val="16"/>
      <w:lang w:val="en-GB"/>
    </w:rPr>
  </w:style>
  <w:style w:type="character" w:customStyle="1" w:styleId="3Char0">
    <w:name w:val="Σώμα κείμενου με εσοχή 3 Char"/>
    <w:basedOn w:val="a0"/>
    <w:link w:val="35"/>
    <w:rsid w:val="00D93776"/>
    <w:rPr>
      <w:rFonts w:ascii="Calibri" w:eastAsia="Times New Roman" w:hAnsi="Calibri" w:cs="Times New Roman"/>
      <w:sz w:val="16"/>
      <w:szCs w:val="16"/>
      <w:lang w:val="en-GB" w:eastAsia="zh-CN"/>
    </w:rPr>
  </w:style>
  <w:style w:type="paragraph" w:styleId="aff1">
    <w:name w:val="No Spacing"/>
    <w:qFormat/>
    <w:rsid w:val="00D93776"/>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D93776"/>
    <w:pPr>
      <w:suppressLineNumbers/>
      <w:suppressAutoHyphens/>
      <w:spacing w:after="120"/>
      <w:jc w:val="both"/>
    </w:pPr>
    <w:rPr>
      <w:rFonts w:ascii="Calibri" w:eastAsia="Times New Roman" w:hAnsi="Calibri" w:cs="Calibri"/>
      <w:snapToGrid/>
      <w:sz w:val="22"/>
      <w:szCs w:val="24"/>
      <w:lang w:val="en-GB"/>
    </w:rPr>
  </w:style>
  <w:style w:type="paragraph" w:customStyle="1" w:styleId="aff3">
    <w:name w:val="Επικεφαλίδα πίνακα"/>
    <w:basedOn w:val="aff2"/>
    <w:rsid w:val="00D93776"/>
    <w:pPr>
      <w:jc w:val="center"/>
    </w:pPr>
    <w:rPr>
      <w:b/>
      <w:bCs/>
    </w:rPr>
  </w:style>
  <w:style w:type="paragraph" w:customStyle="1" w:styleId="footers">
    <w:name w:val="footers"/>
    <w:basedOn w:val="foothanging"/>
    <w:rsid w:val="00D93776"/>
  </w:style>
  <w:style w:type="paragraph" w:customStyle="1" w:styleId="Standard">
    <w:name w:val="Standard"/>
    <w:rsid w:val="00D9377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93776"/>
    <w:pPr>
      <w:spacing w:after="120"/>
    </w:pPr>
  </w:style>
  <w:style w:type="paragraph" w:customStyle="1" w:styleId="Footnote">
    <w:name w:val="Footnote"/>
    <w:basedOn w:val="Standard"/>
    <w:rsid w:val="00D93776"/>
    <w:pPr>
      <w:suppressLineNumbers/>
      <w:ind w:left="283" w:hanging="283"/>
    </w:pPr>
    <w:rPr>
      <w:sz w:val="20"/>
      <w:szCs w:val="20"/>
    </w:rPr>
  </w:style>
  <w:style w:type="paragraph" w:styleId="36">
    <w:name w:val="Body Text 3"/>
    <w:basedOn w:val="a"/>
    <w:link w:val="3Char1"/>
    <w:rsid w:val="00D93776"/>
    <w:pPr>
      <w:suppressAutoHyphens/>
      <w:spacing w:after="120"/>
      <w:jc w:val="both"/>
    </w:pPr>
    <w:rPr>
      <w:rFonts w:ascii="Calibri" w:eastAsia="Times New Roman" w:hAnsi="Calibri" w:cs="Calibri"/>
      <w:snapToGrid/>
      <w:sz w:val="16"/>
      <w:szCs w:val="16"/>
      <w:lang w:val="en-GB"/>
    </w:rPr>
  </w:style>
  <w:style w:type="character" w:customStyle="1" w:styleId="3Char1">
    <w:name w:val="Σώμα κείμενου 3 Char"/>
    <w:basedOn w:val="a0"/>
    <w:link w:val="36"/>
    <w:rsid w:val="00D93776"/>
    <w:rPr>
      <w:rFonts w:ascii="Calibri" w:eastAsia="Times New Roman" w:hAnsi="Calibri" w:cs="Calibri"/>
      <w:sz w:val="16"/>
      <w:szCs w:val="16"/>
      <w:lang w:val="en-GB" w:eastAsia="zh-CN"/>
    </w:rPr>
  </w:style>
  <w:style w:type="paragraph" w:customStyle="1" w:styleId="fooot">
    <w:name w:val="fooot"/>
    <w:basedOn w:val="footers"/>
    <w:rsid w:val="00D93776"/>
  </w:style>
  <w:style w:type="paragraph" w:customStyle="1" w:styleId="16">
    <w:name w:val="Κείμενο πλαισίου1"/>
    <w:basedOn w:val="a"/>
    <w:rsid w:val="00D93776"/>
    <w:pPr>
      <w:suppressAutoHyphens/>
      <w:jc w:val="both"/>
    </w:pPr>
    <w:rPr>
      <w:rFonts w:ascii="Tahoma" w:eastAsia="Times New Roman" w:hAnsi="Tahoma" w:cs="Tahoma"/>
      <w:snapToGrid/>
      <w:sz w:val="16"/>
      <w:szCs w:val="16"/>
      <w:lang w:val="en-GB"/>
    </w:rPr>
  </w:style>
  <w:style w:type="paragraph" w:customStyle="1" w:styleId="17">
    <w:name w:val="Κείμενο σχολίου1"/>
    <w:basedOn w:val="a"/>
    <w:rsid w:val="00D93776"/>
    <w:pPr>
      <w:suppressAutoHyphens/>
      <w:spacing w:after="120"/>
      <w:jc w:val="both"/>
    </w:pPr>
    <w:rPr>
      <w:rFonts w:ascii="Calibri" w:eastAsia="Times New Roman" w:hAnsi="Calibri" w:cs="Calibri"/>
      <w:snapToGrid/>
      <w:lang w:val="en-GB"/>
    </w:rPr>
  </w:style>
  <w:style w:type="paragraph" w:customStyle="1" w:styleId="18">
    <w:name w:val="Θέμα σχολίου1"/>
    <w:basedOn w:val="17"/>
    <w:next w:val="17"/>
    <w:rsid w:val="00D93776"/>
    <w:rPr>
      <w:b/>
      <w:bCs/>
    </w:rPr>
  </w:style>
  <w:style w:type="paragraph" w:customStyle="1" w:styleId="-HTML1">
    <w:name w:val="Προ-διαμορφωμένο HTML1"/>
    <w:basedOn w:val="a"/>
    <w:rsid w:val="00D9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lang w:val="en-US"/>
    </w:rPr>
  </w:style>
  <w:style w:type="paragraph" w:customStyle="1" w:styleId="19">
    <w:name w:val="Αναθεώρηση1"/>
    <w:rsid w:val="00D9377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D93776"/>
    <w:pPr>
      <w:numPr>
        <w:numId w:val="4"/>
      </w:numPr>
      <w:spacing w:line="360" w:lineRule="auto"/>
      <w:jc w:val="both"/>
    </w:pPr>
    <w:rPr>
      <w:rFonts w:ascii="Trebuchet MS" w:eastAsia="Times New Roman" w:hAnsi="Trebuchet MS" w:cs="Times New Roman"/>
      <w:snapToGrid/>
      <w:sz w:val="22"/>
      <w:lang w:val="en-US"/>
    </w:rPr>
  </w:style>
  <w:style w:type="paragraph" w:customStyle="1" w:styleId="100">
    <w:name w:val="Περιεχόμενα 10"/>
    <w:basedOn w:val="af5"/>
    <w:rsid w:val="00D93776"/>
    <w:pPr>
      <w:tabs>
        <w:tab w:val="right" w:leader="dot" w:pos="7091"/>
      </w:tabs>
      <w:ind w:left="2547"/>
    </w:pPr>
  </w:style>
  <w:style w:type="paragraph" w:customStyle="1" w:styleId="aff4">
    <w:name w:val="Οριζόντια γραμμή"/>
    <w:basedOn w:val="a"/>
    <w:next w:val="af2"/>
    <w:rsid w:val="00D93776"/>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eastAsia="Times New Roman" w:hAnsi="Calibri" w:cs="Calibri"/>
      <w:snapToGrid/>
      <w:sz w:val="12"/>
      <w:szCs w:val="12"/>
      <w:lang w:val="en-GB"/>
    </w:rPr>
  </w:style>
  <w:style w:type="paragraph" w:customStyle="1" w:styleId="210">
    <w:name w:val="Σώμα κείμενου 21"/>
    <w:basedOn w:val="a"/>
    <w:rsid w:val="00D93776"/>
    <w:pPr>
      <w:suppressAutoHyphens/>
      <w:overflowPunct w:val="0"/>
      <w:autoSpaceDE w:val="0"/>
      <w:jc w:val="both"/>
      <w:textAlignment w:val="baseline"/>
    </w:pPr>
    <w:rPr>
      <w:rFonts w:ascii="Arial" w:eastAsia="Times New Roman" w:hAnsi="Arial" w:cs="Arial"/>
      <w:snapToGrid/>
      <w:sz w:val="22"/>
    </w:rPr>
  </w:style>
  <w:style w:type="paragraph" w:customStyle="1" w:styleId="para-1">
    <w:name w:val="para-1"/>
    <w:basedOn w:val="a"/>
    <w:rsid w:val="00D93776"/>
    <w:pPr>
      <w:tabs>
        <w:tab w:val="left" w:pos="1021"/>
        <w:tab w:val="left" w:pos="1588"/>
        <w:tab w:val="left" w:pos="2155"/>
        <w:tab w:val="left" w:pos="2722"/>
        <w:tab w:val="left" w:pos="3289"/>
      </w:tabs>
      <w:suppressAutoHyphens/>
      <w:ind w:left="1021" w:hanging="1021"/>
      <w:jc w:val="both"/>
    </w:pPr>
    <w:rPr>
      <w:rFonts w:ascii="Arial" w:eastAsia="Times New Roman" w:hAnsi="Arial" w:cs="Arial"/>
      <w:snapToGrid/>
      <w:spacing w:val="5"/>
      <w:sz w:val="22"/>
    </w:rPr>
  </w:style>
  <w:style w:type="table" w:customStyle="1" w:styleId="TableNormal">
    <w:name w:val="Table Normal"/>
    <w:uiPriority w:val="2"/>
    <w:semiHidden/>
    <w:unhideWhenUsed/>
    <w:qFormat/>
    <w:rsid w:val="00D937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3776"/>
    <w:pPr>
      <w:widowControl w:val="0"/>
      <w:autoSpaceDE w:val="0"/>
      <w:autoSpaceDN w:val="0"/>
    </w:pPr>
    <w:rPr>
      <w:rFonts w:ascii="Calibri" w:eastAsia="Calibri" w:hAnsi="Calibri" w:cs="Calibri"/>
      <w:snapToGrid/>
      <w:sz w:val="22"/>
      <w:szCs w:val="22"/>
      <w:lang w:val="en-US" w:eastAsia="en-US"/>
    </w:rPr>
  </w:style>
  <w:style w:type="paragraph" w:customStyle="1" w:styleId="410">
    <w:name w:val="Επικεφαλίδα 41"/>
    <w:basedOn w:val="a"/>
    <w:uiPriority w:val="1"/>
    <w:qFormat/>
    <w:rsid w:val="00D93776"/>
    <w:pPr>
      <w:widowControl w:val="0"/>
      <w:autoSpaceDE w:val="0"/>
      <w:autoSpaceDN w:val="0"/>
      <w:ind w:left="704"/>
      <w:outlineLvl w:val="4"/>
    </w:pPr>
    <w:rPr>
      <w:rFonts w:ascii="Calibri" w:eastAsia="Calibri" w:hAnsi="Calibri" w:cs="Calibri"/>
      <w:b/>
      <w:bCs/>
      <w:snapToGrid/>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44"/>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D93776"/>
    <w:pPr>
      <w:keepNext/>
      <w:pageBreakBefore/>
      <w:pBdr>
        <w:top w:val="none" w:sz="0" w:space="0" w:color="000000"/>
        <w:left w:val="none" w:sz="0" w:space="0" w:color="000000"/>
        <w:bottom w:val="single" w:sz="18" w:space="1" w:color="000080"/>
        <w:right w:val="none" w:sz="0" w:space="0" w:color="000000"/>
      </w:pBdr>
      <w:suppressAutoHyphens/>
      <w:spacing w:before="320" w:after="160"/>
      <w:jc w:val="both"/>
      <w:outlineLvl w:val="0"/>
    </w:pPr>
    <w:rPr>
      <w:rFonts w:ascii="Arial" w:eastAsia="Times New Roman" w:hAnsi="Arial" w:cs="Arial"/>
      <w:b/>
      <w:bCs/>
      <w:snapToGrid/>
      <w:color w:val="333399"/>
      <w:sz w:val="28"/>
      <w:szCs w:val="32"/>
      <w:lang w:val="en-US"/>
    </w:rPr>
  </w:style>
  <w:style w:type="paragraph" w:styleId="20">
    <w:name w:val="heading 2"/>
    <w:basedOn w:val="1"/>
    <w:next w:val="a"/>
    <w:link w:val="2Char"/>
    <w:qFormat/>
    <w:rsid w:val="00D9377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D93776"/>
    <w:pPr>
      <w:keepNext/>
      <w:suppressAutoHyphens/>
      <w:spacing w:before="240" w:after="60"/>
      <w:ind w:left="567" w:hanging="567"/>
      <w:jc w:val="both"/>
      <w:outlineLvl w:val="2"/>
    </w:pPr>
    <w:rPr>
      <w:rFonts w:ascii="Arial" w:eastAsia="Times New Roman" w:hAnsi="Arial" w:cs="Times New Roman"/>
      <w:b/>
      <w:bCs/>
      <w:snapToGrid/>
      <w:sz w:val="22"/>
      <w:szCs w:val="26"/>
      <w:lang w:val="en-GB"/>
    </w:rPr>
  </w:style>
  <w:style w:type="paragraph" w:styleId="4">
    <w:name w:val="heading 4"/>
    <w:basedOn w:val="a"/>
    <w:next w:val="a"/>
    <w:link w:val="4Char"/>
    <w:qFormat/>
    <w:rsid w:val="00D93776"/>
    <w:pPr>
      <w:keepNext/>
      <w:suppressAutoHyphens/>
      <w:spacing w:before="240" w:after="60"/>
      <w:jc w:val="both"/>
      <w:outlineLvl w:val="3"/>
    </w:pPr>
    <w:rPr>
      <w:rFonts w:ascii="Arial" w:eastAsia="Times New Roman" w:hAnsi="Arial" w:cs="Times New Roman"/>
      <w:b/>
      <w:bCs/>
      <w:snapToGrid/>
      <w:sz w:val="22"/>
      <w:szCs w:val="28"/>
      <w:lang w:val="en-GB"/>
    </w:rPr>
  </w:style>
  <w:style w:type="paragraph" w:styleId="5">
    <w:name w:val="heading 5"/>
    <w:basedOn w:val="a"/>
    <w:next w:val="a"/>
    <w:link w:val="5Char"/>
    <w:qFormat/>
    <w:rsid w:val="00D93776"/>
    <w:pPr>
      <w:numPr>
        <w:ilvl w:val="4"/>
        <w:numId w:val="3"/>
      </w:numPr>
      <w:suppressAutoHyphens/>
      <w:spacing w:before="200" w:after="200" w:line="280" w:lineRule="exact"/>
      <w:jc w:val="both"/>
      <w:outlineLvl w:val="4"/>
    </w:pPr>
    <w:rPr>
      <w:rFonts w:ascii="Lucida Sans" w:eastAsia="Times New Roman" w:hAnsi="Lucida Sans" w:cs="Lucida Sans"/>
      <w:b/>
      <w:snapToGrid/>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C1644"/>
    <w:pPr>
      <w:ind w:left="720"/>
      <w:contextualSpacing/>
    </w:pPr>
  </w:style>
  <w:style w:type="paragraph" w:styleId="-HTML">
    <w:name w:val="HTML Preformatted"/>
    <w:basedOn w:val="a"/>
    <w:link w:val="-HTMLChar"/>
    <w:uiPriority w:val="99"/>
    <w:unhideWhenUsed/>
    <w:rsid w:val="00BC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lang w:eastAsia="el-GR"/>
    </w:rPr>
  </w:style>
  <w:style w:type="character" w:customStyle="1" w:styleId="-HTMLChar">
    <w:name w:val="Προ-διαμορφωμένο HTML Char"/>
    <w:basedOn w:val="a0"/>
    <w:link w:val="-HTML"/>
    <w:uiPriority w:val="99"/>
    <w:rsid w:val="00BC1644"/>
    <w:rPr>
      <w:rFonts w:ascii="Courier New" w:eastAsia="Times New Roman" w:hAnsi="Courier New" w:cs="Courier New"/>
      <w:sz w:val="20"/>
      <w:szCs w:val="20"/>
      <w:lang w:eastAsia="el-GR"/>
    </w:rPr>
  </w:style>
  <w:style w:type="character" w:customStyle="1" w:styleId="1Char">
    <w:name w:val="Επικεφαλίδα 1 Char"/>
    <w:basedOn w:val="a0"/>
    <w:link w:val="1"/>
    <w:rsid w:val="00D9377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D93776"/>
    <w:rPr>
      <w:rFonts w:ascii="Arial" w:eastAsia="Times New Roman" w:hAnsi="Arial" w:cs="Arial"/>
      <w:b/>
      <w:color w:val="002060"/>
      <w:sz w:val="24"/>
      <w:lang w:val="en-GB" w:eastAsia="zh-CN"/>
    </w:rPr>
  </w:style>
  <w:style w:type="character" w:customStyle="1" w:styleId="3Char">
    <w:name w:val="Επικεφαλίδα 3 Char"/>
    <w:basedOn w:val="a0"/>
    <w:link w:val="3"/>
    <w:rsid w:val="00D93776"/>
    <w:rPr>
      <w:rFonts w:ascii="Arial" w:eastAsia="Times New Roman" w:hAnsi="Arial" w:cs="Times New Roman"/>
      <w:b/>
      <w:bCs/>
      <w:szCs w:val="26"/>
      <w:lang w:val="en-GB" w:eastAsia="zh-CN"/>
    </w:rPr>
  </w:style>
  <w:style w:type="character" w:customStyle="1" w:styleId="4Char">
    <w:name w:val="Επικεφαλίδα 4 Char"/>
    <w:basedOn w:val="a0"/>
    <w:link w:val="4"/>
    <w:rsid w:val="00D93776"/>
    <w:rPr>
      <w:rFonts w:ascii="Arial" w:eastAsia="Times New Roman" w:hAnsi="Arial" w:cs="Times New Roman"/>
      <w:b/>
      <w:bCs/>
      <w:szCs w:val="28"/>
      <w:lang w:val="en-GB" w:eastAsia="zh-CN"/>
    </w:rPr>
  </w:style>
  <w:style w:type="character" w:customStyle="1" w:styleId="5Char">
    <w:name w:val="Επικεφαλίδα 5 Char"/>
    <w:basedOn w:val="a0"/>
    <w:link w:val="5"/>
    <w:rsid w:val="00D93776"/>
    <w:rPr>
      <w:rFonts w:ascii="Lucida Sans" w:eastAsia="Times New Roman" w:hAnsi="Lucida Sans" w:cs="Lucida Sans"/>
      <w:b/>
      <w:szCs w:val="20"/>
      <w:lang w:val="en-US" w:eastAsia="zh-CN"/>
    </w:rPr>
  </w:style>
  <w:style w:type="character" w:customStyle="1" w:styleId="WW8Num1z0">
    <w:name w:val="WW8Num1z0"/>
    <w:rsid w:val="00D93776"/>
  </w:style>
  <w:style w:type="character" w:customStyle="1" w:styleId="WW8Num1z1">
    <w:name w:val="WW8Num1z1"/>
    <w:rsid w:val="00D93776"/>
  </w:style>
  <w:style w:type="character" w:customStyle="1" w:styleId="WW8Num1z2">
    <w:name w:val="WW8Num1z2"/>
    <w:rsid w:val="00D93776"/>
  </w:style>
  <w:style w:type="character" w:customStyle="1" w:styleId="WW8Num1z3">
    <w:name w:val="WW8Num1z3"/>
    <w:rsid w:val="00D93776"/>
  </w:style>
  <w:style w:type="character" w:customStyle="1" w:styleId="WW8Num1z4">
    <w:name w:val="WW8Num1z4"/>
    <w:rsid w:val="00D93776"/>
    <w:rPr>
      <w:rFonts w:ascii="Arial" w:hAnsi="Arial" w:cs="Times New Roman"/>
      <w:b w:val="0"/>
      <w:i w:val="0"/>
      <w:sz w:val="20"/>
      <w:szCs w:val="20"/>
    </w:rPr>
  </w:style>
  <w:style w:type="character" w:customStyle="1" w:styleId="WW8Num1z5">
    <w:name w:val="WW8Num1z5"/>
    <w:rsid w:val="00D93776"/>
  </w:style>
  <w:style w:type="character" w:customStyle="1" w:styleId="WW8Num1z6">
    <w:name w:val="WW8Num1z6"/>
    <w:rsid w:val="00D93776"/>
  </w:style>
  <w:style w:type="character" w:customStyle="1" w:styleId="WW8Num1z7">
    <w:name w:val="WW8Num1z7"/>
    <w:rsid w:val="00D93776"/>
  </w:style>
  <w:style w:type="character" w:customStyle="1" w:styleId="WW8Num1z8">
    <w:name w:val="WW8Num1z8"/>
    <w:rsid w:val="00D93776"/>
  </w:style>
  <w:style w:type="character" w:customStyle="1" w:styleId="WW8Num2z0">
    <w:name w:val="WW8Num2z0"/>
    <w:rsid w:val="00D93776"/>
    <w:rPr>
      <w:rFonts w:ascii="Symbol" w:hAnsi="Symbol" w:cs="Symbol"/>
      <w:lang w:val="el-GR"/>
    </w:rPr>
  </w:style>
  <w:style w:type="character" w:customStyle="1" w:styleId="WW8Num3z0">
    <w:name w:val="WW8Num3z0"/>
    <w:rsid w:val="00D93776"/>
    <w:rPr>
      <w:lang w:val="el-GR"/>
    </w:rPr>
  </w:style>
  <w:style w:type="character" w:customStyle="1" w:styleId="WW8Num4z0">
    <w:name w:val="WW8Num4z0"/>
    <w:rsid w:val="00D93776"/>
    <w:rPr>
      <w:rFonts w:ascii="Webdings" w:hAnsi="Webdings" w:cs="Webdings"/>
      <w:color w:val="333399"/>
      <w:sz w:val="16"/>
    </w:rPr>
  </w:style>
  <w:style w:type="character" w:customStyle="1" w:styleId="WW8Num5z0">
    <w:name w:val="WW8Num5z0"/>
    <w:rsid w:val="00D93776"/>
    <w:rPr>
      <w:highlight w:val="yellow"/>
      <w:lang w:val="el-GR"/>
    </w:rPr>
  </w:style>
  <w:style w:type="character" w:customStyle="1" w:styleId="WW8Num6z0">
    <w:name w:val="WW8Num6z0"/>
    <w:rsid w:val="00D93776"/>
    <w:rPr>
      <w:b/>
      <w:bCs/>
      <w:szCs w:val="22"/>
      <w:lang w:val="el-GR"/>
    </w:rPr>
  </w:style>
  <w:style w:type="character" w:customStyle="1" w:styleId="WW8Num6z1">
    <w:name w:val="WW8Num6z1"/>
    <w:rsid w:val="00D93776"/>
  </w:style>
  <w:style w:type="character" w:customStyle="1" w:styleId="WW8Num6z2">
    <w:name w:val="WW8Num6z2"/>
    <w:rsid w:val="00D93776"/>
  </w:style>
  <w:style w:type="character" w:customStyle="1" w:styleId="WW8Num6z3">
    <w:name w:val="WW8Num6z3"/>
    <w:rsid w:val="00D93776"/>
  </w:style>
  <w:style w:type="character" w:customStyle="1" w:styleId="WW8Num6z4">
    <w:name w:val="WW8Num6z4"/>
    <w:rsid w:val="00D93776"/>
  </w:style>
  <w:style w:type="character" w:customStyle="1" w:styleId="WW8Num6z5">
    <w:name w:val="WW8Num6z5"/>
    <w:rsid w:val="00D93776"/>
  </w:style>
  <w:style w:type="character" w:customStyle="1" w:styleId="WW8Num6z6">
    <w:name w:val="WW8Num6z6"/>
    <w:rsid w:val="00D93776"/>
  </w:style>
  <w:style w:type="character" w:customStyle="1" w:styleId="WW8Num6z7">
    <w:name w:val="WW8Num6z7"/>
    <w:rsid w:val="00D93776"/>
  </w:style>
  <w:style w:type="character" w:customStyle="1" w:styleId="WW8Num6z8">
    <w:name w:val="WW8Num6z8"/>
    <w:rsid w:val="00D93776"/>
  </w:style>
  <w:style w:type="character" w:customStyle="1" w:styleId="WW8Num7z0">
    <w:name w:val="WW8Num7z0"/>
    <w:rsid w:val="00D93776"/>
    <w:rPr>
      <w:b/>
      <w:bCs/>
      <w:szCs w:val="22"/>
      <w:lang w:val="el-GR"/>
    </w:rPr>
  </w:style>
  <w:style w:type="character" w:customStyle="1" w:styleId="WW8Num7z1">
    <w:name w:val="WW8Num7z1"/>
    <w:rsid w:val="00D93776"/>
    <w:rPr>
      <w:rFonts w:eastAsia="Calibri"/>
      <w:lang w:val="el-GR"/>
    </w:rPr>
  </w:style>
  <w:style w:type="character" w:customStyle="1" w:styleId="WW8Num7z2">
    <w:name w:val="WW8Num7z2"/>
    <w:rsid w:val="00D93776"/>
  </w:style>
  <w:style w:type="character" w:customStyle="1" w:styleId="WW8Num7z3">
    <w:name w:val="WW8Num7z3"/>
    <w:rsid w:val="00D93776"/>
  </w:style>
  <w:style w:type="character" w:customStyle="1" w:styleId="WW8Num7z4">
    <w:name w:val="WW8Num7z4"/>
    <w:rsid w:val="00D93776"/>
  </w:style>
  <w:style w:type="character" w:customStyle="1" w:styleId="WW8Num7z5">
    <w:name w:val="WW8Num7z5"/>
    <w:rsid w:val="00D93776"/>
  </w:style>
  <w:style w:type="character" w:customStyle="1" w:styleId="WW8Num7z6">
    <w:name w:val="WW8Num7z6"/>
    <w:rsid w:val="00D93776"/>
  </w:style>
  <w:style w:type="character" w:customStyle="1" w:styleId="WW8Num7z7">
    <w:name w:val="WW8Num7z7"/>
    <w:rsid w:val="00D93776"/>
  </w:style>
  <w:style w:type="character" w:customStyle="1" w:styleId="WW8Num7z8">
    <w:name w:val="WW8Num7z8"/>
    <w:rsid w:val="00D93776"/>
  </w:style>
  <w:style w:type="character" w:customStyle="1" w:styleId="WW8Num8z0">
    <w:name w:val="WW8Num8z0"/>
    <w:rsid w:val="00D93776"/>
    <w:rPr>
      <w:rFonts w:ascii="Symbol" w:hAnsi="Symbol" w:cs="OpenSymbol"/>
      <w:color w:val="5B9BD5"/>
    </w:rPr>
  </w:style>
  <w:style w:type="character" w:customStyle="1" w:styleId="WW8Num9z0">
    <w:name w:val="WW8Num9z0"/>
    <w:rsid w:val="00D93776"/>
    <w:rPr>
      <w:rFonts w:ascii="Angsana New" w:hAnsi="Angsana New" w:cs="Angsana New"/>
      <w:color w:val="000000"/>
      <w:kern w:val="1"/>
      <w:szCs w:val="22"/>
      <w:shd w:val="clear" w:color="auto" w:fill="FFFFFF"/>
      <w:lang w:val="el-GR"/>
    </w:rPr>
  </w:style>
  <w:style w:type="character" w:customStyle="1" w:styleId="WW8Num10z0">
    <w:name w:val="WW8Num10z0"/>
    <w:rsid w:val="00D93776"/>
    <w:rPr>
      <w:rFonts w:ascii="Symbol" w:hAnsi="Symbol" w:cs="Symbol"/>
      <w:kern w:val="1"/>
      <w:shd w:val="clear" w:color="auto" w:fill="C0C0C0"/>
      <w:lang w:val="el-GR"/>
    </w:rPr>
  </w:style>
  <w:style w:type="character" w:customStyle="1" w:styleId="WW8Num10z1">
    <w:name w:val="WW8Num10z1"/>
    <w:rsid w:val="00D93776"/>
  </w:style>
  <w:style w:type="character" w:customStyle="1" w:styleId="WW8Num10z2">
    <w:name w:val="WW8Num10z2"/>
    <w:rsid w:val="00D93776"/>
  </w:style>
  <w:style w:type="character" w:customStyle="1" w:styleId="WW8Num10z3">
    <w:name w:val="WW8Num10z3"/>
    <w:rsid w:val="00D93776"/>
  </w:style>
  <w:style w:type="character" w:customStyle="1" w:styleId="WW8Num10z4">
    <w:name w:val="WW8Num10z4"/>
    <w:rsid w:val="00D93776"/>
  </w:style>
  <w:style w:type="character" w:customStyle="1" w:styleId="WW8Num10z5">
    <w:name w:val="WW8Num10z5"/>
    <w:rsid w:val="00D93776"/>
  </w:style>
  <w:style w:type="character" w:customStyle="1" w:styleId="WW8Num10z6">
    <w:name w:val="WW8Num10z6"/>
    <w:rsid w:val="00D93776"/>
  </w:style>
  <w:style w:type="character" w:customStyle="1" w:styleId="WW8Num10z7">
    <w:name w:val="WW8Num10z7"/>
    <w:rsid w:val="00D93776"/>
  </w:style>
  <w:style w:type="character" w:customStyle="1" w:styleId="WW8Num10z8">
    <w:name w:val="WW8Num10z8"/>
    <w:rsid w:val="00D93776"/>
  </w:style>
  <w:style w:type="character" w:customStyle="1" w:styleId="WW8Num11z0">
    <w:name w:val="WW8Num11z0"/>
    <w:rsid w:val="00D93776"/>
    <w:rPr>
      <w:rFonts w:ascii="Symbol" w:hAnsi="Symbol" w:cs="Symbol" w:hint="default"/>
      <w:lang w:val="el-GR"/>
    </w:rPr>
  </w:style>
  <w:style w:type="character" w:customStyle="1" w:styleId="WW8Num11z1">
    <w:name w:val="WW8Num11z1"/>
    <w:rsid w:val="00D93776"/>
    <w:rPr>
      <w:rFonts w:ascii="Courier New" w:hAnsi="Courier New" w:cs="Courier New" w:hint="default"/>
    </w:rPr>
  </w:style>
  <w:style w:type="character" w:customStyle="1" w:styleId="WW8Num11z2">
    <w:name w:val="WW8Num11z2"/>
    <w:rsid w:val="00D93776"/>
    <w:rPr>
      <w:rFonts w:ascii="Wingdings" w:hAnsi="Wingdings" w:cs="Wingdings" w:hint="default"/>
    </w:rPr>
  </w:style>
  <w:style w:type="character" w:customStyle="1" w:styleId="WW-DefaultParagraphFont">
    <w:name w:val="WW-Default Paragraph Font"/>
    <w:rsid w:val="00D93776"/>
  </w:style>
  <w:style w:type="character" w:customStyle="1" w:styleId="WW8Num8z1">
    <w:name w:val="WW8Num8z1"/>
    <w:rsid w:val="00D93776"/>
    <w:rPr>
      <w:rFonts w:eastAsia="Calibri"/>
      <w:lang w:val="el-GR"/>
    </w:rPr>
  </w:style>
  <w:style w:type="character" w:customStyle="1" w:styleId="WW8Num8z2">
    <w:name w:val="WW8Num8z2"/>
    <w:rsid w:val="00D93776"/>
  </w:style>
  <w:style w:type="character" w:customStyle="1" w:styleId="WW8Num8z3">
    <w:name w:val="WW8Num8z3"/>
    <w:rsid w:val="00D93776"/>
  </w:style>
  <w:style w:type="character" w:customStyle="1" w:styleId="WW8Num8z4">
    <w:name w:val="WW8Num8z4"/>
    <w:rsid w:val="00D93776"/>
  </w:style>
  <w:style w:type="character" w:customStyle="1" w:styleId="WW8Num8z5">
    <w:name w:val="WW8Num8z5"/>
    <w:rsid w:val="00D93776"/>
  </w:style>
  <w:style w:type="character" w:customStyle="1" w:styleId="WW8Num8z6">
    <w:name w:val="WW8Num8z6"/>
    <w:rsid w:val="00D93776"/>
  </w:style>
  <w:style w:type="character" w:customStyle="1" w:styleId="WW8Num8z7">
    <w:name w:val="WW8Num8z7"/>
    <w:rsid w:val="00D93776"/>
  </w:style>
  <w:style w:type="character" w:customStyle="1" w:styleId="WW8Num8z8">
    <w:name w:val="WW8Num8z8"/>
    <w:rsid w:val="00D93776"/>
  </w:style>
  <w:style w:type="character" w:customStyle="1" w:styleId="WW8Num11z3">
    <w:name w:val="WW8Num11z3"/>
    <w:rsid w:val="00D93776"/>
  </w:style>
  <w:style w:type="character" w:customStyle="1" w:styleId="WW8Num11z4">
    <w:name w:val="WW8Num11z4"/>
    <w:rsid w:val="00D93776"/>
  </w:style>
  <w:style w:type="character" w:customStyle="1" w:styleId="WW8Num11z5">
    <w:name w:val="WW8Num11z5"/>
    <w:rsid w:val="00D93776"/>
  </w:style>
  <w:style w:type="character" w:customStyle="1" w:styleId="WW8Num11z6">
    <w:name w:val="WW8Num11z6"/>
    <w:rsid w:val="00D93776"/>
  </w:style>
  <w:style w:type="character" w:customStyle="1" w:styleId="WW8Num11z7">
    <w:name w:val="WW8Num11z7"/>
    <w:rsid w:val="00D93776"/>
  </w:style>
  <w:style w:type="character" w:customStyle="1" w:styleId="WW8Num11z8">
    <w:name w:val="WW8Num11z8"/>
    <w:rsid w:val="00D93776"/>
  </w:style>
  <w:style w:type="character" w:customStyle="1" w:styleId="WW-DefaultParagraphFont1">
    <w:name w:val="WW-Default Paragraph Font1"/>
    <w:rsid w:val="00D93776"/>
  </w:style>
  <w:style w:type="character" w:customStyle="1" w:styleId="40">
    <w:name w:val="Προεπιλεγμένη γραμματοσειρά4"/>
    <w:rsid w:val="00D93776"/>
  </w:style>
  <w:style w:type="character" w:customStyle="1" w:styleId="WW8Num2z1">
    <w:name w:val="WW8Num2z1"/>
    <w:rsid w:val="00D93776"/>
  </w:style>
  <w:style w:type="character" w:customStyle="1" w:styleId="WW8Num2z2">
    <w:name w:val="WW8Num2z2"/>
    <w:rsid w:val="00D93776"/>
  </w:style>
  <w:style w:type="character" w:customStyle="1" w:styleId="WW8Num2z3">
    <w:name w:val="WW8Num2z3"/>
    <w:rsid w:val="00D93776"/>
  </w:style>
  <w:style w:type="character" w:customStyle="1" w:styleId="WW8Num2z4">
    <w:name w:val="WW8Num2z4"/>
    <w:rsid w:val="00D93776"/>
    <w:rPr>
      <w:rFonts w:ascii="Arial" w:hAnsi="Arial" w:cs="Times New Roman"/>
      <w:b w:val="0"/>
      <w:i w:val="0"/>
      <w:sz w:val="20"/>
      <w:szCs w:val="20"/>
    </w:rPr>
  </w:style>
  <w:style w:type="character" w:customStyle="1" w:styleId="WW8Num2z5">
    <w:name w:val="WW8Num2z5"/>
    <w:rsid w:val="00D93776"/>
  </w:style>
  <w:style w:type="character" w:customStyle="1" w:styleId="WW8Num2z6">
    <w:name w:val="WW8Num2z6"/>
    <w:rsid w:val="00D93776"/>
  </w:style>
  <w:style w:type="character" w:customStyle="1" w:styleId="WW8Num2z7">
    <w:name w:val="WW8Num2z7"/>
    <w:rsid w:val="00D93776"/>
  </w:style>
  <w:style w:type="character" w:customStyle="1" w:styleId="WW8Num2z8">
    <w:name w:val="WW8Num2z8"/>
    <w:rsid w:val="00D93776"/>
  </w:style>
  <w:style w:type="character" w:customStyle="1" w:styleId="WW8Num9z1">
    <w:name w:val="WW8Num9z1"/>
    <w:rsid w:val="00D93776"/>
    <w:rPr>
      <w:rFonts w:eastAsia="Calibri"/>
      <w:lang w:val="el-GR"/>
    </w:rPr>
  </w:style>
  <w:style w:type="character" w:customStyle="1" w:styleId="WW8Num9z2">
    <w:name w:val="WW8Num9z2"/>
    <w:rsid w:val="00D93776"/>
  </w:style>
  <w:style w:type="character" w:customStyle="1" w:styleId="WW8Num9z3">
    <w:name w:val="WW8Num9z3"/>
    <w:rsid w:val="00D93776"/>
  </w:style>
  <w:style w:type="character" w:customStyle="1" w:styleId="WW8Num9z4">
    <w:name w:val="WW8Num9z4"/>
    <w:rsid w:val="00D93776"/>
  </w:style>
  <w:style w:type="character" w:customStyle="1" w:styleId="WW8Num9z5">
    <w:name w:val="WW8Num9z5"/>
    <w:rsid w:val="00D93776"/>
  </w:style>
  <w:style w:type="character" w:customStyle="1" w:styleId="WW8Num9z6">
    <w:name w:val="WW8Num9z6"/>
    <w:rsid w:val="00D93776"/>
  </w:style>
  <w:style w:type="character" w:customStyle="1" w:styleId="WW8Num9z7">
    <w:name w:val="WW8Num9z7"/>
    <w:rsid w:val="00D93776"/>
  </w:style>
  <w:style w:type="character" w:customStyle="1" w:styleId="WW8Num9z8">
    <w:name w:val="WW8Num9z8"/>
    <w:rsid w:val="00D93776"/>
  </w:style>
  <w:style w:type="character" w:customStyle="1" w:styleId="WW-DefaultParagraphFont11">
    <w:name w:val="WW-Default Paragraph Font11"/>
    <w:rsid w:val="00D93776"/>
  </w:style>
  <w:style w:type="character" w:customStyle="1" w:styleId="WW8Num12z0">
    <w:name w:val="WW8Num12z0"/>
    <w:rsid w:val="00D93776"/>
    <w:rPr>
      <w:rFonts w:ascii="Symbol" w:hAnsi="Symbol" w:cs="Symbol"/>
    </w:rPr>
  </w:style>
  <w:style w:type="character" w:customStyle="1" w:styleId="WW8Num12z1">
    <w:name w:val="WW8Num12z1"/>
    <w:rsid w:val="00D93776"/>
    <w:rPr>
      <w:rFonts w:ascii="Courier New" w:hAnsi="Courier New" w:cs="Courier New"/>
    </w:rPr>
  </w:style>
  <w:style w:type="character" w:customStyle="1" w:styleId="WW8Num12z2">
    <w:name w:val="WW8Num12z2"/>
    <w:rsid w:val="00D93776"/>
    <w:rPr>
      <w:rFonts w:ascii="Wingdings" w:hAnsi="Wingdings" w:cs="Wingdings"/>
    </w:rPr>
  </w:style>
  <w:style w:type="character" w:customStyle="1" w:styleId="WW-DefaultParagraphFont111">
    <w:name w:val="WW-Default Paragraph Font111"/>
    <w:rsid w:val="00D93776"/>
  </w:style>
  <w:style w:type="character" w:customStyle="1" w:styleId="WW-DefaultParagraphFont1111">
    <w:name w:val="WW-Default Paragraph Font1111"/>
    <w:rsid w:val="00D93776"/>
  </w:style>
  <w:style w:type="character" w:customStyle="1" w:styleId="WW-DefaultParagraphFont11111">
    <w:name w:val="WW-Default Paragraph Font11111"/>
    <w:rsid w:val="00D93776"/>
  </w:style>
  <w:style w:type="character" w:customStyle="1" w:styleId="30">
    <w:name w:val="Προεπιλεγμένη γραμματοσειρά3"/>
    <w:rsid w:val="00D93776"/>
  </w:style>
  <w:style w:type="character" w:customStyle="1" w:styleId="WW-DefaultParagraphFont111111">
    <w:name w:val="WW-Default Paragraph Font111111"/>
    <w:rsid w:val="00D93776"/>
  </w:style>
  <w:style w:type="character" w:customStyle="1" w:styleId="DefaultParagraphFont2">
    <w:name w:val="Default Paragraph Font2"/>
    <w:rsid w:val="00D93776"/>
  </w:style>
  <w:style w:type="character" w:customStyle="1" w:styleId="WW8Num12z3">
    <w:name w:val="WW8Num12z3"/>
    <w:rsid w:val="00D93776"/>
  </w:style>
  <w:style w:type="character" w:customStyle="1" w:styleId="WW8Num12z4">
    <w:name w:val="WW8Num12z4"/>
    <w:rsid w:val="00D93776"/>
  </w:style>
  <w:style w:type="character" w:customStyle="1" w:styleId="WW8Num12z5">
    <w:name w:val="WW8Num12z5"/>
    <w:rsid w:val="00D93776"/>
  </w:style>
  <w:style w:type="character" w:customStyle="1" w:styleId="WW8Num12z6">
    <w:name w:val="WW8Num12z6"/>
    <w:rsid w:val="00D93776"/>
  </w:style>
  <w:style w:type="character" w:customStyle="1" w:styleId="WW8Num12z7">
    <w:name w:val="WW8Num12z7"/>
    <w:rsid w:val="00D93776"/>
  </w:style>
  <w:style w:type="character" w:customStyle="1" w:styleId="WW8Num12z8">
    <w:name w:val="WW8Num12z8"/>
    <w:rsid w:val="00D93776"/>
  </w:style>
  <w:style w:type="character" w:customStyle="1" w:styleId="WW8Num13z0">
    <w:name w:val="WW8Num13z0"/>
    <w:rsid w:val="00D93776"/>
    <w:rPr>
      <w:rFonts w:ascii="Symbol" w:hAnsi="Symbol" w:cs="OpenSymbol"/>
    </w:rPr>
  </w:style>
  <w:style w:type="character" w:customStyle="1" w:styleId="WW-DefaultParagraphFont1111111">
    <w:name w:val="WW-Default Paragraph Font1111111"/>
    <w:rsid w:val="00D93776"/>
  </w:style>
  <w:style w:type="character" w:customStyle="1" w:styleId="WW8Num13z1">
    <w:name w:val="WW8Num13z1"/>
    <w:rsid w:val="00D93776"/>
    <w:rPr>
      <w:rFonts w:eastAsia="Calibri"/>
      <w:lang w:val="el-GR"/>
    </w:rPr>
  </w:style>
  <w:style w:type="character" w:customStyle="1" w:styleId="WW8Num13z2">
    <w:name w:val="WW8Num13z2"/>
    <w:rsid w:val="00D93776"/>
  </w:style>
  <w:style w:type="character" w:customStyle="1" w:styleId="WW8Num13z3">
    <w:name w:val="WW8Num13z3"/>
    <w:rsid w:val="00D93776"/>
  </w:style>
  <w:style w:type="character" w:customStyle="1" w:styleId="WW8Num13z4">
    <w:name w:val="WW8Num13z4"/>
    <w:rsid w:val="00D93776"/>
  </w:style>
  <w:style w:type="character" w:customStyle="1" w:styleId="WW8Num13z5">
    <w:name w:val="WW8Num13z5"/>
    <w:rsid w:val="00D93776"/>
  </w:style>
  <w:style w:type="character" w:customStyle="1" w:styleId="WW8Num13z6">
    <w:name w:val="WW8Num13z6"/>
    <w:rsid w:val="00D93776"/>
  </w:style>
  <w:style w:type="character" w:customStyle="1" w:styleId="WW8Num13z7">
    <w:name w:val="WW8Num13z7"/>
    <w:rsid w:val="00D93776"/>
  </w:style>
  <w:style w:type="character" w:customStyle="1" w:styleId="WW8Num13z8">
    <w:name w:val="WW8Num13z8"/>
    <w:rsid w:val="00D93776"/>
  </w:style>
  <w:style w:type="character" w:customStyle="1" w:styleId="WW8Num14z0">
    <w:name w:val="WW8Num14z0"/>
    <w:rsid w:val="00D93776"/>
    <w:rPr>
      <w:rFonts w:ascii="Symbol" w:hAnsi="Symbol" w:cs="OpenSymbol"/>
    </w:rPr>
  </w:style>
  <w:style w:type="character" w:customStyle="1" w:styleId="WW8Num14z1">
    <w:name w:val="WW8Num14z1"/>
    <w:rsid w:val="00D93776"/>
  </w:style>
  <w:style w:type="character" w:customStyle="1" w:styleId="WW8Num14z2">
    <w:name w:val="WW8Num14z2"/>
    <w:rsid w:val="00D93776"/>
  </w:style>
  <w:style w:type="character" w:customStyle="1" w:styleId="WW8Num14z3">
    <w:name w:val="WW8Num14z3"/>
    <w:rsid w:val="00D93776"/>
  </w:style>
  <w:style w:type="character" w:customStyle="1" w:styleId="WW8Num14z4">
    <w:name w:val="WW8Num14z4"/>
    <w:rsid w:val="00D93776"/>
  </w:style>
  <w:style w:type="character" w:customStyle="1" w:styleId="WW8Num14z5">
    <w:name w:val="WW8Num14z5"/>
    <w:rsid w:val="00D93776"/>
  </w:style>
  <w:style w:type="character" w:customStyle="1" w:styleId="WW8Num14z6">
    <w:name w:val="WW8Num14z6"/>
    <w:rsid w:val="00D93776"/>
  </w:style>
  <w:style w:type="character" w:customStyle="1" w:styleId="WW8Num14z7">
    <w:name w:val="WW8Num14z7"/>
    <w:rsid w:val="00D93776"/>
  </w:style>
  <w:style w:type="character" w:customStyle="1" w:styleId="WW8Num14z8">
    <w:name w:val="WW8Num14z8"/>
    <w:rsid w:val="00D93776"/>
  </w:style>
  <w:style w:type="character" w:customStyle="1" w:styleId="WW8Num15z0">
    <w:name w:val="WW8Num15z0"/>
    <w:rsid w:val="00D93776"/>
  </w:style>
  <w:style w:type="character" w:customStyle="1" w:styleId="WW8Num15z1">
    <w:name w:val="WW8Num15z1"/>
    <w:rsid w:val="00D93776"/>
  </w:style>
  <w:style w:type="character" w:customStyle="1" w:styleId="WW8Num15z2">
    <w:name w:val="WW8Num15z2"/>
    <w:rsid w:val="00D93776"/>
  </w:style>
  <w:style w:type="character" w:customStyle="1" w:styleId="WW8Num15z3">
    <w:name w:val="WW8Num15z3"/>
    <w:rsid w:val="00D93776"/>
  </w:style>
  <w:style w:type="character" w:customStyle="1" w:styleId="WW8Num15z4">
    <w:name w:val="WW8Num15z4"/>
    <w:rsid w:val="00D93776"/>
  </w:style>
  <w:style w:type="character" w:customStyle="1" w:styleId="WW8Num15z5">
    <w:name w:val="WW8Num15z5"/>
    <w:rsid w:val="00D93776"/>
  </w:style>
  <w:style w:type="character" w:customStyle="1" w:styleId="WW8Num15z6">
    <w:name w:val="WW8Num15z6"/>
    <w:rsid w:val="00D93776"/>
  </w:style>
  <w:style w:type="character" w:customStyle="1" w:styleId="WW8Num15z7">
    <w:name w:val="WW8Num15z7"/>
    <w:rsid w:val="00D93776"/>
  </w:style>
  <w:style w:type="character" w:customStyle="1" w:styleId="WW8Num15z8">
    <w:name w:val="WW8Num15z8"/>
    <w:rsid w:val="00D93776"/>
  </w:style>
  <w:style w:type="character" w:customStyle="1" w:styleId="WW8Num16z0">
    <w:name w:val="WW8Num16z0"/>
    <w:rsid w:val="00D93776"/>
  </w:style>
  <w:style w:type="character" w:customStyle="1" w:styleId="WW8Num16z1">
    <w:name w:val="WW8Num16z1"/>
    <w:rsid w:val="00D93776"/>
  </w:style>
  <w:style w:type="character" w:customStyle="1" w:styleId="WW8Num16z2">
    <w:name w:val="WW8Num16z2"/>
    <w:rsid w:val="00D93776"/>
  </w:style>
  <w:style w:type="character" w:customStyle="1" w:styleId="WW8Num16z3">
    <w:name w:val="WW8Num16z3"/>
    <w:rsid w:val="00D93776"/>
  </w:style>
  <w:style w:type="character" w:customStyle="1" w:styleId="WW8Num16z4">
    <w:name w:val="WW8Num16z4"/>
    <w:rsid w:val="00D93776"/>
  </w:style>
  <w:style w:type="character" w:customStyle="1" w:styleId="WW8Num16z5">
    <w:name w:val="WW8Num16z5"/>
    <w:rsid w:val="00D93776"/>
  </w:style>
  <w:style w:type="character" w:customStyle="1" w:styleId="WW8Num16z6">
    <w:name w:val="WW8Num16z6"/>
    <w:rsid w:val="00D93776"/>
  </w:style>
  <w:style w:type="character" w:customStyle="1" w:styleId="WW8Num16z7">
    <w:name w:val="WW8Num16z7"/>
    <w:rsid w:val="00D93776"/>
  </w:style>
  <w:style w:type="character" w:customStyle="1" w:styleId="WW8Num16z8">
    <w:name w:val="WW8Num16z8"/>
    <w:rsid w:val="00D93776"/>
  </w:style>
  <w:style w:type="character" w:customStyle="1" w:styleId="WW-DefaultParagraphFont11111111">
    <w:name w:val="WW-Default Paragraph Font11111111"/>
    <w:rsid w:val="00D93776"/>
  </w:style>
  <w:style w:type="character" w:customStyle="1" w:styleId="WW-DefaultParagraphFont111111111">
    <w:name w:val="WW-Default Paragraph Font111111111"/>
    <w:rsid w:val="00D93776"/>
  </w:style>
  <w:style w:type="character" w:customStyle="1" w:styleId="WW-DefaultParagraphFont1111111111">
    <w:name w:val="WW-Default Paragraph Font1111111111"/>
    <w:rsid w:val="00D93776"/>
  </w:style>
  <w:style w:type="character" w:customStyle="1" w:styleId="WW-DefaultParagraphFont11111111111">
    <w:name w:val="WW-Default Paragraph Font11111111111"/>
    <w:rsid w:val="00D93776"/>
  </w:style>
  <w:style w:type="character" w:customStyle="1" w:styleId="WW-DefaultParagraphFont111111111111">
    <w:name w:val="WW-Default Paragraph Font111111111111"/>
    <w:rsid w:val="00D93776"/>
  </w:style>
  <w:style w:type="character" w:customStyle="1" w:styleId="WW8Num17z0">
    <w:name w:val="WW8Num17z0"/>
    <w:rsid w:val="00D93776"/>
  </w:style>
  <w:style w:type="character" w:customStyle="1" w:styleId="WW8Num17z1">
    <w:name w:val="WW8Num17z1"/>
    <w:rsid w:val="00D93776"/>
  </w:style>
  <w:style w:type="character" w:customStyle="1" w:styleId="WW8Num17z2">
    <w:name w:val="WW8Num17z2"/>
    <w:rsid w:val="00D93776"/>
  </w:style>
  <w:style w:type="character" w:customStyle="1" w:styleId="WW8Num17z3">
    <w:name w:val="WW8Num17z3"/>
    <w:rsid w:val="00D93776"/>
  </w:style>
  <w:style w:type="character" w:customStyle="1" w:styleId="WW8Num17z4">
    <w:name w:val="WW8Num17z4"/>
    <w:rsid w:val="00D93776"/>
  </w:style>
  <w:style w:type="character" w:customStyle="1" w:styleId="WW8Num17z5">
    <w:name w:val="WW8Num17z5"/>
    <w:rsid w:val="00D93776"/>
  </w:style>
  <w:style w:type="character" w:customStyle="1" w:styleId="WW8Num17z6">
    <w:name w:val="WW8Num17z6"/>
    <w:rsid w:val="00D93776"/>
  </w:style>
  <w:style w:type="character" w:customStyle="1" w:styleId="WW8Num17z7">
    <w:name w:val="WW8Num17z7"/>
    <w:rsid w:val="00D93776"/>
  </w:style>
  <w:style w:type="character" w:customStyle="1" w:styleId="WW8Num17z8">
    <w:name w:val="WW8Num17z8"/>
    <w:rsid w:val="00D93776"/>
  </w:style>
  <w:style w:type="character" w:customStyle="1" w:styleId="WW8Num18z0">
    <w:name w:val="WW8Num18z0"/>
    <w:rsid w:val="00D93776"/>
  </w:style>
  <w:style w:type="character" w:customStyle="1" w:styleId="WW8Num18z1">
    <w:name w:val="WW8Num18z1"/>
    <w:rsid w:val="00D93776"/>
  </w:style>
  <w:style w:type="character" w:customStyle="1" w:styleId="WW8Num18z2">
    <w:name w:val="WW8Num18z2"/>
    <w:rsid w:val="00D93776"/>
  </w:style>
  <w:style w:type="character" w:customStyle="1" w:styleId="WW8Num18z3">
    <w:name w:val="WW8Num18z3"/>
    <w:rsid w:val="00D93776"/>
  </w:style>
  <w:style w:type="character" w:customStyle="1" w:styleId="WW8Num18z4">
    <w:name w:val="WW8Num18z4"/>
    <w:rsid w:val="00D93776"/>
  </w:style>
  <w:style w:type="character" w:customStyle="1" w:styleId="WW8Num18z5">
    <w:name w:val="WW8Num18z5"/>
    <w:rsid w:val="00D93776"/>
  </w:style>
  <w:style w:type="character" w:customStyle="1" w:styleId="WW8Num18z6">
    <w:name w:val="WW8Num18z6"/>
    <w:rsid w:val="00D93776"/>
  </w:style>
  <w:style w:type="character" w:customStyle="1" w:styleId="WW8Num18z7">
    <w:name w:val="WW8Num18z7"/>
    <w:rsid w:val="00D93776"/>
  </w:style>
  <w:style w:type="character" w:customStyle="1" w:styleId="WW8Num18z8">
    <w:name w:val="WW8Num18z8"/>
    <w:rsid w:val="00D93776"/>
  </w:style>
  <w:style w:type="character" w:customStyle="1" w:styleId="WW8Num3z1">
    <w:name w:val="WW8Num3z1"/>
    <w:rsid w:val="00D93776"/>
  </w:style>
  <w:style w:type="character" w:customStyle="1" w:styleId="WW8Num3z2">
    <w:name w:val="WW8Num3z2"/>
    <w:rsid w:val="00D93776"/>
  </w:style>
  <w:style w:type="character" w:customStyle="1" w:styleId="WW8Num3z3">
    <w:name w:val="WW8Num3z3"/>
    <w:rsid w:val="00D93776"/>
  </w:style>
  <w:style w:type="character" w:customStyle="1" w:styleId="WW8Num3z4">
    <w:name w:val="WW8Num3z4"/>
    <w:rsid w:val="00D93776"/>
    <w:rPr>
      <w:rFonts w:ascii="Arial" w:hAnsi="Arial" w:cs="Times New Roman"/>
      <w:b w:val="0"/>
      <w:i w:val="0"/>
      <w:sz w:val="20"/>
      <w:szCs w:val="20"/>
    </w:rPr>
  </w:style>
  <w:style w:type="character" w:customStyle="1" w:styleId="WW8Num3z5">
    <w:name w:val="WW8Num3z5"/>
    <w:rsid w:val="00D93776"/>
  </w:style>
  <w:style w:type="character" w:customStyle="1" w:styleId="WW8Num3z6">
    <w:name w:val="WW8Num3z6"/>
    <w:rsid w:val="00D93776"/>
  </w:style>
  <w:style w:type="character" w:customStyle="1" w:styleId="WW8Num3z7">
    <w:name w:val="WW8Num3z7"/>
    <w:rsid w:val="00D93776"/>
  </w:style>
  <w:style w:type="character" w:customStyle="1" w:styleId="WW8Num3z8">
    <w:name w:val="WW8Num3z8"/>
    <w:rsid w:val="00D93776"/>
  </w:style>
  <w:style w:type="character" w:customStyle="1" w:styleId="WW-DefaultParagraphFont1111111111111">
    <w:name w:val="WW-Default Paragraph Font1111111111111"/>
    <w:rsid w:val="00D93776"/>
  </w:style>
  <w:style w:type="character" w:customStyle="1" w:styleId="WW-DefaultParagraphFont11111111111111">
    <w:name w:val="WW-Default Paragraph Font11111111111111"/>
    <w:rsid w:val="00D93776"/>
  </w:style>
  <w:style w:type="character" w:customStyle="1" w:styleId="WW-DefaultParagraphFont111111111111111">
    <w:name w:val="WW-Default Paragraph Font111111111111111"/>
    <w:rsid w:val="00D93776"/>
  </w:style>
  <w:style w:type="character" w:customStyle="1" w:styleId="WW-DefaultParagraphFont1111111111111111">
    <w:name w:val="WW-Default Paragraph Font1111111111111111"/>
    <w:rsid w:val="00D93776"/>
  </w:style>
  <w:style w:type="character" w:customStyle="1" w:styleId="21">
    <w:name w:val="Προεπιλεγμένη γραμματοσειρά2"/>
    <w:rsid w:val="00D93776"/>
  </w:style>
  <w:style w:type="character" w:customStyle="1" w:styleId="WW8Num19z0">
    <w:name w:val="WW8Num19z0"/>
    <w:rsid w:val="00D93776"/>
    <w:rPr>
      <w:rFonts w:ascii="Calibri" w:hAnsi="Calibri" w:cs="Calibri"/>
    </w:rPr>
  </w:style>
  <w:style w:type="character" w:customStyle="1" w:styleId="WW8Num19z1">
    <w:name w:val="WW8Num19z1"/>
    <w:rsid w:val="00D93776"/>
  </w:style>
  <w:style w:type="character" w:customStyle="1" w:styleId="WW8Num20z0">
    <w:name w:val="WW8Num20z0"/>
    <w:rsid w:val="00D93776"/>
    <w:rPr>
      <w:rFonts w:ascii="Calibri" w:eastAsia="Calibri" w:hAnsi="Calibri" w:cs="Times New Roman"/>
    </w:rPr>
  </w:style>
  <w:style w:type="character" w:customStyle="1" w:styleId="WW8Num20z1">
    <w:name w:val="WW8Num20z1"/>
    <w:rsid w:val="00D93776"/>
    <w:rPr>
      <w:rFonts w:ascii="Courier New" w:hAnsi="Courier New" w:cs="Courier New"/>
    </w:rPr>
  </w:style>
  <w:style w:type="character" w:customStyle="1" w:styleId="WW8Num20z2">
    <w:name w:val="WW8Num20z2"/>
    <w:rsid w:val="00D93776"/>
    <w:rPr>
      <w:rFonts w:ascii="Wingdings" w:hAnsi="Wingdings" w:cs="Wingdings"/>
    </w:rPr>
  </w:style>
  <w:style w:type="character" w:customStyle="1" w:styleId="WW8Num20z3">
    <w:name w:val="WW8Num20z3"/>
    <w:rsid w:val="00D93776"/>
    <w:rPr>
      <w:rFonts w:ascii="Symbol" w:hAnsi="Symbol" w:cs="Symbol"/>
    </w:rPr>
  </w:style>
  <w:style w:type="character" w:customStyle="1" w:styleId="WW-DefaultParagraphFont11111111111111111">
    <w:name w:val="WW-Default Paragraph Font11111111111111111"/>
    <w:rsid w:val="00D93776"/>
  </w:style>
  <w:style w:type="character" w:customStyle="1" w:styleId="WW8Num19z2">
    <w:name w:val="WW8Num19z2"/>
    <w:rsid w:val="00D93776"/>
  </w:style>
  <w:style w:type="character" w:customStyle="1" w:styleId="WW8Num19z3">
    <w:name w:val="WW8Num19z3"/>
    <w:rsid w:val="00D93776"/>
  </w:style>
  <w:style w:type="character" w:customStyle="1" w:styleId="WW8Num19z4">
    <w:name w:val="WW8Num19z4"/>
    <w:rsid w:val="00D93776"/>
  </w:style>
  <w:style w:type="character" w:customStyle="1" w:styleId="WW8Num19z5">
    <w:name w:val="WW8Num19z5"/>
    <w:rsid w:val="00D93776"/>
  </w:style>
  <w:style w:type="character" w:customStyle="1" w:styleId="WW8Num19z6">
    <w:name w:val="WW8Num19z6"/>
    <w:rsid w:val="00D93776"/>
  </w:style>
  <w:style w:type="character" w:customStyle="1" w:styleId="WW8Num19z7">
    <w:name w:val="WW8Num19z7"/>
    <w:rsid w:val="00D93776"/>
  </w:style>
  <w:style w:type="character" w:customStyle="1" w:styleId="WW8Num19z8">
    <w:name w:val="WW8Num19z8"/>
    <w:rsid w:val="00D93776"/>
  </w:style>
  <w:style w:type="character" w:customStyle="1" w:styleId="WW8Num20z4">
    <w:name w:val="WW8Num20z4"/>
    <w:rsid w:val="00D93776"/>
  </w:style>
  <w:style w:type="character" w:customStyle="1" w:styleId="WW8Num20z5">
    <w:name w:val="WW8Num20z5"/>
    <w:rsid w:val="00D93776"/>
  </w:style>
  <w:style w:type="character" w:customStyle="1" w:styleId="WW8Num20z6">
    <w:name w:val="WW8Num20z6"/>
    <w:rsid w:val="00D93776"/>
  </w:style>
  <w:style w:type="character" w:customStyle="1" w:styleId="WW8Num20z7">
    <w:name w:val="WW8Num20z7"/>
    <w:rsid w:val="00D93776"/>
  </w:style>
  <w:style w:type="character" w:customStyle="1" w:styleId="WW8Num20z8">
    <w:name w:val="WW8Num20z8"/>
    <w:rsid w:val="00D93776"/>
  </w:style>
  <w:style w:type="character" w:customStyle="1" w:styleId="WW-DefaultParagraphFont111111111111111111">
    <w:name w:val="WW-Default Paragraph Font111111111111111111"/>
    <w:rsid w:val="00D93776"/>
  </w:style>
  <w:style w:type="character" w:customStyle="1" w:styleId="WW-DefaultParagraphFont1111111111111111111">
    <w:name w:val="WW-Default Paragraph Font1111111111111111111"/>
    <w:rsid w:val="00D93776"/>
  </w:style>
  <w:style w:type="character" w:customStyle="1" w:styleId="WW8Num21z0">
    <w:name w:val="WW8Num21z0"/>
    <w:rsid w:val="00D93776"/>
    <w:rPr>
      <w:rFonts w:ascii="Calibri" w:eastAsia="Times New Roman" w:hAnsi="Calibri" w:cs="Calibri"/>
    </w:rPr>
  </w:style>
  <w:style w:type="character" w:customStyle="1" w:styleId="WW8Num21z1">
    <w:name w:val="WW8Num21z1"/>
    <w:rsid w:val="00D93776"/>
    <w:rPr>
      <w:rFonts w:ascii="Courier New" w:hAnsi="Courier New" w:cs="Courier New"/>
    </w:rPr>
  </w:style>
  <w:style w:type="character" w:customStyle="1" w:styleId="WW8Num21z2">
    <w:name w:val="WW8Num21z2"/>
    <w:rsid w:val="00D93776"/>
    <w:rPr>
      <w:rFonts w:ascii="Wingdings" w:hAnsi="Wingdings" w:cs="Wingdings"/>
    </w:rPr>
  </w:style>
  <w:style w:type="character" w:customStyle="1" w:styleId="WW8Num21z3">
    <w:name w:val="WW8Num21z3"/>
    <w:rsid w:val="00D93776"/>
    <w:rPr>
      <w:rFonts w:ascii="Symbol" w:hAnsi="Symbol" w:cs="Symbol"/>
    </w:rPr>
  </w:style>
  <w:style w:type="character" w:customStyle="1" w:styleId="WW8Num22z0">
    <w:name w:val="WW8Num22z0"/>
    <w:rsid w:val="00D93776"/>
    <w:rPr>
      <w:rFonts w:ascii="Symbol" w:hAnsi="Symbol" w:cs="Symbol"/>
    </w:rPr>
  </w:style>
  <w:style w:type="character" w:customStyle="1" w:styleId="WW8Num22z1">
    <w:name w:val="WW8Num22z1"/>
    <w:rsid w:val="00D93776"/>
    <w:rPr>
      <w:rFonts w:ascii="Courier New" w:hAnsi="Courier New" w:cs="Courier New"/>
    </w:rPr>
  </w:style>
  <w:style w:type="character" w:customStyle="1" w:styleId="WW8Num22z2">
    <w:name w:val="WW8Num22z2"/>
    <w:rsid w:val="00D93776"/>
    <w:rPr>
      <w:rFonts w:ascii="Wingdings" w:hAnsi="Wingdings" w:cs="Wingdings"/>
    </w:rPr>
  </w:style>
  <w:style w:type="character" w:customStyle="1" w:styleId="WW8Num23z0">
    <w:name w:val="WW8Num23z0"/>
    <w:rsid w:val="00D93776"/>
    <w:rPr>
      <w:rFonts w:ascii="Calibri" w:eastAsia="Times New Roman" w:hAnsi="Calibri" w:cs="Calibri"/>
    </w:rPr>
  </w:style>
  <w:style w:type="character" w:customStyle="1" w:styleId="WW8Num23z1">
    <w:name w:val="WW8Num23z1"/>
    <w:rsid w:val="00D93776"/>
    <w:rPr>
      <w:rFonts w:ascii="Courier New" w:hAnsi="Courier New" w:cs="Courier New"/>
    </w:rPr>
  </w:style>
  <w:style w:type="character" w:customStyle="1" w:styleId="WW8Num23z2">
    <w:name w:val="WW8Num23z2"/>
    <w:rsid w:val="00D93776"/>
    <w:rPr>
      <w:rFonts w:ascii="Wingdings" w:hAnsi="Wingdings" w:cs="Wingdings"/>
    </w:rPr>
  </w:style>
  <w:style w:type="character" w:customStyle="1" w:styleId="WW8Num23z3">
    <w:name w:val="WW8Num23z3"/>
    <w:rsid w:val="00D93776"/>
    <w:rPr>
      <w:rFonts w:ascii="Symbol" w:hAnsi="Symbol" w:cs="Symbol"/>
    </w:rPr>
  </w:style>
  <w:style w:type="character" w:customStyle="1" w:styleId="WW8Num24z0">
    <w:name w:val="WW8Num24z0"/>
    <w:rsid w:val="00D93776"/>
    <w:rPr>
      <w:rFonts w:ascii="Symbol" w:hAnsi="Symbol" w:cs="Symbol"/>
      <w:strike/>
      <w:color w:val="0070C0"/>
      <w:position w:val="0"/>
      <w:sz w:val="24"/>
      <w:vertAlign w:val="baseline"/>
      <w:lang w:val="el-GR"/>
    </w:rPr>
  </w:style>
  <w:style w:type="character" w:customStyle="1" w:styleId="WW8Num24z1">
    <w:name w:val="WW8Num24z1"/>
    <w:rsid w:val="00D93776"/>
    <w:rPr>
      <w:rFonts w:ascii="Courier New" w:hAnsi="Courier New" w:cs="Courier New"/>
    </w:rPr>
  </w:style>
  <w:style w:type="character" w:customStyle="1" w:styleId="WW8Num24z2">
    <w:name w:val="WW8Num24z2"/>
    <w:rsid w:val="00D93776"/>
    <w:rPr>
      <w:rFonts w:ascii="Wingdings" w:hAnsi="Wingdings" w:cs="Wingdings"/>
    </w:rPr>
  </w:style>
  <w:style w:type="character" w:customStyle="1" w:styleId="WW8Num25z0">
    <w:name w:val="WW8Num25z0"/>
    <w:rsid w:val="00D93776"/>
    <w:rPr>
      <w:rFonts w:ascii="Symbol" w:hAnsi="Symbol" w:cs="Symbol"/>
    </w:rPr>
  </w:style>
  <w:style w:type="character" w:customStyle="1" w:styleId="WW8Num25z1">
    <w:name w:val="WW8Num25z1"/>
    <w:rsid w:val="00D93776"/>
    <w:rPr>
      <w:rFonts w:ascii="Courier New" w:hAnsi="Courier New" w:cs="Courier New"/>
    </w:rPr>
  </w:style>
  <w:style w:type="character" w:customStyle="1" w:styleId="WW8Num25z2">
    <w:name w:val="WW8Num25z2"/>
    <w:rsid w:val="00D93776"/>
    <w:rPr>
      <w:rFonts w:ascii="Wingdings" w:hAnsi="Wingdings" w:cs="Wingdings"/>
    </w:rPr>
  </w:style>
  <w:style w:type="character" w:customStyle="1" w:styleId="WW8Num26z0">
    <w:name w:val="WW8Num26z0"/>
    <w:rsid w:val="00D93776"/>
    <w:rPr>
      <w:rFonts w:ascii="Symbol" w:hAnsi="Symbol" w:cs="Symbol"/>
    </w:rPr>
  </w:style>
  <w:style w:type="character" w:customStyle="1" w:styleId="WW8Num26z1">
    <w:name w:val="WW8Num26z1"/>
    <w:rsid w:val="00D93776"/>
    <w:rPr>
      <w:rFonts w:ascii="Courier New" w:hAnsi="Courier New" w:cs="Courier New"/>
    </w:rPr>
  </w:style>
  <w:style w:type="character" w:customStyle="1" w:styleId="WW8Num26z2">
    <w:name w:val="WW8Num26z2"/>
    <w:rsid w:val="00D93776"/>
    <w:rPr>
      <w:rFonts w:ascii="Wingdings" w:hAnsi="Wingdings" w:cs="Wingdings"/>
    </w:rPr>
  </w:style>
  <w:style w:type="character" w:customStyle="1" w:styleId="WW8Num27z0">
    <w:name w:val="WW8Num27z0"/>
    <w:rsid w:val="00D93776"/>
    <w:rPr>
      <w:rFonts w:ascii="Calibri" w:eastAsia="Times New Roman" w:hAnsi="Calibri" w:cs="Calibri"/>
    </w:rPr>
  </w:style>
  <w:style w:type="character" w:customStyle="1" w:styleId="WW8Num27z1">
    <w:name w:val="WW8Num27z1"/>
    <w:rsid w:val="00D93776"/>
    <w:rPr>
      <w:rFonts w:ascii="Courier New" w:hAnsi="Courier New" w:cs="Courier New"/>
    </w:rPr>
  </w:style>
  <w:style w:type="character" w:customStyle="1" w:styleId="WW8Num27z2">
    <w:name w:val="WW8Num27z2"/>
    <w:rsid w:val="00D93776"/>
    <w:rPr>
      <w:rFonts w:ascii="Wingdings" w:hAnsi="Wingdings" w:cs="Wingdings"/>
    </w:rPr>
  </w:style>
  <w:style w:type="character" w:customStyle="1" w:styleId="WW8Num27z3">
    <w:name w:val="WW8Num27z3"/>
    <w:rsid w:val="00D93776"/>
    <w:rPr>
      <w:rFonts w:ascii="Symbol" w:hAnsi="Symbol" w:cs="Symbol"/>
    </w:rPr>
  </w:style>
  <w:style w:type="character" w:customStyle="1" w:styleId="WW8Num28z0">
    <w:name w:val="WW8Num28z0"/>
    <w:rsid w:val="00D93776"/>
    <w:rPr>
      <w:rFonts w:ascii="Symbol" w:hAnsi="Symbol" w:cs="Symbol"/>
    </w:rPr>
  </w:style>
  <w:style w:type="character" w:customStyle="1" w:styleId="WW8Num28z1">
    <w:name w:val="WW8Num28z1"/>
    <w:rsid w:val="00D93776"/>
    <w:rPr>
      <w:rFonts w:ascii="Courier New" w:hAnsi="Courier New" w:cs="Courier New"/>
    </w:rPr>
  </w:style>
  <w:style w:type="character" w:customStyle="1" w:styleId="WW8Num28z2">
    <w:name w:val="WW8Num28z2"/>
    <w:rsid w:val="00D93776"/>
    <w:rPr>
      <w:rFonts w:ascii="Wingdings" w:hAnsi="Wingdings" w:cs="Wingdings"/>
    </w:rPr>
  </w:style>
  <w:style w:type="character" w:customStyle="1" w:styleId="WW8Num29z0">
    <w:name w:val="WW8Num29z0"/>
    <w:rsid w:val="00D93776"/>
    <w:rPr>
      <w:rFonts w:ascii="Calibri" w:eastAsia="Times New Roman" w:hAnsi="Calibri" w:cs="Calibri"/>
    </w:rPr>
  </w:style>
  <w:style w:type="character" w:customStyle="1" w:styleId="WW8Num29z1">
    <w:name w:val="WW8Num29z1"/>
    <w:rsid w:val="00D93776"/>
    <w:rPr>
      <w:rFonts w:ascii="Courier New" w:hAnsi="Courier New" w:cs="Courier New"/>
    </w:rPr>
  </w:style>
  <w:style w:type="character" w:customStyle="1" w:styleId="WW8Num29z2">
    <w:name w:val="WW8Num29z2"/>
    <w:rsid w:val="00D93776"/>
    <w:rPr>
      <w:rFonts w:ascii="Wingdings" w:hAnsi="Wingdings" w:cs="Wingdings"/>
    </w:rPr>
  </w:style>
  <w:style w:type="character" w:customStyle="1" w:styleId="WW8Num29z3">
    <w:name w:val="WW8Num29z3"/>
    <w:rsid w:val="00D93776"/>
    <w:rPr>
      <w:rFonts w:ascii="Symbol" w:hAnsi="Symbol" w:cs="Symbol"/>
    </w:rPr>
  </w:style>
  <w:style w:type="character" w:customStyle="1" w:styleId="WW8Num30z0">
    <w:name w:val="WW8Num30z0"/>
    <w:rsid w:val="00D93776"/>
    <w:rPr>
      <w:rFonts w:ascii="Symbol" w:hAnsi="Symbol" w:cs="Symbol"/>
      <w:shd w:val="clear" w:color="auto" w:fill="FFFF00"/>
    </w:rPr>
  </w:style>
  <w:style w:type="character" w:customStyle="1" w:styleId="WW8Num30z1">
    <w:name w:val="WW8Num30z1"/>
    <w:rsid w:val="00D93776"/>
    <w:rPr>
      <w:rFonts w:ascii="Courier New" w:hAnsi="Courier New" w:cs="Courier New"/>
    </w:rPr>
  </w:style>
  <w:style w:type="character" w:customStyle="1" w:styleId="WW8Num30z2">
    <w:name w:val="WW8Num30z2"/>
    <w:rsid w:val="00D93776"/>
    <w:rPr>
      <w:rFonts w:ascii="Wingdings" w:hAnsi="Wingdings" w:cs="Wingdings"/>
    </w:rPr>
  </w:style>
  <w:style w:type="character" w:customStyle="1" w:styleId="WW8Num31z0">
    <w:name w:val="WW8Num31z0"/>
    <w:rsid w:val="00D93776"/>
    <w:rPr>
      <w:rFonts w:cs="Times New Roman"/>
    </w:rPr>
  </w:style>
  <w:style w:type="character" w:customStyle="1" w:styleId="WW8Num32z0">
    <w:name w:val="WW8Num32z0"/>
    <w:rsid w:val="00D93776"/>
  </w:style>
  <w:style w:type="character" w:customStyle="1" w:styleId="WW8Num32z1">
    <w:name w:val="WW8Num32z1"/>
    <w:rsid w:val="00D93776"/>
  </w:style>
  <w:style w:type="character" w:customStyle="1" w:styleId="WW8Num32z2">
    <w:name w:val="WW8Num32z2"/>
    <w:rsid w:val="00D93776"/>
  </w:style>
  <w:style w:type="character" w:customStyle="1" w:styleId="WW8Num32z3">
    <w:name w:val="WW8Num32z3"/>
    <w:rsid w:val="00D93776"/>
  </w:style>
  <w:style w:type="character" w:customStyle="1" w:styleId="WW8Num32z4">
    <w:name w:val="WW8Num32z4"/>
    <w:rsid w:val="00D93776"/>
  </w:style>
  <w:style w:type="character" w:customStyle="1" w:styleId="WW8Num32z5">
    <w:name w:val="WW8Num32z5"/>
    <w:rsid w:val="00D93776"/>
  </w:style>
  <w:style w:type="character" w:customStyle="1" w:styleId="WW8Num32z6">
    <w:name w:val="WW8Num32z6"/>
    <w:rsid w:val="00D93776"/>
  </w:style>
  <w:style w:type="character" w:customStyle="1" w:styleId="WW8Num32z7">
    <w:name w:val="WW8Num32z7"/>
    <w:rsid w:val="00D93776"/>
  </w:style>
  <w:style w:type="character" w:customStyle="1" w:styleId="WW8Num32z8">
    <w:name w:val="WW8Num32z8"/>
    <w:rsid w:val="00D93776"/>
  </w:style>
  <w:style w:type="character" w:customStyle="1" w:styleId="WW8Num33z0">
    <w:name w:val="WW8Num33z0"/>
    <w:rsid w:val="00D93776"/>
    <w:rPr>
      <w:rFonts w:ascii="Symbol" w:eastAsia="Calibri" w:hAnsi="Symbol" w:cs="Symbol"/>
    </w:rPr>
  </w:style>
  <w:style w:type="character" w:customStyle="1" w:styleId="WW8Num33z1">
    <w:name w:val="WW8Num33z1"/>
    <w:rsid w:val="00D93776"/>
    <w:rPr>
      <w:rFonts w:ascii="Courier New" w:hAnsi="Courier New" w:cs="Courier New"/>
    </w:rPr>
  </w:style>
  <w:style w:type="character" w:customStyle="1" w:styleId="WW8Num33z2">
    <w:name w:val="WW8Num33z2"/>
    <w:rsid w:val="00D93776"/>
    <w:rPr>
      <w:rFonts w:ascii="Wingdings" w:hAnsi="Wingdings" w:cs="Wingdings"/>
    </w:rPr>
  </w:style>
  <w:style w:type="character" w:customStyle="1" w:styleId="WW8Num34z0">
    <w:name w:val="WW8Num34z0"/>
    <w:rsid w:val="00D93776"/>
    <w:rPr>
      <w:rFonts w:ascii="Symbol" w:hAnsi="Symbol" w:cs="Symbol"/>
    </w:rPr>
  </w:style>
  <w:style w:type="character" w:customStyle="1" w:styleId="WW8Num34z1">
    <w:name w:val="WW8Num34z1"/>
    <w:rsid w:val="00D93776"/>
    <w:rPr>
      <w:rFonts w:ascii="Courier New" w:hAnsi="Courier New" w:cs="Courier New"/>
    </w:rPr>
  </w:style>
  <w:style w:type="character" w:customStyle="1" w:styleId="WW8Num34z2">
    <w:name w:val="WW8Num34z2"/>
    <w:rsid w:val="00D93776"/>
    <w:rPr>
      <w:rFonts w:ascii="Wingdings" w:hAnsi="Wingdings" w:cs="Wingdings"/>
    </w:rPr>
  </w:style>
  <w:style w:type="character" w:customStyle="1" w:styleId="WW8Num35z0">
    <w:name w:val="WW8Num35z0"/>
    <w:rsid w:val="00D93776"/>
    <w:rPr>
      <w:rFonts w:ascii="Calibri" w:eastAsia="Times New Roman" w:hAnsi="Calibri" w:cs="Calibri"/>
    </w:rPr>
  </w:style>
  <w:style w:type="character" w:customStyle="1" w:styleId="WW8Num35z1">
    <w:name w:val="WW8Num35z1"/>
    <w:rsid w:val="00D93776"/>
    <w:rPr>
      <w:rFonts w:ascii="Courier New" w:hAnsi="Courier New" w:cs="Courier New"/>
    </w:rPr>
  </w:style>
  <w:style w:type="character" w:customStyle="1" w:styleId="WW8Num35z2">
    <w:name w:val="WW8Num35z2"/>
    <w:rsid w:val="00D93776"/>
    <w:rPr>
      <w:rFonts w:ascii="Wingdings" w:hAnsi="Wingdings" w:cs="Wingdings"/>
    </w:rPr>
  </w:style>
  <w:style w:type="character" w:customStyle="1" w:styleId="WW8Num35z3">
    <w:name w:val="WW8Num35z3"/>
    <w:rsid w:val="00D93776"/>
    <w:rPr>
      <w:rFonts w:ascii="Symbol" w:hAnsi="Symbol" w:cs="Symbol"/>
    </w:rPr>
  </w:style>
  <w:style w:type="character" w:customStyle="1" w:styleId="WW8Num36z0">
    <w:name w:val="WW8Num36z0"/>
    <w:rsid w:val="00D93776"/>
    <w:rPr>
      <w:lang w:val="el-GR"/>
    </w:rPr>
  </w:style>
  <w:style w:type="character" w:customStyle="1" w:styleId="WW8Num36z1">
    <w:name w:val="WW8Num36z1"/>
    <w:rsid w:val="00D93776"/>
  </w:style>
  <w:style w:type="character" w:customStyle="1" w:styleId="WW8Num36z2">
    <w:name w:val="WW8Num36z2"/>
    <w:rsid w:val="00D93776"/>
  </w:style>
  <w:style w:type="character" w:customStyle="1" w:styleId="WW8Num36z3">
    <w:name w:val="WW8Num36z3"/>
    <w:rsid w:val="00D93776"/>
  </w:style>
  <w:style w:type="character" w:customStyle="1" w:styleId="WW8Num36z4">
    <w:name w:val="WW8Num36z4"/>
    <w:rsid w:val="00D93776"/>
  </w:style>
  <w:style w:type="character" w:customStyle="1" w:styleId="WW8Num36z5">
    <w:name w:val="WW8Num36z5"/>
    <w:rsid w:val="00D93776"/>
  </w:style>
  <w:style w:type="character" w:customStyle="1" w:styleId="WW8Num36z6">
    <w:name w:val="WW8Num36z6"/>
    <w:rsid w:val="00D93776"/>
  </w:style>
  <w:style w:type="character" w:customStyle="1" w:styleId="WW8Num36z7">
    <w:name w:val="WW8Num36z7"/>
    <w:rsid w:val="00D93776"/>
  </w:style>
  <w:style w:type="character" w:customStyle="1" w:styleId="WW8Num36z8">
    <w:name w:val="WW8Num36z8"/>
    <w:rsid w:val="00D93776"/>
  </w:style>
  <w:style w:type="character" w:customStyle="1" w:styleId="WW8Num37z0">
    <w:name w:val="WW8Num37z0"/>
    <w:rsid w:val="00D93776"/>
    <w:rPr>
      <w:rFonts w:ascii="Calibri" w:eastAsia="Times New Roman" w:hAnsi="Calibri" w:cs="Calibri"/>
    </w:rPr>
  </w:style>
  <w:style w:type="character" w:customStyle="1" w:styleId="WW8Num37z1">
    <w:name w:val="WW8Num37z1"/>
    <w:rsid w:val="00D93776"/>
    <w:rPr>
      <w:rFonts w:ascii="Courier New" w:hAnsi="Courier New" w:cs="Courier New"/>
    </w:rPr>
  </w:style>
  <w:style w:type="character" w:customStyle="1" w:styleId="WW8Num37z2">
    <w:name w:val="WW8Num37z2"/>
    <w:rsid w:val="00D93776"/>
    <w:rPr>
      <w:rFonts w:ascii="Wingdings" w:hAnsi="Wingdings" w:cs="Wingdings"/>
    </w:rPr>
  </w:style>
  <w:style w:type="character" w:customStyle="1" w:styleId="WW8Num37z3">
    <w:name w:val="WW8Num37z3"/>
    <w:rsid w:val="00D93776"/>
    <w:rPr>
      <w:rFonts w:ascii="Symbol" w:hAnsi="Symbol" w:cs="Symbol"/>
    </w:rPr>
  </w:style>
  <w:style w:type="character" w:customStyle="1" w:styleId="WW8Num38z0">
    <w:name w:val="WW8Num38z0"/>
    <w:rsid w:val="00D93776"/>
  </w:style>
  <w:style w:type="character" w:customStyle="1" w:styleId="WW8Num38z1">
    <w:name w:val="WW8Num38z1"/>
    <w:rsid w:val="00D93776"/>
  </w:style>
  <w:style w:type="character" w:customStyle="1" w:styleId="WW8Num38z2">
    <w:name w:val="WW8Num38z2"/>
    <w:rsid w:val="00D93776"/>
  </w:style>
  <w:style w:type="character" w:customStyle="1" w:styleId="WW8Num38z3">
    <w:name w:val="WW8Num38z3"/>
    <w:rsid w:val="00D93776"/>
  </w:style>
  <w:style w:type="character" w:customStyle="1" w:styleId="WW8Num38z4">
    <w:name w:val="WW8Num38z4"/>
    <w:rsid w:val="00D93776"/>
  </w:style>
  <w:style w:type="character" w:customStyle="1" w:styleId="WW8Num38z5">
    <w:name w:val="WW8Num38z5"/>
    <w:rsid w:val="00D93776"/>
  </w:style>
  <w:style w:type="character" w:customStyle="1" w:styleId="WW8Num38z6">
    <w:name w:val="WW8Num38z6"/>
    <w:rsid w:val="00D93776"/>
  </w:style>
  <w:style w:type="character" w:customStyle="1" w:styleId="WW8Num38z7">
    <w:name w:val="WW8Num38z7"/>
    <w:rsid w:val="00D93776"/>
  </w:style>
  <w:style w:type="character" w:customStyle="1" w:styleId="WW8Num38z8">
    <w:name w:val="WW8Num38z8"/>
    <w:rsid w:val="00D93776"/>
  </w:style>
  <w:style w:type="character" w:customStyle="1" w:styleId="WW-DefaultParagraphFont11111111111111111111">
    <w:name w:val="WW-Default Paragraph Font11111111111111111111"/>
    <w:rsid w:val="00D93776"/>
  </w:style>
  <w:style w:type="character" w:customStyle="1" w:styleId="WW8Num4z1">
    <w:name w:val="WW8Num4z1"/>
    <w:rsid w:val="00D93776"/>
    <w:rPr>
      <w:rFonts w:cs="Times New Roman"/>
    </w:rPr>
  </w:style>
  <w:style w:type="character" w:customStyle="1" w:styleId="WW8Num5z1">
    <w:name w:val="WW8Num5z1"/>
    <w:rsid w:val="00D93776"/>
    <w:rPr>
      <w:rFonts w:cs="Times New Roman"/>
    </w:rPr>
  </w:style>
  <w:style w:type="character" w:customStyle="1" w:styleId="WW8Num29z4">
    <w:name w:val="WW8Num29z4"/>
    <w:rsid w:val="00D93776"/>
  </w:style>
  <w:style w:type="character" w:customStyle="1" w:styleId="WW8Num29z5">
    <w:name w:val="WW8Num29z5"/>
    <w:rsid w:val="00D93776"/>
  </w:style>
  <w:style w:type="character" w:customStyle="1" w:styleId="WW8Num29z6">
    <w:name w:val="WW8Num29z6"/>
    <w:rsid w:val="00D93776"/>
  </w:style>
  <w:style w:type="character" w:customStyle="1" w:styleId="WW8Num29z7">
    <w:name w:val="WW8Num29z7"/>
    <w:rsid w:val="00D93776"/>
  </w:style>
  <w:style w:type="character" w:customStyle="1" w:styleId="WW8Num29z8">
    <w:name w:val="WW8Num29z8"/>
    <w:rsid w:val="00D93776"/>
  </w:style>
  <w:style w:type="character" w:customStyle="1" w:styleId="WW8Num30z3">
    <w:name w:val="WW8Num30z3"/>
    <w:rsid w:val="00D93776"/>
    <w:rPr>
      <w:rFonts w:ascii="Symbol" w:hAnsi="Symbol" w:cs="Symbol"/>
    </w:rPr>
  </w:style>
  <w:style w:type="character" w:customStyle="1" w:styleId="WW8Num31z1">
    <w:name w:val="WW8Num31z1"/>
    <w:rsid w:val="00D93776"/>
  </w:style>
  <w:style w:type="character" w:customStyle="1" w:styleId="WW8Num31z2">
    <w:name w:val="WW8Num31z2"/>
    <w:rsid w:val="00D93776"/>
  </w:style>
  <w:style w:type="character" w:customStyle="1" w:styleId="WW8Num31z3">
    <w:name w:val="WW8Num31z3"/>
    <w:rsid w:val="00D93776"/>
  </w:style>
  <w:style w:type="character" w:customStyle="1" w:styleId="WW8Num31z4">
    <w:name w:val="WW8Num31z4"/>
    <w:rsid w:val="00D93776"/>
  </w:style>
  <w:style w:type="character" w:customStyle="1" w:styleId="WW8Num31z5">
    <w:name w:val="WW8Num31z5"/>
    <w:rsid w:val="00D93776"/>
  </w:style>
  <w:style w:type="character" w:customStyle="1" w:styleId="WW8Num31z6">
    <w:name w:val="WW8Num31z6"/>
    <w:rsid w:val="00D93776"/>
  </w:style>
  <w:style w:type="character" w:customStyle="1" w:styleId="WW8Num31z7">
    <w:name w:val="WW8Num31z7"/>
    <w:rsid w:val="00D93776"/>
  </w:style>
  <w:style w:type="character" w:customStyle="1" w:styleId="WW8Num31z8">
    <w:name w:val="WW8Num31z8"/>
    <w:rsid w:val="00D93776"/>
  </w:style>
  <w:style w:type="character" w:customStyle="1" w:styleId="WW8Num39z0">
    <w:name w:val="WW8Num39z0"/>
    <w:rsid w:val="00D93776"/>
    <w:rPr>
      <w:rFonts w:ascii="Calibri" w:eastAsia="Times New Roman" w:hAnsi="Calibri" w:cs="Calibri"/>
    </w:rPr>
  </w:style>
  <w:style w:type="character" w:customStyle="1" w:styleId="WW8Num39z1">
    <w:name w:val="WW8Num39z1"/>
    <w:rsid w:val="00D93776"/>
    <w:rPr>
      <w:rFonts w:ascii="Courier New" w:hAnsi="Courier New" w:cs="Courier New"/>
    </w:rPr>
  </w:style>
  <w:style w:type="character" w:customStyle="1" w:styleId="WW8Num39z2">
    <w:name w:val="WW8Num39z2"/>
    <w:rsid w:val="00D93776"/>
    <w:rPr>
      <w:rFonts w:ascii="Wingdings" w:hAnsi="Wingdings" w:cs="Wingdings"/>
    </w:rPr>
  </w:style>
  <w:style w:type="character" w:customStyle="1" w:styleId="WW8Num39z3">
    <w:name w:val="WW8Num39z3"/>
    <w:rsid w:val="00D93776"/>
    <w:rPr>
      <w:rFonts w:ascii="Symbol" w:hAnsi="Symbol" w:cs="Symbol"/>
    </w:rPr>
  </w:style>
  <w:style w:type="character" w:customStyle="1" w:styleId="WW8Num40z0">
    <w:name w:val="WW8Num40z0"/>
    <w:rsid w:val="00D93776"/>
    <w:rPr>
      <w:rFonts w:ascii="Symbol" w:hAnsi="Symbol" w:cs="Symbol"/>
    </w:rPr>
  </w:style>
  <w:style w:type="character" w:customStyle="1" w:styleId="WW8Num40z1">
    <w:name w:val="WW8Num40z1"/>
    <w:rsid w:val="00D93776"/>
    <w:rPr>
      <w:rFonts w:ascii="Courier New" w:hAnsi="Courier New" w:cs="Courier New"/>
    </w:rPr>
  </w:style>
  <w:style w:type="character" w:customStyle="1" w:styleId="WW8Num40z2">
    <w:name w:val="WW8Num40z2"/>
    <w:rsid w:val="00D93776"/>
    <w:rPr>
      <w:rFonts w:ascii="Wingdings" w:hAnsi="Wingdings" w:cs="Wingdings"/>
    </w:rPr>
  </w:style>
  <w:style w:type="character" w:customStyle="1" w:styleId="WW8Num41z0">
    <w:name w:val="WW8Num41z0"/>
    <w:rsid w:val="00D93776"/>
    <w:rPr>
      <w:rFonts w:ascii="Arial" w:hAnsi="Arial" w:cs="Times New Roman"/>
      <w:b/>
      <w:i w:val="0"/>
      <w:sz w:val="20"/>
      <w:szCs w:val="20"/>
    </w:rPr>
  </w:style>
  <w:style w:type="character" w:customStyle="1" w:styleId="WW8Num41z1">
    <w:name w:val="WW8Num41z1"/>
    <w:rsid w:val="00D93776"/>
    <w:rPr>
      <w:rFonts w:cs="Times New Roman"/>
    </w:rPr>
  </w:style>
  <w:style w:type="character" w:customStyle="1" w:styleId="WW8Num41z2">
    <w:name w:val="WW8Num41z2"/>
    <w:rsid w:val="00D93776"/>
    <w:rPr>
      <w:rFonts w:ascii="Arial" w:hAnsi="Arial" w:cs="Times New Roman"/>
      <w:b w:val="0"/>
      <w:i w:val="0"/>
    </w:rPr>
  </w:style>
  <w:style w:type="character" w:customStyle="1" w:styleId="WW8Num41z3">
    <w:name w:val="WW8Num41z3"/>
    <w:rsid w:val="00D93776"/>
    <w:rPr>
      <w:rFonts w:ascii="Arial" w:hAnsi="Arial" w:cs="Times New Roman"/>
      <w:b w:val="0"/>
      <w:i w:val="0"/>
      <w:sz w:val="20"/>
      <w:szCs w:val="20"/>
    </w:rPr>
  </w:style>
  <w:style w:type="character" w:customStyle="1" w:styleId="DefaultParagraphFont1">
    <w:name w:val="Default Paragraph Font1"/>
    <w:rsid w:val="00D93776"/>
  </w:style>
  <w:style w:type="character" w:customStyle="1" w:styleId="Heading1Char">
    <w:name w:val="Heading 1 Char"/>
    <w:rsid w:val="00D93776"/>
    <w:rPr>
      <w:rFonts w:ascii="Arial" w:hAnsi="Arial" w:cs="Arial"/>
      <w:b/>
      <w:bCs/>
      <w:color w:val="333399"/>
      <w:sz w:val="28"/>
      <w:szCs w:val="32"/>
      <w:lang w:val="en-US"/>
    </w:rPr>
  </w:style>
  <w:style w:type="character" w:customStyle="1" w:styleId="Heading2Char">
    <w:name w:val="Heading 2 Char"/>
    <w:rsid w:val="00D93776"/>
    <w:rPr>
      <w:rFonts w:ascii="Arial" w:hAnsi="Arial" w:cs="Arial"/>
      <w:b/>
      <w:color w:val="002060"/>
      <w:sz w:val="24"/>
      <w:szCs w:val="22"/>
      <w:lang w:val="en-GB"/>
    </w:rPr>
  </w:style>
  <w:style w:type="character" w:customStyle="1" w:styleId="Heading5Char">
    <w:name w:val="Heading 5 Char"/>
    <w:rsid w:val="00D93776"/>
    <w:rPr>
      <w:rFonts w:ascii="Calibri" w:eastAsia="Times New Roman" w:hAnsi="Calibri" w:cs="Times New Roman"/>
      <w:b/>
      <w:bCs/>
      <w:i/>
      <w:iCs/>
      <w:sz w:val="26"/>
      <w:szCs w:val="26"/>
      <w:lang w:val="en-GB"/>
    </w:rPr>
  </w:style>
  <w:style w:type="character" w:customStyle="1" w:styleId="DateChar">
    <w:name w:val="Date Char"/>
    <w:rsid w:val="00D93776"/>
    <w:rPr>
      <w:sz w:val="24"/>
      <w:szCs w:val="24"/>
      <w:lang w:val="en-GB"/>
    </w:rPr>
  </w:style>
  <w:style w:type="character" w:customStyle="1" w:styleId="FooterChar">
    <w:name w:val="Footer Char"/>
    <w:rsid w:val="00D93776"/>
    <w:rPr>
      <w:rFonts w:eastAsia="MS Mincho" w:cs="Times New Roman"/>
      <w:sz w:val="24"/>
      <w:szCs w:val="24"/>
      <w:lang w:val="en-US" w:eastAsia="ja-JP"/>
    </w:rPr>
  </w:style>
  <w:style w:type="character" w:styleId="a4">
    <w:name w:val="annotation reference"/>
    <w:rsid w:val="00D93776"/>
    <w:rPr>
      <w:sz w:val="16"/>
    </w:rPr>
  </w:style>
  <w:style w:type="character" w:styleId="-">
    <w:name w:val="Hyperlink"/>
    <w:uiPriority w:val="99"/>
    <w:rsid w:val="00D93776"/>
    <w:rPr>
      <w:color w:val="0000FF"/>
      <w:u w:val="single"/>
    </w:rPr>
  </w:style>
  <w:style w:type="character" w:customStyle="1" w:styleId="HeaderChar">
    <w:name w:val="Header Char"/>
    <w:rsid w:val="00D93776"/>
    <w:rPr>
      <w:rFonts w:cs="Times New Roman"/>
      <w:sz w:val="24"/>
      <w:szCs w:val="24"/>
      <w:lang w:val="en-GB"/>
    </w:rPr>
  </w:style>
  <w:style w:type="character" w:styleId="a5">
    <w:name w:val="page number"/>
    <w:rsid w:val="00D93776"/>
    <w:rPr>
      <w:rFonts w:cs="Times New Roman"/>
    </w:rPr>
  </w:style>
  <w:style w:type="character" w:customStyle="1" w:styleId="BalloonTextChar">
    <w:name w:val="Balloon Text Char"/>
    <w:rsid w:val="00D93776"/>
    <w:rPr>
      <w:rFonts w:ascii="Tahoma" w:hAnsi="Tahoma" w:cs="Tahoma"/>
      <w:sz w:val="16"/>
      <w:szCs w:val="16"/>
      <w:lang w:val="en-GB"/>
    </w:rPr>
  </w:style>
  <w:style w:type="character" w:customStyle="1" w:styleId="CommentTextChar">
    <w:name w:val="Comment Text Char"/>
    <w:rsid w:val="00D93776"/>
    <w:rPr>
      <w:rFonts w:cs="Times New Roman"/>
      <w:lang w:val="en-GB"/>
    </w:rPr>
  </w:style>
  <w:style w:type="character" w:customStyle="1" w:styleId="CommentSubjectChar">
    <w:name w:val="Comment Subject Char"/>
    <w:rsid w:val="00D93776"/>
    <w:rPr>
      <w:rFonts w:cs="Times New Roman"/>
      <w:b/>
      <w:bCs/>
      <w:lang w:val="en-GB"/>
    </w:rPr>
  </w:style>
  <w:style w:type="character" w:customStyle="1" w:styleId="BodyTextChar">
    <w:name w:val="Body Text Char"/>
    <w:rsid w:val="00D93776"/>
    <w:rPr>
      <w:rFonts w:cs="Times New Roman"/>
      <w:sz w:val="24"/>
      <w:szCs w:val="24"/>
      <w:lang w:val="en-GB"/>
    </w:rPr>
  </w:style>
  <w:style w:type="character" w:styleId="a6">
    <w:name w:val="Placeholder Text"/>
    <w:rsid w:val="00D93776"/>
    <w:rPr>
      <w:rFonts w:cs="Times New Roman"/>
      <w:color w:val="808080"/>
    </w:rPr>
  </w:style>
  <w:style w:type="character" w:customStyle="1" w:styleId="a7">
    <w:name w:val="Χαρακτήρες υποσημείωσης"/>
    <w:rsid w:val="00D93776"/>
    <w:rPr>
      <w:rFonts w:cs="Times New Roman"/>
      <w:vertAlign w:val="superscript"/>
    </w:rPr>
  </w:style>
  <w:style w:type="character" w:customStyle="1" w:styleId="FootnoteTextChar">
    <w:name w:val="Footnote Text Char"/>
    <w:rsid w:val="00D93776"/>
    <w:rPr>
      <w:rFonts w:ascii="Calibri" w:hAnsi="Calibri" w:cs="Times New Roman"/>
    </w:rPr>
  </w:style>
  <w:style w:type="character" w:customStyle="1" w:styleId="Heading3Char">
    <w:name w:val="Heading 3 Char"/>
    <w:rsid w:val="00D93776"/>
    <w:rPr>
      <w:rFonts w:ascii="Arial" w:hAnsi="Arial" w:cs="Arial"/>
      <w:b/>
      <w:bCs/>
      <w:sz w:val="22"/>
      <w:szCs w:val="26"/>
      <w:lang w:val="en-GB"/>
    </w:rPr>
  </w:style>
  <w:style w:type="character" w:customStyle="1" w:styleId="Heading4Char">
    <w:name w:val="Heading 4 Char"/>
    <w:rsid w:val="00D93776"/>
    <w:rPr>
      <w:rFonts w:ascii="Arial" w:eastAsia="Times New Roman" w:hAnsi="Arial" w:cs="Times New Roman"/>
      <w:b/>
      <w:bCs/>
      <w:sz w:val="22"/>
      <w:szCs w:val="28"/>
      <w:lang w:val="en-GB"/>
    </w:rPr>
  </w:style>
  <w:style w:type="character" w:customStyle="1" w:styleId="DocTitleChar">
    <w:name w:val="Doc Title Char"/>
    <w:rsid w:val="00D93776"/>
    <w:rPr>
      <w:rFonts w:ascii="Arial" w:hAnsi="Arial" w:cs="Arial"/>
      <w:b w:val="0"/>
      <w:bCs w:val="0"/>
      <w:color w:val="333399"/>
      <w:sz w:val="28"/>
      <w:szCs w:val="32"/>
      <w:lang w:val="en-US"/>
    </w:rPr>
  </w:style>
  <w:style w:type="character" w:customStyle="1" w:styleId="Style1Char">
    <w:name w:val="Style1 Char"/>
    <w:rsid w:val="00D93776"/>
    <w:rPr>
      <w:rFonts w:ascii="Calibri" w:hAnsi="Calibri" w:cs="Calibri"/>
      <w:b/>
      <w:bCs/>
      <w:color w:val="333399"/>
      <w:sz w:val="40"/>
      <w:szCs w:val="40"/>
      <w:lang w:val="en-US"/>
    </w:rPr>
  </w:style>
  <w:style w:type="character" w:customStyle="1" w:styleId="ContentsChar">
    <w:name w:val="Contents Char"/>
    <w:rsid w:val="00D93776"/>
    <w:rPr>
      <w:rFonts w:ascii="Calibri" w:hAnsi="Calibri" w:cs="Calibri"/>
      <w:b/>
      <w:bCs/>
      <w:color w:val="333399"/>
      <w:sz w:val="28"/>
      <w:szCs w:val="32"/>
      <w:lang w:val="en-US"/>
    </w:rPr>
  </w:style>
  <w:style w:type="character" w:customStyle="1" w:styleId="EndnoteTextChar">
    <w:name w:val="Endnote Text Char"/>
    <w:rsid w:val="00D93776"/>
    <w:rPr>
      <w:rFonts w:ascii="Calibri" w:hAnsi="Calibri" w:cs="Calibri"/>
      <w:lang w:val="en-GB"/>
    </w:rPr>
  </w:style>
  <w:style w:type="character" w:customStyle="1" w:styleId="a8">
    <w:name w:val="Χαρακτήρες σημείωσης τέλους"/>
    <w:rsid w:val="00D93776"/>
    <w:rPr>
      <w:vertAlign w:val="superscript"/>
    </w:rPr>
  </w:style>
  <w:style w:type="character" w:customStyle="1" w:styleId="FootnoteReference2">
    <w:name w:val="Footnote Reference2"/>
    <w:rsid w:val="00D93776"/>
    <w:rPr>
      <w:vertAlign w:val="superscript"/>
    </w:rPr>
  </w:style>
  <w:style w:type="character" w:customStyle="1" w:styleId="EndnoteReference1">
    <w:name w:val="Endnote Reference1"/>
    <w:rsid w:val="00D93776"/>
    <w:rPr>
      <w:vertAlign w:val="superscript"/>
    </w:rPr>
  </w:style>
  <w:style w:type="character" w:customStyle="1" w:styleId="a9">
    <w:name w:val="Κουκκίδες"/>
    <w:rsid w:val="00D93776"/>
    <w:rPr>
      <w:rFonts w:ascii="OpenSymbol" w:eastAsia="OpenSymbol" w:hAnsi="OpenSymbol" w:cs="OpenSymbol"/>
    </w:rPr>
  </w:style>
  <w:style w:type="character" w:styleId="aa">
    <w:name w:val="Strong"/>
    <w:qFormat/>
    <w:rsid w:val="00D93776"/>
    <w:rPr>
      <w:b/>
      <w:bCs/>
    </w:rPr>
  </w:style>
  <w:style w:type="character" w:customStyle="1" w:styleId="10">
    <w:name w:val="Προεπιλεγμένη γραμματοσειρά1"/>
    <w:rsid w:val="00D93776"/>
  </w:style>
  <w:style w:type="character" w:customStyle="1" w:styleId="ab">
    <w:name w:val="Σύμβολο υποσημείωσης"/>
    <w:rsid w:val="00D93776"/>
    <w:rPr>
      <w:vertAlign w:val="superscript"/>
    </w:rPr>
  </w:style>
  <w:style w:type="character" w:styleId="ac">
    <w:name w:val="Emphasis"/>
    <w:qFormat/>
    <w:rsid w:val="00D93776"/>
    <w:rPr>
      <w:i/>
      <w:iCs/>
    </w:rPr>
  </w:style>
  <w:style w:type="character" w:customStyle="1" w:styleId="ad">
    <w:name w:val="Χαρακτήρες αρίθμησης"/>
    <w:rsid w:val="00D93776"/>
  </w:style>
  <w:style w:type="character" w:customStyle="1" w:styleId="normalwithoutspacingChar">
    <w:name w:val="normal_without_spacing Char"/>
    <w:rsid w:val="00D93776"/>
    <w:rPr>
      <w:rFonts w:ascii="Calibri" w:hAnsi="Calibri" w:cs="Calibri"/>
      <w:sz w:val="22"/>
      <w:szCs w:val="24"/>
    </w:rPr>
  </w:style>
  <w:style w:type="character" w:customStyle="1" w:styleId="FootnoteTextChar1">
    <w:name w:val="Footnote Text Char1"/>
    <w:rsid w:val="00D93776"/>
    <w:rPr>
      <w:rFonts w:ascii="Calibri" w:hAnsi="Calibri" w:cs="Calibri"/>
      <w:lang w:val="en-IE" w:eastAsia="zh-CN"/>
    </w:rPr>
  </w:style>
  <w:style w:type="character" w:customStyle="1" w:styleId="foothangingChar">
    <w:name w:val="foot_hanging Char"/>
    <w:rsid w:val="00D93776"/>
    <w:rPr>
      <w:rFonts w:ascii="Calibri" w:hAnsi="Calibri" w:cs="Calibri"/>
      <w:sz w:val="18"/>
      <w:szCs w:val="18"/>
      <w:lang w:val="en-IE" w:eastAsia="zh-CN"/>
    </w:rPr>
  </w:style>
  <w:style w:type="character" w:customStyle="1" w:styleId="HTMLPreformattedChar">
    <w:name w:val="HTML Preformatted Char"/>
    <w:rsid w:val="00D93776"/>
    <w:rPr>
      <w:rFonts w:ascii="Courier New" w:hAnsi="Courier New" w:cs="Courier New"/>
    </w:rPr>
  </w:style>
  <w:style w:type="character" w:customStyle="1" w:styleId="apple-converted-space">
    <w:name w:val="apple-converted-space"/>
    <w:basedOn w:val="WW-DefaultParagraphFont11111111111111111111"/>
    <w:rsid w:val="00D93776"/>
  </w:style>
  <w:style w:type="character" w:customStyle="1" w:styleId="BodyTextIndent3Char">
    <w:name w:val="Body Text Indent 3 Char"/>
    <w:rsid w:val="00D93776"/>
    <w:rPr>
      <w:rFonts w:ascii="Calibri" w:hAnsi="Calibri" w:cs="Calibri"/>
      <w:sz w:val="16"/>
      <w:szCs w:val="16"/>
      <w:lang w:val="en-GB"/>
    </w:rPr>
  </w:style>
  <w:style w:type="character" w:customStyle="1" w:styleId="WW-FootnoteReference">
    <w:name w:val="WW-Footnote Reference"/>
    <w:rsid w:val="00D93776"/>
    <w:rPr>
      <w:vertAlign w:val="superscript"/>
    </w:rPr>
  </w:style>
  <w:style w:type="character" w:customStyle="1" w:styleId="WW-EndnoteReference">
    <w:name w:val="WW-Endnote Reference"/>
    <w:rsid w:val="00D93776"/>
    <w:rPr>
      <w:vertAlign w:val="superscript"/>
    </w:rPr>
  </w:style>
  <w:style w:type="character" w:customStyle="1" w:styleId="FootnoteReference1">
    <w:name w:val="Footnote Reference1"/>
    <w:rsid w:val="00D93776"/>
    <w:rPr>
      <w:vertAlign w:val="superscript"/>
    </w:rPr>
  </w:style>
  <w:style w:type="character" w:customStyle="1" w:styleId="FootnoteTextChar2">
    <w:name w:val="Footnote Text Char2"/>
    <w:rsid w:val="00D93776"/>
    <w:rPr>
      <w:rFonts w:ascii="Calibri" w:hAnsi="Calibri" w:cs="Calibri"/>
      <w:sz w:val="18"/>
      <w:lang w:val="en-IE" w:eastAsia="zh-CN"/>
    </w:rPr>
  </w:style>
  <w:style w:type="character" w:customStyle="1" w:styleId="foothangingChar1">
    <w:name w:val="foot_hanging Char1"/>
    <w:rsid w:val="00D93776"/>
    <w:rPr>
      <w:rFonts w:ascii="Calibri" w:hAnsi="Calibri" w:cs="Calibri"/>
      <w:sz w:val="18"/>
      <w:szCs w:val="18"/>
      <w:lang w:val="en-IE" w:eastAsia="zh-CN"/>
    </w:rPr>
  </w:style>
  <w:style w:type="character" w:customStyle="1" w:styleId="footersChar">
    <w:name w:val="footers Char"/>
    <w:rsid w:val="00D93776"/>
    <w:rPr>
      <w:rFonts w:ascii="Calibri" w:hAnsi="Calibri" w:cs="Calibri"/>
      <w:sz w:val="18"/>
      <w:szCs w:val="18"/>
      <w:lang w:val="en-IE" w:eastAsia="zh-CN"/>
    </w:rPr>
  </w:style>
  <w:style w:type="character" w:customStyle="1" w:styleId="CommentTextChar1">
    <w:name w:val="Comment Text Char1"/>
    <w:rsid w:val="00D93776"/>
    <w:rPr>
      <w:rFonts w:ascii="Calibri" w:hAnsi="Calibri" w:cs="Calibri"/>
      <w:lang w:val="en-GB" w:eastAsia="zh-CN"/>
    </w:rPr>
  </w:style>
  <w:style w:type="character" w:customStyle="1" w:styleId="HTMLPreformattedChar1">
    <w:name w:val="HTML Preformatted Char1"/>
    <w:rsid w:val="00D93776"/>
    <w:rPr>
      <w:rFonts w:ascii="Courier New" w:hAnsi="Courier New" w:cs="Courier New"/>
      <w:lang w:eastAsia="zh-CN"/>
    </w:rPr>
  </w:style>
  <w:style w:type="character" w:customStyle="1" w:styleId="BodyText3Char">
    <w:name w:val="Body Text 3 Char"/>
    <w:rsid w:val="00D93776"/>
    <w:rPr>
      <w:rFonts w:ascii="Calibri" w:hAnsi="Calibri" w:cs="Calibri"/>
      <w:sz w:val="16"/>
      <w:szCs w:val="16"/>
      <w:lang w:val="en-GB" w:eastAsia="zh-CN"/>
    </w:rPr>
  </w:style>
  <w:style w:type="character" w:customStyle="1" w:styleId="WW-FootnoteReference1">
    <w:name w:val="WW-Footnote Reference1"/>
    <w:rsid w:val="00D93776"/>
    <w:rPr>
      <w:vertAlign w:val="superscript"/>
    </w:rPr>
  </w:style>
  <w:style w:type="character" w:customStyle="1" w:styleId="WW-EndnoteReference1">
    <w:name w:val="WW-Endnote Reference1"/>
    <w:rsid w:val="00D93776"/>
    <w:rPr>
      <w:vertAlign w:val="superscript"/>
    </w:rPr>
  </w:style>
  <w:style w:type="character" w:customStyle="1" w:styleId="WW-FootnoteReference2">
    <w:name w:val="WW-Footnote Reference2"/>
    <w:rsid w:val="00D93776"/>
    <w:rPr>
      <w:vertAlign w:val="superscript"/>
    </w:rPr>
  </w:style>
  <w:style w:type="character" w:customStyle="1" w:styleId="WW-EndnoteReference2">
    <w:name w:val="WW-Endnote Reference2"/>
    <w:rsid w:val="00D93776"/>
    <w:rPr>
      <w:vertAlign w:val="superscript"/>
    </w:rPr>
  </w:style>
  <w:style w:type="character" w:customStyle="1" w:styleId="FootnoteTextChar3">
    <w:name w:val="Footnote Text Char3"/>
    <w:rsid w:val="00D93776"/>
    <w:rPr>
      <w:rFonts w:ascii="Calibri" w:hAnsi="Calibri" w:cs="Calibri"/>
      <w:sz w:val="18"/>
      <w:lang w:val="en-IE" w:eastAsia="zh-CN"/>
    </w:rPr>
  </w:style>
  <w:style w:type="character" w:customStyle="1" w:styleId="foothangingChar2">
    <w:name w:val="foot_hanging Char2"/>
    <w:rsid w:val="00D93776"/>
    <w:rPr>
      <w:rFonts w:ascii="Calibri" w:hAnsi="Calibri" w:cs="Calibri"/>
      <w:sz w:val="18"/>
      <w:szCs w:val="18"/>
      <w:lang w:val="en-IE" w:eastAsia="zh-CN"/>
    </w:rPr>
  </w:style>
  <w:style w:type="character" w:customStyle="1" w:styleId="footersChar1">
    <w:name w:val="footers Char1"/>
    <w:rsid w:val="00D93776"/>
    <w:rPr>
      <w:rFonts w:ascii="Calibri" w:hAnsi="Calibri" w:cs="Calibri"/>
      <w:sz w:val="18"/>
      <w:szCs w:val="18"/>
      <w:lang w:val="en-IE" w:eastAsia="zh-CN"/>
    </w:rPr>
  </w:style>
  <w:style w:type="character" w:customStyle="1" w:styleId="foootChar">
    <w:name w:val="fooot Char"/>
    <w:rsid w:val="00D93776"/>
    <w:rPr>
      <w:rFonts w:ascii="Calibri" w:hAnsi="Calibri" w:cs="Calibri"/>
      <w:sz w:val="18"/>
      <w:szCs w:val="18"/>
      <w:lang w:val="en-IE" w:eastAsia="zh-CN"/>
    </w:rPr>
  </w:style>
  <w:style w:type="character" w:customStyle="1" w:styleId="11">
    <w:name w:val="Παραπομπή υποσημείωσης1"/>
    <w:rsid w:val="00D93776"/>
    <w:rPr>
      <w:vertAlign w:val="superscript"/>
    </w:rPr>
  </w:style>
  <w:style w:type="character" w:customStyle="1" w:styleId="12">
    <w:name w:val="Παραπομπή σημείωσης τέλους1"/>
    <w:rsid w:val="00D93776"/>
    <w:rPr>
      <w:vertAlign w:val="superscript"/>
    </w:rPr>
  </w:style>
  <w:style w:type="character" w:customStyle="1" w:styleId="Char">
    <w:name w:val="Κείμενο πλαισίου Char"/>
    <w:rsid w:val="00D93776"/>
    <w:rPr>
      <w:rFonts w:ascii="Tahoma" w:hAnsi="Tahoma" w:cs="Tahoma"/>
      <w:sz w:val="16"/>
      <w:szCs w:val="16"/>
      <w:lang w:val="en-GB"/>
    </w:rPr>
  </w:style>
  <w:style w:type="character" w:customStyle="1" w:styleId="13">
    <w:name w:val="Παραπομπή σχολίου1"/>
    <w:rsid w:val="00D93776"/>
    <w:rPr>
      <w:sz w:val="16"/>
      <w:szCs w:val="16"/>
    </w:rPr>
  </w:style>
  <w:style w:type="character" w:customStyle="1" w:styleId="Char0">
    <w:name w:val="Κείμενο σχολίου Char"/>
    <w:rsid w:val="00D93776"/>
    <w:rPr>
      <w:rFonts w:ascii="Calibri" w:hAnsi="Calibri" w:cs="Calibri"/>
      <w:lang w:val="en-GB"/>
    </w:rPr>
  </w:style>
  <w:style w:type="character" w:customStyle="1" w:styleId="Char1">
    <w:name w:val="Θέμα σχολίου Char"/>
    <w:rsid w:val="00D93776"/>
    <w:rPr>
      <w:rFonts w:ascii="Calibri" w:hAnsi="Calibri" w:cs="Calibri"/>
      <w:b/>
      <w:bCs/>
      <w:lang w:val="en-GB"/>
    </w:rPr>
  </w:style>
  <w:style w:type="character" w:customStyle="1" w:styleId="WW-FootnoteReference3">
    <w:name w:val="WW-Footnote Reference3"/>
    <w:rsid w:val="00D93776"/>
    <w:rPr>
      <w:vertAlign w:val="superscript"/>
    </w:rPr>
  </w:style>
  <w:style w:type="character" w:customStyle="1" w:styleId="WW-EndnoteReference3">
    <w:name w:val="WW-Endnote Reference3"/>
    <w:rsid w:val="00D93776"/>
    <w:rPr>
      <w:vertAlign w:val="superscript"/>
    </w:rPr>
  </w:style>
  <w:style w:type="character" w:customStyle="1" w:styleId="WW-FootnoteReference4">
    <w:name w:val="WW-Footnote Reference4"/>
    <w:rsid w:val="00D93776"/>
    <w:rPr>
      <w:vertAlign w:val="superscript"/>
    </w:rPr>
  </w:style>
  <w:style w:type="character" w:customStyle="1" w:styleId="WW-EndnoteReference4">
    <w:name w:val="WW-Endnote Reference4"/>
    <w:rsid w:val="00D93776"/>
    <w:rPr>
      <w:vertAlign w:val="superscript"/>
    </w:rPr>
  </w:style>
  <w:style w:type="character" w:customStyle="1" w:styleId="WW-FootnoteReference5">
    <w:name w:val="WW-Footnote Reference5"/>
    <w:rsid w:val="00D93776"/>
    <w:rPr>
      <w:vertAlign w:val="superscript"/>
    </w:rPr>
  </w:style>
  <w:style w:type="character" w:customStyle="1" w:styleId="WW-EndnoteReference5">
    <w:name w:val="WW-Endnote Reference5"/>
    <w:rsid w:val="00D93776"/>
    <w:rPr>
      <w:vertAlign w:val="superscript"/>
    </w:rPr>
  </w:style>
  <w:style w:type="character" w:customStyle="1" w:styleId="WW-FootnoteReference6">
    <w:name w:val="WW-Footnote Reference6"/>
    <w:rsid w:val="00D93776"/>
    <w:rPr>
      <w:vertAlign w:val="superscript"/>
    </w:rPr>
  </w:style>
  <w:style w:type="character" w:styleId="-0">
    <w:name w:val="FollowedHyperlink"/>
    <w:rsid w:val="00D93776"/>
    <w:rPr>
      <w:color w:val="800000"/>
      <w:u w:val="single"/>
    </w:rPr>
  </w:style>
  <w:style w:type="character" w:customStyle="1" w:styleId="WW-EndnoteReference6">
    <w:name w:val="WW-Endnote Reference6"/>
    <w:rsid w:val="00D93776"/>
    <w:rPr>
      <w:vertAlign w:val="superscript"/>
    </w:rPr>
  </w:style>
  <w:style w:type="character" w:customStyle="1" w:styleId="WW-FootnoteReference7">
    <w:name w:val="WW-Footnote Reference7"/>
    <w:rsid w:val="00D93776"/>
    <w:rPr>
      <w:vertAlign w:val="superscript"/>
    </w:rPr>
  </w:style>
  <w:style w:type="character" w:customStyle="1" w:styleId="WW-EndnoteReference7">
    <w:name w:val="WW-Endnote Reference7"/>
    <w:rsid w:val="00D93776"/>
    <w:rPr>
      <w:vertAlign w:val="superscript"/>
    </w:rPr>
  </w:style>
  <w:style w:type="character" w:customStyle="1" w:styleId="WW-FootnoteReference8">
    <w:name w:val="WW-Footnote Reference8"/>
    <w:rsid w:val="00D93776"/>
    <w:rPr>
      <w:vertAlign w:val="superscript"/>
    </w:rPr>
  </w:style>
  <w:style w:type="character" w:customStyle="1" w:styleId="WW-EndnoteReference8">
    <w:name w:val="WW-Endnote Reference8"/>
    <w:rsid w:val="00D93776"/>
    <w:rPr>
      <w:vertAlign w:val="superscript"/>
    </w:rPr>
  </w:style>
  <w:style w:type="character" w:customStyle="1" w:styleId="WW-FootnoteReference9">
    <w:name w:val="WW-Footnote Reference9"/>
    <w:rsid w:val="00D93776"/>
    <w:rPr>
      <w:vertAlign w:val="superscript"/>
    </w:rPr>
  </w:style>
  <w:style w:type="character" w:customStyle="1" w:styleId="WW-EndnoteReference9">
    <w:name w:val="WW-Endnote Reference9"/>
    <w:rsid w:val="00D93776"/>
    <w:rPr>
      <w:vertAlign w:val="superscript"/>
    </w:rPr>
  </w:style>
  <w:style w:type="character" w:customStyle="1" w:styleId="WW-FootnoteReference10">
    <w:name w:val="WW-Footnote Reference10"/>
    <w:rsid w:val="00D93776"/>
    <w:rPr>
      <w:vertAlign w:val="superscript"/>
    </w:rPr>
  </w:style>
  <w:style w:type="character" w:customStyle="1" w:styleId="WW-EndnoteReference10">
    <w:name w:val="WW-Endnote Reference10"/>
    <w:rsid w:val="00D93776"/>
    <w:rPr>
      <w:vertAlign w:val="superscript"/>
    </w:rPr>
  </w:style>
  <w:style w:type="character" w:customStyle="1" w:styleId="WW-FootnoteReference11">
    <w:name w:val="WW-Footnote Reference11"/>
    <w:rsid w:val="00D93776"/>
    <w:rPr>
      <w:vertAlign w:val="superscript"/>
    </w:rPr>
  </w:style>
  <w:style w:type="character" w:customStyle="1" w:styleId="WW-EndnoteReference11">
    <w:name w:val="WW-Endnote Reference11"/>
    <w:rsid w:val="00D93776"/>
    <w:rPr>
      <w:vertAlign w:val="superscript"/>
    </w:rPr>
  </w:style>
  <w:style w:type="character" w:customStyle="1" w:styleId="WW-FootnoteReference12">
    <w:name w:val="WW-Footnote Reference12"/>
    <w:rsid w:val="00D93776"/>
    <w:rPr>
      <w:vertAlign w:val="superscript"/>
    </w:rPr>
  </w:style>
  <w:style w:type="character" w:customStyle="1" w:styleId="WW-EndnoteReference12">
    <w:name w:val="WW-Endnote Reference12"/>
    <w:rsid w:val="00D93776"/>
    <w:rPr>
      <w:vertAlign w:val="superscript"/>
    </w:rPr>
  </w:style>
  <w:style w:type="character" w:customStyle="1" w:styleId="WW-FootnoteReference13">
    <w:name w:val="WW-Footnote Reference13"/>
    <w:rsid w:val="00D93776"/>
    <w:rPr>
      <w:vertAlign w:val="superscript"/>
    </w:rPr>
  </w:style>
  <w:style w:type="character" w:customStyle="1" w:styleId="WW-EndnoteReference13">
    <w:name w:val="WW-Endnote Reference13"/>
    <w:rsid w:val="00D93776"/>
    <w:rPr>
      <w:vertAlign w:val="superscript"/>
    </w:rPr>
  </w:style>
  <w:style w:type="character" w:styleId="ae">
    <w:name w:val="footnote reference"/>
    <w:rsid w:val="00D93776"/>
    <w:rPr>
      <w:vertAlign w:val="superscript"/>
    </w:rPr>
  </w:style>
  <w:style w:type="character" w:styleId="af">
    <w:name w:val="endnote reference"/>
    <w:rsid w:val="00D93776"/>
    <w:rPr>
      <w:vertAlign w:val="superscript"/>
    </w:rPr>
  </w:style>
  <w:style w:type="character" w:customStyle="1" w:styleId="22">
    <w:name w:val="Παραπομπή υποσημείωσης2"/>
    <w:rsid w:val="00D93776"/>
    <w:rPr>
      <w:vertAlign w:val="superscript"/>
    </w:rPr>
  </w:style>
  <w:style w:type="character" w:customStyle="1" w:styleId="23">
    <w:name w:val="Παραπομπή σημείωσης τέλους2"/>
    <w:rsid w:val="00D93776"/>
    <w:rPr>
      <w:vertAlign w:val="superscript"/>
    </w:rPr>
  </w:style>
  <w:style w:type="character" w:customStyle="1" w:styleId="WW-FootnoteReference14">
    <w:name w:val="WW-Footnote Reference14"/>
    <w:rsid w:val="00D93776"/>
    <w:rPr>
      <w:vertAlign w:val="superscript"/>
    </w:rPr>
  </w:style>
  <w:style w:type="character" w:customStyle="1" w:styleId="WW-EndnoteReference14">
    <w:name w:val="WW-Endnote Reference14"/>
    <w:rsid w:val="00D93776"/>
    <w:rPr>
      <w:vertAlign w:val="superscript"/>
    </w:rPr>
  </w:style>
  <w:style w:type="character" w:customStyle="1" w:styleId="WW-FootnoteReference15">
    <w:name w:val="WW-Footnote Reference15"/>
    <w:rsid w:val="00D93776"/>
    <w:rPr>
      <w:vertAlign w:val="superscript"/>
    </w:rPr>
  </w:style>
  <w:style w:type="character" w:customStyle="1" w:styleId="WW-EndnoteReference15">
    <w:name w:val="WW-Endnote Reference15"/>
    <w:rsid w:val="00D93776"/>
    <w:rPr>
      <w:vertAlign w:val="superscript"/>
    </w:rPr>
  </w:style>
  <w:style w:type="character" w:customStyle="1" w:styleId="WW-FootnoteReference16">
    <w:name w:val="WW-Footnote Reference16"/>
    <w:rsid w:val="00D93776"/>
    <w:rPr>
      <w:vertAlign w:val="superscript"/>
    </w:rPr>
  </w:style>
  <w:style w:type="character" w:customStyle="1" w:styleId="WW-EndnoteReference16">
    <w:name w:val="WW-Endnote Reference16"/>
    <w:rsid w:val="00D93776"/>
    <w:rPr>
      <w:vertAlign w:val="superscript"/>
    </w:rPr>
  </w:style>
  <w:style w:type="character" w:customStyle="1" w:styleId="WW-FootnoteReference17">
    <w:name w:val="WW-Footnote Reference17"/>
    <w:rsid w:val="00D93776"/>
    <w:rPr>
      <w:vertAlign w:val="superscript"/>
    </w:rPr>
  </w:style>
  <w:style w:type="character" w:customStyle="1" w:styleId="WW-EndnoteReference17">
    <w:name w:val="WW-Endnote Reference17"/>
    <w:rsid w:val="00D93776"/>
    <w:rPr>
      <w:vertAlign w:val="superscript"/>
    </w:rPr>
  </w:style>
  <w:style w:type="character" w:customStyle="1" w:styleId="31">
    <w:name w:val="Παραπομπή υποσημείωσης3"/>
    <w:rsid w:val="00D93776"/>
    <w:rPr>
      <w:vertAlign w:val="superscript"/>
    </w:rPr>
  </w:style>
  <w:style w:type="character" w:customStyle="1" w:styleId="32">
    <w:name w:val="Παραπομπή σημείωσης τέλους3"/>
    <w:rsid w:val="00D93776"/>
    <w:rPr>
      <w:vertAlign w:val="superscript"/>
    </w:rPr>
  </w:style>
  <w:style w:type="character" w:customStyle="1" w:styleId="WW-FootnoteReference18">
    <w:name w:val="WW-Footnote Reference18"/>
    <w:rsid w:val="00D93776"/>
    <w:rPr>
      <w:vertAlign w:val="superscript"/>
    </w:rPr>
  </w:style>
  <w:style w:type="character" w:customStyle="1" w:styleId="WW-EndnoteReference18">
    <w:name w:val="WW-Endnote Reference18"/>
    <w:rsid w:val="00D93776"/>
    <w:rPr>
      <w:vertAlign w:val="superscript"/>
    </w:rPr>
  </w:style>
  <w:style w:type="character" w:customStyle="1" w:styleId="WW-FootnoteReference19">
    <w:name w:val="WW-Footnote Reference19"/>
    <w:rsid w:val="00D93776"/>
    <w:rPr>
      <w:vertAlign w:val="superscript"/>
    </w:rPr>
  </w:style>
  <w:style w:type="character" w:customStyle="1" w:styleId="WW-EndnoteReference19">
    <w:name w:val="WW-Endnote Reference19"/>
    <w:rsid w:val="00D93776"/>
    <w:rPr>
      <w:vertAlign w:val="superscript"/>
    </w:rPr>
  </w:style>
  <w:style w:type="character" w:customStyle="1" w:styleId="WW-FootnoteReference20">
    <w:name w:val="WW-Footnote Reference20"/>
    <w:rsid w:val="00D93776"/>
    <w:rPr>
      <w:vertAlign w:val="superscript"/>
    </w:rPr>
  </w:style>
  <w:style w:type="character" w:customStyle="1" w:styleId="WW-EndnoteReference20">
    <w:name w:val="WW-Endnote Reference20"/>
    <w:rsid w:val="00D93776"/>
    <w:rPr>
      <w:vertAlign w:val="superscript"/>
    </w:rPr>
  </w:style>
  <w:style w:type="character" w:customStyle="1" w:styleId="af0">
    <w:name w:val="Σύνδεση ευρετηρίου"/>
    <w:rsid w:val="00D93776"/>
  </w:style>
  <w:style w:type="paragraph" w:customStyle="1" w:styleId="af1">
    <w:name w:val="Επικεφαλίδα"/>
    <w:basedOn w:val="a"/>
    <w:next w:val="af2"/>
    <w:rsid w:val="00D93776"/>
    <w:pPr>
      <w:keepNext/>
      <w:suppressAutoHyphens/>
      <w:spacing w:before="240" w:after="120"/>
      <w:jc w:val="both"/>
    </w:pPr>
    <w:rPr>
      <w:rFonts w:ascii="Liberation Sans" w:eastAsia="Microsoft YaHei" w:hAnsi="Liberation Sans" w:cs="Mangal"/>
      <w:snapToGrid/>
      <w:sz w:val="28"/>
      <w:szCs w:val="28"/>
      <w:lang w:val="en-GB"/>
    </w:rPr>
  </w:style>
  <w:style w:type="paragraph" w:styleId="af2">
    <w:name w:val="Body Text"/>
    <w:basedOn w:val="a"/>
    <w:link w:val="Char2"/>
    <w:rsid w:val="00D93776"/>
    <w:pPr>
      <w:suppressAutoHyphens/>
      <w:spacing w:after="240"/>
      <w:jc w:val="both"/>
    </w:pPr>
    <w:rPr>
      <w:rFonts w:ascii="Calibri" w:eastAsia="Times New Roman" w:hAnsi="Calibri" w:cs="Calibri"/>
      <w:snapToGrid/>
      <w:sz w:val="22"/>
      <w:szCs w:val="24"/>
      <w:lang w:val="en-GB"/>
    </w:rPr>
  </w:style>
  <w:style w:type="character" w:customStyle="1" w:styleId="Char2">
    <w:name w:val="Σώμα κειμένου Char"/>
    <w:basedOn w:val="a0"/>
    <w:link w:val="af2"/>
    <w:rsid w:val="00D93776"/>
    <w:rPr>
      <w:rFonts w:ascii="Calibri" w:eastAsia="Times New Roman" w:hAnsi="Calibri" w:cs="Calibri"/>
      <w:szCs w:val="24"/>
      <w:lang w:val="en-GB" w:eastAsia="zh-CN"/>
    </w:rPr>
  </w:style>
  <w:style w:type="paragraph" w:styleId="af3">
    <w:name w:val="List"/>
    <w:basedOn w:val="af2"/>
    <w:rsid w:val="00D93776"/>
    <w:rPr>
      <w:rFonts w:cs="Mangal"/>
    </w:rPr>
  </w:style>
  <w:style w:type="paragraph" w:styleId="af4">
    <w:name w:val="caption"/>
    <w:basedOn w:val="a"/>
    <w:qFormat/>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af5">
    <w:name w:val="Ευρετήριο"/>
    <w:basedOn w:val="a"/>
    <w:rsid w:val="00D93776"/>
    <w:pPr>
      <w:suppressLineNumbers/>
      <w:suppressAutoHyphens/>
      <w:spacing w:after="120"/>
      <w:jc w:val="both"/>
    </w:pPr>
    <w:rPr>
      <w:rFonts w:ascii="Calibri" w:eastAsia="Times New Roman" w:hAnsi="Calibri" w:cs="Mangal"/>
      <w:snapToGrid/>
      <w:sz w:val="22"/>
      <w:szCs w:val="24"/>
      <w:lang w:val="en-GB"/>
    </w:rPr>
  </w:style>
  <w:style w:type="paragraph" w:customStyle="1" w:styleId="WW-Caption">
    <w:name w:val="WW-Caption"/>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
    <w:name w:val="WW-Caption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33">
    <w:name w:val="Λεζάντα3"/>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
    <w:name w:val="WW-Caption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
    <w:name w:val="WW-Caption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
    <w:name w:val="WW-Caption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
    <w:name w:val="WW-Caption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24">
    <w:name w:val="Λεζάντα2"/>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Caption1">
    <w:name w:val="Caption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
    <w:name w:val="WW-Caption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
    <w:name w:val="WW-Caption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
    <w:name w:val="WW-Caption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
    <w:name w:val="WW-Caption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
    <w:name w:val="WW-Caption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
    <w:name w:val="WW-Caption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
    <w:name w:val="WW-Caption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
    <w:name w:val="WW-Caption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
    <w:name w:val="WW-Caption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
    <w:name w:val="WW-Caption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1">
    <w:name w:val="WW-Caption1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14">
    <w:name w:val="Λεζάντα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11">
    <w:name w:val="WW-Caption11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111">
    <w:name w:val="WW-Caption111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1111">
    <w:name w:val="WW-Caption1111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WW-Caption11111111111111111111">
    <w:name w:val="WW-Caption11111111111111111111"/>
    <w:basedOn w:val="a"/>
    <w:rsid w:val="00D93776"/>
    <w:pPr>
      <w:suppressLineNumbers/>
      <w:suppressAutoHyphens/>
      <w:spacing w:before="120" w:after="120"/>
      <w:jc w:val="both"/>
    </w:pPr>
    <w:rPr>
      <w:rFonts w:ascii="Calibri" w:eastAsia="Times New Roman" w:hAnsi="Calibri" w:cs="Mangal"/>
      <w:i/>
      <w:iCs/>
      <w:snapToGrid/>
      <w:sz w:val="24"/>
      <w:szCs w:val="24"/>
      <w:lang w:val="en-GB"/>
    </w:rPr>
  </w:style>
  <w:style w:type="paragraph" w:customStyle="1" w:styleId="Bullet">
    <w:name w:val="Bullet"/>
    <w:basedOn w:val="a"/>
    <w:rsid w:val="00D93776"/>
    <w:pPr>
      <w:numPr>
        <w:numId w:val="6"/>
      </w:numPr>
      <w:suppressAutoHyphens/>
      <w:spacing w:after="100"/>
      <w:jc w:val="both"/>
    </w:pPr>
    <w:rPr>
      <w:rFonts w:ascii="Calibri" w:eastAsia="MS Mincho" w:hAnsi="Calibri" w:cs="Calibri"/>
      <w:snapToGrid/>
      <w:sz w:val="22"/>
      <w:szCs w:val="24"/>
      <w:lang w:val="en-US" w:eastAsia="ja-JP"/>
    </w:rPr>
  </w:style>
  <w:style w:type="paragraph" w:styleId="af6">
    <w:name w:val="Date"/>
    <w:basedOn w:val="a"/>
    <w:next w:val="a"/>
    <w:link w:val="Char3"/>
    <w:rsid w:val="00D93776"/>
    <w:pPr>
      <w:suppressAutoHyphens/>
      <w:spacing w:after="100"/>
      <w:jc w:val="both"/>
    </w:pPr>
    <w:rPr>
      <w:rFonts w:ascii="Calibri" w:eastAsia="MS Mincho" w:hAnsi="Calibri" w:cs="Calibri"/>
      <w:snapToGrid/>
      <w:sz w:val="22"/>
      <w:szCs w:val="24"/>
      <w:lang w:val="en-US" w:eastAsia="ja-JP"/>
    </w:rPr>
  </w:style>
  <w:style w:type="character" w:customStyle="1" w:styleId="Char3">
    <w:name w:val="Ημερομηνία Char"/>
    <w:basedOn w:val="a0"/>
    <w:link w:val="af6"/>
    <w:rsid w:val="00D93776"/>
    <w:rPr>
      <w:rFonts w:ascii="Calibri" w:eastAsia="MS Mincho" w:hAnsi="Calibri" w:cs="Calibri"/>
      <w:szCs w:val="24"/>
      <w:lang w:val="en-US" w:eastAsia="ja-JP"/>
    </w:rPr>
  </w:style>
  <w:style w:type="paragraph" w:customStyle="1" w:styleId="DocTitle">
    <w:name w:val="Doc Title"/>
    <w:basedOn w:val="1"/>
    <w:rsid w:val="00D93776"/>
  </w:style>
  <w:style w:type="paragraph" w:customStyle="1" w:styleId="inserttext">
    <w:name w:val="insert text"/>
    <w:basedOn w:val="a"/>
    <w:rsid w:val="00D93776"/>
    <w:pPr>
      <w:suppressAutoHyphens/>
      <w:spacing w:after="100"/>
      <w:ind w:left="794"/>
      <w:jc w:val="both"/>
    </w:pPr>
    <w:rPr>
      <w:rFonts w:ascii="Calibri" w:eastAsia="MS Mincho" w:hAnsi="Calibri" w:cs="Calibri"/>
      <w:snapToGrid/>
      <w:sz w:val="22"/>
      <w:szCs w:val="24"/>
      <w:lang w:val="en-US" w:eastAsia="ja-JP"/>
    </w:rPr>
  </w:style>
  <w:style w:type="paragraph" w:styleId="af7">
    <w:name w:val="footer"/>
    <w:basedOn w:val="a"/>
    <w:link w:val="Char4"/>
    <w:rsid w:val="00D93776"/>
    <w:pPr>
      <w:suppressAutoHyphens/>
      <w:spacing w:after="100"/>
      <w:jc w:val="both"/>
    </w:pPr>
    <w:rPr>
      <w:rFonts w:ascii="Calibri" w:eastAsia="MS Mincho" w:hAnsi="Calibri" w:cs="Calibri"/>
      <w:snapToGrid/>
      <w:sz w:val="22"/>
      <w:szCs w:val="24"/>
      <w:lang w:val="en-US" w:eastAsia="ja-JP"/>
    </w:rPr>
  </w:style>
  <w:style w:type="character" w:customStyle="1" w:styleId="Char4">
    <w:name w:val="Υποσέλιδο Char"/>
    <w:basedOn w:val="a0"/>
    <w:link w:val="af7"/>
    <w:rsid w:val="00D93776"/>
    <w:rPr>
      <w:rFonts w:ascii="Calibri" w:eastAsia="MS Mincho" w:hAnsi="Calibri" w:cs="Calibri"/>
      <w:szCs w:val="24"/>
      <w:lang w:val="en-US" w:eastAsia="ja-JP"/>
    </w:rPr>
  </w:style>
  <w:style w:type="paragraph" w:styleId="af8">
    <w:name w:val="header"/>
    <w:basedOn w:val="a"/>
    <w:link w:val="Char5"/>
    <w:rsid w:val="00D93776"/>
    <w:pPr>
      <w:suppressAutoHyphens/>
      <w:spacing w:after="120"/>
      <w:jc w:val="both"/>
    </w:pPr>
    <w:rPr>
      <w:rFonts w:ascii="Calibri" w:eastAsia="Times New Roman" w:hAnsi="Calibri" w:cs="Calibri"/>
      <w:snapToGrid/>
      <w:sz w:val="22"/>
      <w:szCs w:val="24"/>
      <w:lang w:val="en-GB"/>
    </w:rPr>
  </w:style>
  <w:style w:type="character" w:customStyle="1" w:styleId="Char5">
    <w:name w:val="Κεφαλίδα Char"/>
    <w:basedOn w:val="a0"/>
    <w:link w:val="af8"/>
    <w:rsid w:val="00D93776"/>
    <w:rPr>
      <w:rFonts w:ascii="Calibri" w:eastAsia="Times New Roman" w:hAnsi="Calibri" w:cs="Calibri"/>
      <w:szCs w:val="24"/>
      <w:lang w:val="en-GB" w:eastAsia="zh-CN"/>
    </w:rPr>
  </w:style>
  <w:style w:type="paragraph" w:styleId="af9">
    <w:name w:val="Balloon Text"/>
    <w:basedOn w:val="a"/>
    <w:link w:val="Char10"/>
    <w:rsid w:val="00D93776"/>
    <w:pPr>
      <w:suppressAutoHyphens/>
      <w:spacing w:after="120"/>
      <w:jc w:val="both"/>
    </w:pPr>
    <w:rPr>
      <w:rFonts w:ascii="Tahoma" w:eastAsia="Times New Roman" w:hAnsi="Tahoma" w:cs="Tahoma"/>
      <w:snapToGrid/>
      <w:sz w:val="16"/>
      <w:szCs w:val="16"/>
      <w:lang w:val="en-GB"/>
    </w:rPr>
  </w:style>
  <w:style w:type="character" w:customStyle="1" w:styleId="Char10">
    <w:name w:val="Κείμενο πλαισίου Char1"/>
    <w:basedOn w:val="a0"/>
    <w:link w:val="af9"/>
    <w:rsid w:val="00D93776"/>
    <w:rPr>
      <w:rFonts w:ascii="Tahoma" w:eastAsia="Times New Roman" w:hAnsi="Tahoma" w:cs="Tahoma"/>
      <w:sz w:val="16"/>
      <w:szCs w:val="16"/>
      <w:lang w:val="en-GB" w:eastAsia="zh-CN"/>
    </w:rPr>
  </w:style>
  <w:style w:type="paragraph" w:styleId="afa">
    <w:name w:val="annotation text"/>
    <w:basedOn w:val="a"/>
    <w:link w:val="Char11"/>
    <w:rsid w:val="00D93776"/>
    <w:pPr>
      <w:suppressAutoHyphens/>
      <w:spacing w:after="120"/>
      <w:jc w:val="both"/>
    </w:pPr>
    <w:rPr>
      <w:rFonts w:ascii="Calibri" w:eastAsia="Times New Roman" w:hAnsi="Calibri" w:cs="Calibri"/>
      <w:snapToGrid/>
      <w:lang w:val="en-GB"/>
    </w:rPr>
  </w:style>
  <w:style w:type="character" w:customStyle="1" w:styleId="Char11">
    <w:name w:val="Κείμενο σχολίου Char1"/>
    <w:basedOn w:val="a0"/>
    <w:link w:val="afa"/>
    <w:rsid w:val="00D93776"/>
    <w:rPr>
      <w:rFonts w:ascii="Calibri" w:eastAsia="Times New Roman" w:hAnsi="Calibri" w:cs="Calibri"/>
      <w:sz w:val="20"/>
      <w:szCs w:val="20"/>
      <w:lang w:val="en-GB" w:eastAsia="zh-CN"/>
    </w:rPr>
  </w:style>
  <w:style w:type="paragraph" w:styleId="afb">
    <w:name w:val="annotation subject"/>
    <w:basedOn w:val="afa"/>
    <w:next w:val="afa"/>
    <w:link w:val="Char12"/>
    <w:rsid w:val="00D93776"/>
    <w:rPr>
      <w:b/>
      <w:bCs/>
    </w:rPr>
  </w:style>
  <w:style w:type="character" w:customStyle="1" w:styleId="Char12">
    <w:name w:val="Θέμα σχολίου Char1"/>
    <w:basedOn w:val="Char11"/>
    <w:link w:val="afb"/>
    <w:rsid w:val="00D93776"/>
    <w:rPr>
      <w:rFonts w:ascii="Calibri" w:eastAsia="Times New Roman" w:hAnsi="Calibri" w:cs="Calibri"/>
      <w:b/>
      <w:bCs/>
      <w:sz w:val="20"/>
      <w:szCs w:val="20"/>
      <w:lang w:val="en-GB" w:eastAsia="zh-CN"/>
    </w:rPr>
  </w:style>
  <w:style w:type="paragraph" w:styleId="afc">
    <w:name w:val="Revision"/>
    <w:rsid w:val="00D9377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D93776"/>
    <w:pPr>
      <w:suppressAutoHyphens/>
      <w:spacing w:before="280" w:after="200"/>
      <w:jc w:val="both"/>
    </w:pPr>
    <w:rPr>
      <w:rFonts w:ascii="Arial Unicode MS" w:eastAsia="Arial Unicode MS" w:hAnsi="Arial Unicode MS" w:cs="Arial Unicode MS"/>
      <w:snapToGrid/>
      <w:sz w:val="22"/>
      <w:szCs w:val="24"/>
      <w:lang w:val="en-GB"/>
    </w:rPr>
  </w:style>
  <w:style w:type="paragraph" w:styleId="afd">
    <w:name w:val="footnote text"/>
    <w:basedOn w:val="a"/>
    <w:link w:val="Char6"/>
    <w:rsid w:val="00D93776"/>
    <w:pPr>
      <w:suppressAutoHyphens/>
      <w:ind w:left="425" w:hanging="425"/>
      <w:jc w:val="both"/>
    </w:pPr>
    <w:rPr>
      <w:rFonts w:ascii="Calibri" w:eastAsia="Times New Roman" w:hAnsi="Calibri" w:cs="Times New Roman"/>
      <w:snapToGrid/>
      <w:sz w:val="18"/>
      <w:lang w:val="en-IE"/>
    </w:rPr>
  </w:style>
  <w:style w:type="character" w:customStyle="1" w:styleId="Char6">
    <w:name w:val="Κείμενο υποσημείωσης Char"/>
    <w:basedOn w:val="a0"/>
    <w:link w:val="afd"/>
    <w:rsid w:val="00D93776"/>
    <w:rPr>
      <w:rFonts w:ascii="Calibri" w:eastAsia="Times New Roman" w:hAnsi="Calibri" w:cs="Times New Roman"/>
      <w:sz w:val="18"/>
      <w:szCs w:val="20"/>
      <w:lang w:val="en-IE" w:eastAsia="zh-CN"/>
    </w:rPr>
  </w:style>
  <w:style w:type="paragraph" w:styleId="15">
    <w:name w:val="toc 1"/>
    <w:basedOn w:val="a"/>
    <w:next w:val="a"/>
    <w:uiPriority w:val="39"/>
    <w:rsid w:val="00D93776"/>
    <w:pPr>
      <w:suppressAutoHyphens/>
      <w:spacing w:before="120" w:after="120"/>
    </w:pPr>
    <w:rPr>
      <w:rFonts w:ascii="Calibri" w:eastAsia="Times New Roman" w:hAnsi="Calibri" w:cs="Calibri"/>
      <w:b/>
      <w:bCs/>
      <w:caps/>
      <w:snapToGrid/>
      <w:lang w:val="en-GB"/>
    </w:rPr>
  </w:style>
  <w:style w:type="paragraph" w:styleId="25">
    <w:name w:val="toc 2"/>
    <w:basedOn w:val="a"/>
    <w:next w:val="a"/>
    <w:uiPriority w:val="39"/>
    <w:rsid w:val="00D93776"/>
    <w:pPr>
      <w:suppressAutoHyphens/>
      <w:ind w:left="220"/>
    </w:pPr>
    <w:rPr>
      <w:rFonts w:ascii="Calibri" w:eastAsia="Times New Roman" w:hAnsi="Calibri" w:cs="Calibri"/>
      <w:smallCaps/>
      <w:snapToGrid/>
      <w:lang w:val="en-GB"/>
    </w:rPr>
  </w:style>
  <w:style w:type="paragraph" w:styleId="34">
    <w:name w:val="toc 3"/>
    <w:basedOn w:val="a"/>
    <w:next w:val="a"/>
    <w:uiPriority w:val="39"/>
    <w:rsid w:val="00D93776"/>
    <w:pPr>
      <w:suppressAutoHyphens/>
      <w:ind w:left="440"/>
    </w:pPr>
    <w:rPr>
      <w:rFonts w:ascii="Calibri" w:eastAsia="Times New Roman" w:hAnsi="Calibri" w:cs="Calibri"/>
      <w:i/>
      <w:iCs/>
      <w:snapToGrid/>
      <w:lang w:val="en-GB"/>
    </w:rPr>
  </w:style>
  <w:style w:type="paragraph" w:styleId="41">
    <w:name w:val="toc 4"/>
    <w:basedOn w:val="a"/>
    <w:next w:val="a"/>
    <w:uiPriority w:val="39"/>
    <w:rsid w:val="00D93776"/>
    <w:pPr>
      <w:suppressAutoHyphens/>
      <w:ind w:left="660"/>
    </w:pPr>
    <w:rPr>
      <w:rFonts w:ascii="Calibri" w:eastAsia="Times New Roman" w:hAnsi="Calibri" w:cs="Calibri"/>
      <w:snapToGrid/>
      <w:sz w:val="18"/>
      <w:szCs w:val="18"/>
      <w:lang w:val="en-GB"/>
    </w:rPr>
  </w:style>
  <w:style w:type="paragraph" w:styleId="50">
    <w:name w:val="toc 5"/>
    <w:basedOn w:val="a"/>
    <w:next w:val="a"/>
    <w:rsid w:val="00D93776"/>
    <w:pPr>
      <w:suppressAutoHyphens/>
      <w:ind w:left="880"/>
    </w:pPr>
    <w:rPr>
      <w:rFonts w:ascii="Calibri" w:eastAsia="Times New Roman" w:hAnsi="Calibri" w:cs="Calibri"/>
      <w:snapToGrid/>
      <w:sz w:val="18"/>
      <w:szCs w:val="18"/>
      <w:lang w:val="en-GB"/>
    </w:rPr>
  </w:style>
  <w:style w:type="paragraph" w:styleId="6">
    <w:name w:val="toc 6"/>
    <w:basedOn w:val="a"/>
    <w:next w:val="a"/>
    <w:rsid w:val="00D93776"/>
    <w:pPr>
      <w:suppressAutoHyphens/>
      <w:ind w:left="1100"/>
    </w:pPr>
    <w:rPr>
      <w:rFonts w:ascii="Calibri" w:eastAsia="Times New Roman" w:hAnsi="Calibri" w:cs="Calibri"/>
      <w:snapToGrid/>
      <w:sz w:val="18"/>
      <w:szCs w:val="18"/>
      <w:lang w:val="en-GB"/>
    </w:rPr>
  </w:style>
  <w:style w:type="paragraph" w:styleId="7">
    <w:name w:val="toc 7"/>
    <w:basedOn w:val="a"/>
    <w:next w:val="a"/>
    <w:rsid w:val="00D93776"/>
    <w:pPr>
      <w:suppressAutoHyphens/>
      <w:ind w:left="1320"/>
    </w:pPr>
    <w:rPr>
      <w:rFonts w:ascii="Calibri" w:eastAsia="Times New Roman" w:hAnsi="Calibri" w:cs="Calibri"/>
      <w:snapToGrid/>
      <w:sz w:val="18"/>
      <w:szCs w:val="18"/>
      <w:lang w:val="en-GB"/>
    </w:rPr>
  </w:style>
  <w:style w:type="paragraph" w:styleId="8">
    <w:name w:val="toc 8"/>
    <w:basedOn w:val="a"/>
    <w:next w:val="a"/>
    <w:rsid w:val="00D93776"/>
    <w:pPr>
      <w:suppressAutoHyphens/>
      <w:ind w:left="1540"/>
    </w:pPr>
    <w:rPr>
      <w:rFonts w:ascii="Calibri" w:eastAsia="Times New Roman" w:hAnsi="Calibri" w:cs="Calibri"/>
      <w:snapToGrid/>
      <w:sz w:val="18"/>
      <w:szCs w:val="18"/>
      <w:lang w:val="en-GB"/>
    </w:rPr>
  </w:style>
  <w:style w:type="paragraph" w:styleId="9">
    <w:name w:val="toc 9"/>
    <w:basedOn w:val="a"/>
    <w:next w:val="a"/>
    <w:rsid w:val="00D93776"/>
    <w:pPr>
      <w:suppressAutoHyphens/>
      <w:ind w:left="1760"/>
    </w:pPr>
    <w:rPr>
      <w:rFonts w:ascii="Calibri" w:eastAsia="Times New Roman" w:hAnsi="Calibri" w:cs="Calibri"/>
      <w:snapToGrid/>
      <w:sz w:val="18"/>
      <w:szCs w:val="18"/>
      <w:lang w:val="en-GB"/>
    </w:rPr>
  </w:style>
  <w:style w:type="paragraph" w:customStyle="1" w:styleId="Style1">
    <w:name w:val="Style1"/>
    <w:basedOn w:val="DocTitle"/>
    <w:rsid w:val="00D9377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93776"/>
    <w:rPr>
      <w:rFonts w:ascii="Calibri" w:hAnsi="Calibri" w:cs="Calibri"/>
      <w:lang w:val="el-GR"/>
    </w:rPr>
  </w:style>
  <w:style w:type="paragraph" w:styleId="afe">
    <w:name w:val="endnote text"/>
    <w:basedOn w:val="a"/>
    <w:link w:val="Char7"/>
    <w:rsid w:val="00D93776"/>
    <w:pPr>
      <w:suppressAutoHyphens/>
      <w:spacing w:after="120"/>
      <w:jc w:val="both"/>
    </w:pPr>
    <w:rPr>
      <w:rFonts w:ascii="Calibri" w:eastAsia="Times New Roman" w:hAnsi="Calibri" w:cs="Calibri"/>
      <w:snapToGrid/>
      <w:lang w:val="en-GB"/>
    </w:rPr>
  </w:style>
  <w:style w:type="character" w:customStyle="1" w:styleId="Char7">
    <w:name w:val="Κείμενο σημείωσης τέλους Char"/>
    <w:basedOn w:val="a0"/>
    <w:link w:val="afe"/>
    <w:rsid w:val="00D93776"/>
    <w:rPr>
      <w:rFonts w:ascii="Calibri" w:eastAsia="Times New Roman" w:hAnsi="Calibri" w:cs="Calibri"/>
      <w:sz w:val="20"/>
      <w:szCs w:val="20"/>
      <w:lang w:val="en-GB" w:eastAsia="zh-CN"/>
    </w:rPr>
  </w:style>
  <w:style w:type="paragraph" w:customStyle="1" w:styleId="Default">
    <w:name w:val="Default"/>
    <w:rsid w:val="00D9377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D93776"/>
    <w:pPr>
      <w:suppressAutoHyphens/>
      <w:spacing w:after="120"/>
      <w:jc w:val="both"/>
    </w:pPr>
    <w:rPr>
      <w:rFonts w:ascii="Calibri" w:eastAsia="Times New Roman" w:hAnsi="Calibri" w:cs="Calibri"/>
      <w:snapToGrid/>
      <w:sz w:val="22"/>
      <w:szCs w:val="24"/>
      <w:lang w:val="en-GB"/>
    </w:rPr>
  </w:style>
  <w:style w:type="paragraph" w:styleId="aff0">
    <w:name w:val="Body Text Indent"/>
    <w:basedOn w:val="a"/>
    <w:link w:val="Char8"/>
    <w:rsid w:val="00D93776"/>
    <w:pPr>
      <w:suppressAutoHyphens/>
      <w:spacing w:after="120"/>
      <w:ind w:firstLine="1134"/>
      <w:jc w:val="both"/>
    </w:pPr>
    <w:rPr>
      <w:rFonts w:ascii="Arial" w:eastAsia="Times New Roman" w:hAnsi="Arial" w:cs="Arial"/>
      <w:snapToGrid/>
      <w:sz w:val="22"/>
      <w:szCs w:val="24"/>
      <w:lang w:val="en-GB"/>
    </w:rPr>
  </w:style>
  <w:style w:type="character" w:customStyle="1" w:styleId="Char8">
    <w:name w:val="Σώμα κείμενου με εσοχή Char"/>
    <w:basedOn w:val="a0"/>
    <w:link w:val="aff0"/>
    <w:rsid w:val="00D93776"/>
    <w:rPr>
      <w:rFonts w:ascii="Arial" w:eastAsia="Times New Roman" w:hAnsi="Arial" w:cs="Arial"/>
      <w:szCs w:val="24"/>
      <w:lang w:val="en-GB" w:eastAsia="zh-CN"/>
    </w:rPr>
  </w:style>
  <w:style w:type="paragraph" w:customStyle="1" w:styleId="normalwithoutspacing">
    <w:name w:val="normal_without_spacing"/>
    <w:basedOn w:val="a"/>
    <w:rsid w:val="00D93776"/>
    <w:pPr>
      <w:suppressAutoHyphens/>
      <w:spacing w:after="60"/>
      <w:jc w:val="both"/>
    </w:pPr>
    <w:rPr>
      <w:rFonts w:ascii="Calibri" w:eastAsia="Times New Roman" w:hAnsi="Calibri" w:cs="Calibri"/>
      <w:snapToGrid/>
      <w:sz w:val="22"/>
      <w:szCs w:val="24"/>
    </w:rPr>
  </w:style>
  <w:style w:type="paragraph" w:customStyle="1" w:styleId="foothanging">
    <w:name w:val="foot_hanging"/>
    <w:basedOn w:val="afd"/>
    <w:rsid w:val="00D93776"/>
    <w:pPr>
      <w:ind w:left="426" w:hanging="426"/>
    </w:pPr>
    <w:rPr>
      <w:szCs w:val="18"/>
    </w:rPr>
  </w:style>
  <w:style w:type="paragraph" w:customStyle="1" w:styleId="LO-normal">
    <w:name w:val="LO-normal"/>
    <w:rsid w:val="00D93776"/>
    <w:pPr>
      <w:suppressAutoHyphens/>
      <w:spacing w:after="0"/>
    </w:pPr>
    <w:rPr>
      <w:rFonts w:ascii="Arial" w:eastAsia="Arial" w:hAnsi="Arial" w:cs="Arial"/>
      <w:color w:val="000000"/>
      <w:lang w:eastAsia="zh-CN"/>
    </w:rPr>
  </w:style>
  <w:style w:type="paragraph" w:styleId="35">
    <w:name w:val="Body Text Indent 3"/>
    <w:basedOn w:val="a"/>
    <w:link w:val="3Char0"/>
    <w:rsid w:val="00D93776"/>
    <w:pPr>
      <w:spacing w:after="120" w:line="312" w:lineRule="auto"/>
      <w:ind w:left="283"/>
      <w:jc w:val="both"/>
    </w:pPr>
    <w:rPr>
      <w:rFonts w:ascii="Calibri" w:eastAsia="Times New Roman" w:hAnsi="Calibri" w:cs="Times New Roman"/>
      <w:snapToGrid/>
      <w:sz w:val="16"/>
      <w:szCs w:val="16"/>
      <w:lang w:val="en-GB"/>
    </w:rPr>
  </w:style>
  <w:style w:type="character" w:customStyle="1" w:styleId="3Char0">
    <w:name w:val="Σώμα κείμενου με εσοχή 3 Char"/>
    <w:basedOn w:val="a0"/>
    <w:link w:val="35"/>
    <w:rsid w:val="00D93776"/>
    <w:rPr>
      <w:rFonts w:ascii="Calibri" w:eastAsia="Times New Roman" w:hAnsi="Calibri" w:cs="Times New Roman"/>
      <w:sz w:val="16"/>
      <w:szCs w:val="16"/>
      <w:lang w:val="en-GB" w:eastAsia="zh-CN"/>
    </w:rPr>
  </w:style>
  <w:style w:type="paragraph" w:styleId="aff1">
    <w:name w:val="No Spacing"/>
    <w:qFormat/>
    <w:rsid w:val="00D93776"/>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D93776"/>
    <w:pPr>
      <w:suppressLineNumbers/>
      <w:suppressAutoHyphens/>
      <w:spacing w:after="120"/>
      <w:jc w:val="both"/>
    </w:pPr>
    <w:rPr>
      <w:rFonts w:ascii="Calibri" w:eastAsia="Times New Roman" w:hAnsi="Calibri" w:cs="Calibri"/>
      <w:snapToGrid/>
      <w:sz w:val="22"/>
      <w:szCs w:val="24"/>
      <w:lang w:val="en-GB"/>
    </w:rPr>
  </w:style>
  <w:style w:type="paragraph" w:customStyle="1" w:styleId="aff3">
    <w:name w:val="Επικεφαλίδα πίνακα"/>
    <w:basedOn w:val="aff2"/>
    <w:rsid w:val="00D93776"/>
    <w:pPr>
      <w:jc w:val="center"/>
    </w:pPr>
    <w:rPr>
      <w:b/>
      <w:bCs/>
    </w:rPr>
  </w:style>
  <w:style w:type="paragraph" w:customStyle="1" w:styleId="footers">
    <w:name w:val="footers"/>
    <w:basedOn w:val="foothanging"/>
    <w:rsid w:val="00D93776"/>
  </w:style>
  <w:style w:type="paragraph" w:customStyle="1" w:styleId="Standard">
    <w:name w:val="Standard"/>
    <w:rsid w:val="00D9377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93776"/>
    <w:pPr>
      <w:spacing w:after="120"/>
    </w:pPr>
  </w:style>
  <w:style w:type="paragraph" w:customStyle="1" w:styleId="Footnote">
    <w:name w:val="Footnote"/>
    <w:basedOn w:val="Standard"/>
    <w:rsid w:val="00D93776"/>
    <w:pPr>
      <w:suppressLineNumbers/>
      <w:ind w:left="283" w:hanging="283"/>
    </w:pPr>
    <w:rPr>
      <w:sz w:val="20"/>
      <w:szCs w:val="20"/>
    </w:rPr>
  </w:style>
  <w:style w:type="paragraph" w:styleId="36">
    <w:name w:val="Body Text 3"/>
    <w:basedOn w:val="a"/>
    <w:link w:val="3Char1"/>
    <w:rsid w:val="00D93776"/>
    <w:pPr>
      <w:suppressAutoHyphens/>
      <w:spacing w:after="120"/>
      <w:jc w:val="both"/>
    </w:pPr>
    <w:rPr>
      <w:rFonts w:ascii="Calibri" w:eastAsia="Times New Roman" w:hAnsi="Calibri" w:cs="Calibri"/>
      <w:snapToGrid/>
      <w:sz w:val="16"/>
      <w:szCs w:val="16"/>
      <w:lang w:val="en-GB"/>
    </w:rPr>
  </w:style>
  <w:style w:type="character" w:customStyle="1" w:styleId="3Char1">
    <w:name w:val="Σώμα κείμενου 3 Char"/>
    <w:basedOn w:val="a0"/>
    <w:link w:val="36"/>
    <w:rsid w:val="00D93776"/>
    <w:rPr>
      <w:rFonts w:ascii="Calibri" w:eastAsia="Times New Roman" w:hAnsi="Calibri" w:cs="Calibri"/>
      <w:sz w:val="16"/>
      <w:szCs w:val="16"/>
      <w:lang w:val="en-GB" w:eastAsia="zh-CN"/>
    </w:rPr>
  </w:style>
  <w:style w:type="paragraph" w:customStyle="1" w:styleId="fooot">
    <w:name w:val="fooot"/>
    <w:basedOn w:val="footers"/>
    <w:rsid w:val="00D93776"/>
  </w:style>
  <w:style w:type="paragraph" w:customStyle="1" w:styleId="16">
    <w:name w:val="Κείμενο πλαισίου1"/>
    <w:basedOn w:val="a"/>
    <w:rsid w:val="00D93776"/>
    <w:pPr>
      <w:suppressAutoHyphens/>
      <w:jc w:val="both"/>
    </w:pPr>
    <w:rPr>
      <w:rFonts w:ascii="Tahoma" w:eastAsia="Times New Roman" w:hAnsi="Tahoma" w:cs="Tahoma"/>
      <w:snapToGrid/>
      <w:sz w:val="16"/>
      <w:szCs w:val="16"/>
      <w:lang w:val="en-GB"/>
    </w:rPr>
  </w:style>
  <w:style w:type="paragraph" w:customStyle="1" w:styleId="17">
    <w:name w:val="Κείμενο σχολίου1"/>
    <w:basedOn w:val="a"/>
    <w:rsid w:val="00D93776"/>
    <w:pPr>
      <w:suppressAutoHyphens/>
      <w:spacing w:after="120"/>
      <w:jc w:val="both"/>
    </w:pPr>
    <w:rPr>
      <w:rFonts w:ascii="Calibri" w:eastAsia="Times New Roman" w:hAnsi="Calibri" w:cs="Calibri"/>
      <w:snapToGrid/>
      <w:lang w:val="en-GB"/>
    </w:rPr>
  </w:style>
  <w:style w:type="paragraph" w:customStyle="1" w:styleId="18">
    <w:name w:val="Θέμα σχολίου1"/>
    <w:basedOn w:val="17"/>
    <w:next w:val="17"/>
    <w:rsid w:val="00D93776"/>
    <w:rPr>
      <w:b/>
      <w:bCs/>
    </w:rPr>
  </w:style>
  <w:style w:type="paragraph" w:customStyle="1" w:styleId="-HTML1">
    <w:name w:val="Προ-διαμορφωμένο HTML1"/>
    <w:basedOn w:val="a"/>
    <w:rsid w:val="00D9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lang w:val="en-US"/>
    </w:rPr>
  </w:style>
  <w:style w:type="paragraph" w:customStyle="1" w:styleId="19">
    <w:name w:val="Αναθεώρηση1"/>
    <w:rsid w:val="00D9377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D93776"/>
    <w:pPr>
      <w:numPr>
        <w:numId w:val="4"/>
      </w:numPr>
      <w:spacing w:line="360" w:lineRule="auto"/>
      <w:jc w:val="both"/>
    </w:pPr>
    <w:rPr>
      <w:rFonts w:ascii="Trebuchet MS" w:eastAsia="Times New Roman" w:hAnsi="Trebuchet MS" w:cs="Times New Roman"/>
      <w:snapToGrid/>
      <w:sz w:val="22"/>
      <w:lang w:val="en-US"/>
    </w:rPr>
  </w:style>
  <w:style w:type="paragraph" w:customStyle="1" w:styleId="100">
    <w:name w:val="Περιεχόμενα 10"/>
    <w:basedOn w:val="af5"/>
    <w:rsid w:val="00D93776"/>
    <w:pPr>
      <w:tabs>
        <w:tab w:val="right" w:leader="dot" w:pos="7091"/>
      </w:tabs>
      <w:ind w:left="2547"/>
    </w:pPr>
  </w:style>
  <w:style w:type="paragraph" w:customStyle="1" w:styleId="aff4">
    <w:name w:val="Οριζόντια γραμμή"/>
    <w:basedOn w:val="a"/>
    <w:next w:val="af2"/>
    <w:rsid w:val="00D93776"/>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eastAsia="Times New Roman" w:hAnsi="Calibri" w:cs="Calibri"/>
      <w:snapToGrid/>
      <w:sz w:val="12"/>
      <w:szCs w:val="12"/>
      <w:lang w:val="en-GB"/>
    </w:rPr>
  </w:style>
  <w:style w:type="paragraph" w:customStyle="1" w:styleId="210">
    <w:name w:val="Σώμα κείμενου 21"/>
    <w:basedOn w:val="a"/>
    <w:rsid w:val="00D93776"/>
    <w:pPr>
      <w:suppressAutoHyphens/>
      <w:overflowPunct w:val="0"/>
      <w:autoSpaceDE w:val="0"/>
      <w:jc w:val="both"/>
      <w:textAlignment w:val="baseline"/>
    </w:pPr>
    <w:rPr>
      <w:rFonts w:ascii="Arial" w:eastAsia="Times New Roman" w:hAnsi="Arial" w:cs="Arial"/>
      <w:snapToGrid/>
      <w:sz w:val="22"/>
    </w:rPr>
  </w:style>
  <w:style w:type="paragraph" w:customStyle="1" w:styleId="para-1">
    <w:name w:val="para-1"/>
    <w:basedOn w:val="a"/>
    <w:rsid w:val="00D93776"/>
    <w:pPr>
      <w:tabs>
        <w:tab w:val="left" w:pos="1021"/>
        <w:tab w:val="left" w:pos="1588"/>
        <w:tab w:val="left" w:pos="2155"/>
        <w:tab w:val="left" w:pos="2722"/>
        <w:tab w:val="left" w:pos="3289"/>
      </w:tabs>
      <w:suppressAutoHyphens/>
      <w:ind w:left="1021" w:hanging="1021"/>
      <w:jc w:val="both"/>
    </w:pPr>
    <w:rPr>
      <w:rFonts w:ascii="Arial" w:eastAsia="Times New Roman" w:hAnsi="Arial" w:cs="Arial"/>
      <w:snapToGrid/>
      <w:spacing w:val="5"/>
      <w:sz w:val="22"/>
    </w:rPr>
  </w:style>
  <w:style w:type="table" w:customStyle="1" w:styleId="TableNormal">
    <w:name w:val="Table Normal"/>
    <w:uiPriority w:val="2"/>
    <w:semiHidden/>
    <w:unhideWhenUsed/>
    <w:qFormat/>
    <w:rsid w:val="00D937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3776"/>
    <w:pPr>
      <w:widowControl w:val="0"/>
      <w:autoSpaceDE w:val="0"/>
      <w:autoSpaceDN w:val="0"/>
    </w:pPr>
    <w:rPr>
      <w:rFonts w:ascii="Calibri" w:eastAsia="Calibri" w:hAnsi="Calibri" w:cs="Calibri"/>
      <w:snapToGrid/>
      <w:sz w:val="22"/>
      <w:szCs w:val="22"/>
      <w:lang w:val="en-US" w:eastAsia="en-US"/>
    </w:rPr>
  </w:style>
  <w:style w:type="paragraph" w:customStyle="1" w:styleId="410">
    <w:name w:val="Επικεφαλίδα 41"/>
    <w:basedOn w:val="a"/>
    <w:uiPriority w:val="1"/>
    <w:qFormat/>
    <w:rsid w:val="00D93776"/>
    <w:pPr>
      <w:widowControl w:val="0"/>
      <w:autoSpaceDE w:val="0"/>
      <w:autoSpaceDN w:val="0"/>
      <w:ind w:left="704"/>
      <w:outlineLvl w:val="4"/>
    </w:pPr>
    <w:rPr>
      <w:rFonts w:ascii="Calibri" w:eastAsia="Calibri" w:hAnsi="Calibri" w:cs="Calibri"/>
      <w:b/>
      <w:bCs/>
      <w:snapToGri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ovocha.gr/" TargetMode="External"/><Relationship Id="rId13" Type="http://schemas.openxmlformats.org/officeDocument/2006/relationships/hyperlink" Target="http://www.promitheus.gov.gr/" TargetMode="External"/><Relationship Id="rId18" Type="http://schemas.openxmlformats.org/officeDocument/2006/relationships/hyperlink" Target="http://www.eaadhsy.gr/n4412/n4412fulltextlinks.html" TargetMode="External"/><Relationship Id="rId3" Type="http://schemas.microsoft.com/office/2007/relationships/stylesWithEffects" Target="stylesWithEffects.xml"/><Relationship Id="rId21" Type="http://schemas.openxmlformats.org/officeDocument/2006/relationships/hyperlink" Target="http://www.eaadhsy.gr/n4412/n4412fulltextlinks.html" TargetMode="External"/><Relationship Id="rId7" Type="http://schemas.openxmlformats.org/officeDocument/2006/relationships/hyperlink" Target="https://velovocha.gr/" TargetMode="External"/><Relationship Id="rId12" Type="http://schemas.openxmlformats.org/officeDocument/2006/relationships/hyperlink" Target="https://velovocha.gr/" TargetMode="External"/><Relationship Id="rId17" Type="http://schemas.openxmlformats.org/officeDocument/2006/relationships/hyperlink" Target="http://www.eaadhsy.gr/n4412/art79a" TargetMode="External"/><Relationship Id="rId2" Type="http://schemas.openxmlformats.org/officeDocument/2006/relationships/styles" Target="styles.xml"/><Relationship Id="rId16" Type="http://schemas.openxmlformats.org/officeDocument/2006/relationships/hyperlink" Target="http://www.eaadhsy.gr/n4412/n4412fulltextlinks.html" TargetMode="External"/><Relationship Id="rId20" Type="http://schemas.openxmlformats.org/officeDocument/2006/relationships/hyperlink" Target="http://www.eaadhsy.gr/n4412/n4412fulltextlinks.html" TargetMode="External"/><Relationship Id="rId1" Type="http://schemas.openxmlformats.org/officeDocument/2006/relationships/numbering" Target="numbering.xml"/><Relationship Id="rId6" Type="http://schemas.openxmlformats.org/officeDocument/2006/relationships/hyperlink" Target="https://velovocha.gr/" TargetMode="External"/><Relationship Id="rId11" Type="http://schemas.openxmlformats.org/officeDocument/2006/relationships/hyperlink" Target="http://www.kavala.gov.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fontTable" Target="fontTable.xml"/><Relationship Id="rId10" Type="http://schemas.openxmlformats.org/officeDocument/2006/relationships/hyperlink" Target="http://et.diavgeia.gov.gr/" TargetMode="External"/><Relationship Id="rId19" Type="http://schemas.openxmlformats.org/officeDocument/2006/relationships/hyperlink" Target="http://www.eaadhsy.gr/n4412/prosarthmaA_index.html"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18494</Words>
  <Characters>99873</Characters>
  <Application>Microsoft Office Word</Application>
  <DocSecurity>0</DocSecurity>
  <Lines>832</Lines>
  <Paragraphs>236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dc:creator>
  <cp:lastModifiedBy>bak</cp:lastModifiedBy>
  <cp:revision>2</cp:revision>
  <cp:lastPrinted>2019-12-31T12:08:00Z</cp:lastPrinted>
  <dcterms:created xsi:type="dcterms:W3CDTF">2019-12-31T11:37:00Z</dcterms:created>
  <dcterms:modified xsi:type="dcterms:W3CDTF">2019-12-31T12:09:00Z</dcterms:modified>
</cp:coreProperties>
</file>