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1C" w:rsidRPr="00AA5121" w:rsidRDefault="0084031C" w:rsidP="0084031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84031C" w:rsidRPr="00AA5121" w:rsidRDefault="0084031C" w:rsidP="0084031C">
      <w:pPr>
        <w:rPr>
          <w:rFonts w:ascii="Verdana" w:hAnsi="Verdana"/>
          <w:b/>
          <w:sz w:val="20"/>
          <w:szCs w:val="20"/>
        </w:rPr>
      </w:pPr>
    </w:p>
    <w:p w:rsidR="0084031C" w:rsidRDefault="0084031C" w:rsidP="0084031C">
      <w:pPr>
        <w:jc w:val="center"/>
        <w:rPr>
          <w:rFonts w:ascii="Verdana" w:hAnsi="Verdana"/>
          <w:b/>
          <w:sz w:val="20"/>
          <w:szCs w:val="20"/>
        </w:rPr>
      </w:pPr>
    </w:p>
    <w:p w:rsidR="0084031C" w:rsidRDefault="0084031C" w:rsidP="0084031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 w:rsidRPr="0084031C">
        <w:rPr>
          <w:rFonts w:ascii="Verdana" w:hAnsi="Verdana"/>
          <w:b/>
          <w:sz w:val="20"/>
          <w:szCs w:val="20"/>
        </w:rPr>
        <w:t>21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84031C" w:rsidRPr="00E71C00" w:rsidRDefault="0084031C" w:rsidP="0084031C">
      <w:pPr>
        <w:rPr>
          <w:rFonts w:ascii="Verdana" w:hAnsi="Verdana"/>
          <w:b/>
          <w:sz w:val="20"/>
          <w:szCs w:val="20"/>
        </w:rPr>
      </w:pPr>
    </w:p>
    <w:p w:rsidR="0084031C" w:rsidRPr="00E71C00" w:rsidRDefault="0084031C" w:rsidP="0084031C">
      <w:pPr>
        <w:rPr>
          <w:rFonts w:ascii="Verdana" w:hAnsi="Verdana"/>
          <w:b/>
          <w:sz w:val="20"/>
          <w:szCs w:val="20"/>
        </w:rPr>
      </w:pPr>
    </w:p>
    <w:p w:rsidR="0084031C" w:rsidRPr="00595AC2" w:rsidRDefault="0084031C" w:rsidP="0084031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84031C">
        <w:rPr>
          <w:rFonts w:ascii="Verdana" w:hAnsi="Verdana"/>
          <w:b/>
          <w:sz w:val="20"/>
          <w:szCs w:val="20"/>
        </w:rPr>
        <w:t>01.</w:t>
      </w:r>
      <w:r w:rsidRPr="00527211">
        <w:rPr>
          <w:rFonts w:ascii="Verdana" w:hAnsi="Verdana"/>
          <w:b/>
          <w:sz w:val="20"/>
          <w:szCs w:val="20"/>
        </w:rPr>
        <w:t>07</w:t>
      </w:r>
      <w:r w:rsidRPr="00595AC2">
        <w:rPr>
          <w:rFonts w:ascii="Verdana" w:hAnsi="Verdana"/>
          <w:b/>
          <w:sz w:val="20"/>
          <w:szCs w:val="20"/>
        </w:rPr>
        <w:t>.2020</w:t>
      </w:r>
    </w:p>
    <w:p w:rsidR="0084031C" w:rsidRPr="00527211" w:rsidRDefault="0084031C" w:rsidP="0084031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Pr="00527211">
        <w:rPr>
          <w:rFonts w:ascii="Verdana" w:hAnsi="Verdana"/>
          <w:b/>
          <w:sz w:val="20"/>
          <w:szCs w:val="20"/>
        </w:rPr>
        <w:t>4872</w:t>
      </w:r>
    </w:p>
    <w:p w:rsidR="0084031C" w:rsidRPr="00AA5121" w:rsidRDefault="0084031C" w:rsidP="0084031C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84031C" w:rsidRPr="00AA5121" w:rsidRDefault="0084031C" w:rsidP="0084031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84031C" w:rsidRPr="00AA5121" w:rsidRDefault="0084031C" w:rsidP="0084031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84031C" w:rsidRPr="00AA5121" w:rsidRDefault="0084031C" w:rsidP="0084031C">
      <w:pPr>
        <w:jc w:val="center"/>
        <w:rPr>
          <w:rFonts w:ascii="Verdana" w:hAnsi="Verdana"/>
          <w:b/>
          <w:sz w:val="20"/>
          <w:szCs w:val="20"/>
        </w:rPr>
      </w:pPr>
    </w:p>
    <w:p w:rsidR="0084031C" w:rsidRPr="00AA5121" w:rsidRDefault="0084031C" w:rsidP="0084031C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84031C" w:rsidRDefault="0084031C" w:rsidP="0084031C">
      <w:pPr>
        <w:rPr>
          <w:rFonts w:ascii="Verdana" w:hAnsi="Verdana"/>
          <w:b/>
          <w:sz w:val="20"/>
          <w:szCs w:val="20"/>
        </w:rPr>
      </w:pPr>
    </w:p>
    <w:p w:rsidR="0084031C" w:rsidRPr="00AA5121" w:rsidRDefault="0084031C" w:rsidP="0084031C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="00AD3EF0" w:rsidRPr="00AD3EF0">
        <w:rPr>
          <w:rFonts w:ascii="Verdana" w:hAnsi="Verdana"/>
          <w:b/>
          <w:sz w:val="20"/>
          <w:szCs w:val="20"/>
        </w:rPr>
        <w:t>2α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Ιουλίου 2020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84031C" w:rsidRPr="00AA5121" w:rsidRDefault="0084031C" w:rsidP="0084031C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 w:rsidR="00AD3EF0">
        <w:rPr>
          <w:rFonts w:ascii="Verdana" w:hAnsi="Verdana"/>
          <w:b/>
          <w:sz w:val="20"/>
          <w:szCs w:val="20"/>
        </w:rPr>
        <w:t>Πέμπτη</w:t>
      </w:r>
      <w:bookmarkStart w:id="0" w:name="_GoBack"/>
      <w:bookmarkEnd w:id="0"/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 w:rsidR="00527211">
        <w:rPr>
          <w:rFonts w:ascii="Verdana" w:hAnsi="Verdana"/>
          <w:b/>
          <w:sz w:val="20"/>
          <w:szCs w:val="20"/>
          <w:u w:val="single"/>
        </w:rPr>
        <w:t>09</w:t>
      </w:r>
      <w:r>
        <w:rPr>
          <w:rFonts w:ascii="Verdana" w:hAnsi="Verdana"/>
          <w:b/>
          <w:sz w:val="20"/>
          <w:szCs w:val="20"/>
          <w:u w:val="single"/>
        </w:rPr>
        <w:t>:</w:t>
      </w:r>
      <w:r w:rsidRPr="00582148">
        <w:rPr>
          <w:rFonts w:ascii="Verdana" w:hAnsi="Verdana"/>
          <w:b/>
          <w:sz w:val="20"/>
          <w:szCs w:val="20"/>
          <w:u w:val="single"/>
        </w:rPr>
        <w:t>0</w:t>
      </w:r>
      <w:r>
        <w:rPr>
          <w:rFonts w:ascii="Verdana" w:hAnsi="Verdana"/>
          <w:b/>
          <w:sz w:val="20"/>
          <w:szCs w:val="20"/>
          <w:u w:val="single"/>
        </w:rPr>
        <w:t>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ΕΚΤΑΚΤΗ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στο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>θέμα</w:t>
      </w:r>
      <w:r w:rsidRPr="00AA5121">
        <w:rPr>
          <w:rFonts w:ascii="Verdana" w:hAnsi="Verdana"/>
          <w:sz w:val="20"/>
          <w:szCs w:val="20"/>
        </w:rPr>
        <w:t>:</w:t>
      </w:r>
    </w:p>
    <w:p w:rsidR="0084031C" w:rsidRPr="00AA5121" w:rsidRDefault="0084031C" w:rsidP="0084031C">
      <w:pPr>
        <w:rPr>
          <w:rFonts w:ascii="Verdana" w:hAnsi="Verdana"/>
          <w:sz w:val="20"/>
          <w:szCs w:val="20"/>
        </w:rPr>
      </w:pPr>
    </w:p>
    <w:p w:rsidR="0084031C" w:rsidRPr="00AA5121" w:rsidRDefault="0084031C" w:rsidP="0084031C">
      <w:pPr>
        <w:rPr>
          <w:rFonts w:ascii="Verdana" w:hAnsi="Verdana"/>
          <w:sz w:val="20"/>
          <w:szCs w:val="20"/>
        </w:rPr>
      </w:pPr>
    </w:p>
    <w:p w:rsidR="0084031C" w:rsidRPr="0084031C" w:rsidRDefault="0084031C" w:rsidP="0084031C">
      <w:pPr>
        <w:spacing w:line="360" w:lineRule="auto"/>
        <w:ind w:left="1440" w:hanging="1440"/>
        <w:rPr>
          <w:rFonts w:ascii="Verdana" w:hAnsi="Verdana"/>
          <w:sz w:val="20"/>
          <w:szCs w:val="20"/>
        </w:rPr>
      </w:pPr>
      <w:r w:rsidRPr="0084031C">
        <w:rPr>
          <w:rFonts w:ascii="Verdana" w:hAnsi="Verdana"/>
          <w:b/>
          <w:sz w:val="20"/>
          <w:szCs w:val="20"/>
        </w:rPr>
        <w:t>1.-</w:t>
      </w:r>
      <w:r w:rsidRPr="0084031C">
        <w:rPr>
          <w:rFonts w:ascii="Verdana" w:hAnsi="Verdana"/>
          <w:sz w:val="20"/>
          <w:szCs w:val="20"/>
        </w:rPr>
        <w:t xml:space="preserve"> Περί έγκρισης ή μη του </w:t>
      </w:r>
      <w:proofErr w:type="spellStart"/>
      <w:r w:rsidRPr="0084031C">
        <w:rPr>
          <w:rFonts w:ascii="Verdana" w:hAnsi="Verdana"/>
          <w:sz w:val="20"/>
          <w:szCs w:val="20"/>
        </w:rPr>
        <w:t>υπ’αριθ</w:t>
      </w:r>
      <w:proofErr w:type="spellEnd"/>
      <w:r w:rsidRPr="0084031C">
        <w:rPr>
          <w:rFonts w:ascii="Verdana" w:hAnsi="Verdana"/>
          <w:sz w:val="20"/>
          <w:szCs w:val="20"/>
        </w:rPr>
        <w:t xml:space="preserve">. 1/30.06.2020 πρακτικού της δημοπρασίας για την εκμίσθωση </w:t>
      </w:r>
    </w:p>
    <w:p w:rsidR="0084031C" w:rsidRPr="0084031C" w:rsidRDefault="0084031C" w:rsidP="0084031C">
      <w:pPr>
        <w:spacing w:line="360" w:lineRule="auto"/>
        <w:ind w:left="1440" w:hanging="1440"/>
        <w:rPr>
          <w:rFonts w:ascii="Verdana" w:hAnsi="Verdana"/>
          <w:sz w:val="20"/>
          <w:szCs w:val="20"/>
        </w:rPr>
      </w:pPr>
      <w:r w:rsidRPr="0084031C">
        <w:rPr>
          <w:rFonts w:ascii="Verdana" w:hAnsi="Verdana"/>
          <w:sz w:val="20"/>
          <w:szCs w:val="20"/>
        </w:rPr>
        <w:t xml:space="preserve">τμημάτων αιγιαλού στην Κοινότητα </w:t>
      </w:r>
      <w:proofErr w:type="spellStart"/>
      <w:r w:rsidRPr="0084031C">
        <w:rPr>
          <w:rFonts w:ascii="Verdana" w:hAnsi="Verdana"/>
          <w:sz w:val="20"/>
          <w:szCs w:val="20"/>
        </w:rPr>
        <w:t>Βραχατίου</w:t>
      </w:r>
      <w:proofErr w:type="spellEnd"/>
      <w:r w:rsidRPr="0084031C">
        <w:rPr>
          <w:rFonts w:ascii="Verdana" w:hAnsi="Verdana"/>
          <w:sz w:val="20"/>
          <w:szCs w:val="20"/>
        </w:rPr>
        <w:t xml:space="preserve"> και στις Κοινότητες  </w:t>
      </w:r>
      <w:proofErr w:type="spellStart"/>
      <w:r w:rsidRPr="0084031C">
        <w:rPr>
          <w:rFonts w:ascii="Verdana" w:hAnsi="Verdana"/>
          <w:sz w:val="20"/>
          <w:szCs w:val="20"/>
        </w:rPr>
        <w:t>Κοκκωνίου</w:t>
      </w:r>
      <w:proofErr w:type="spellEnd"/>
      <w:r w:rsidRPr="0084031C">
        <w:rPr>
          <w:rFonts w:ascii="Verdana" w:hAnsi="Verdana"/>
          <w:sz w:val="20"/>
          <w:szCs w:val="20"/>
        </w:rPr>
        <w:t xml:space="preserve"> και </w:t>
      </w:r>
      <w:proofErr w:type="spellStart"/>
      <w:r w:rsidRPr="0084031C">
        <w:rPr>
          <w:rFonts w:ascii="Verdana" w:hAnsi="Verdana"/>
          <w:sz w:val="20"/>
          <w:szCs w:val="20"/>
        </w:rPr>
        <w:t>Νεράντζας</w:t>
      </w:r>
      <w:proofErr w:type="spellEnd"/>
      <w:r w:rsidRPr="0084031C">
        <w:rPr>
          <w:rFonts w:ascii="Verdana" w:hAnsi="Verdana"/>
          <w:sz w:val="20"/>
          <w:szCs w:val="20"/>
        </w:rPr>
        <w:t xml:space="preserve">, </w:t>
      </w:r>
    </w:p>
    <w:p w:rsidR="0084031C" w:rsidRPr="0084031C" w:rsidRDefault="0084031C" w:rsidP="0084031C">
      <w:pPr>
        <w:spacing w:line="360" w:lineRule="auto"/>
        <w:ind w:left="1440" w:hanging="1440"/>
        <w:rPr>
          <w:rFonts w:ascii="Verdana" w:hAnsi="Verdana"/>
          <w:sz w:val="20"/>
          <w:szCs w:val="20"/>
        </w:rPr>
      </w:pPr>
      <w:r w:rsidRPr="0084031C">
        <w:rPr>
          <w:rFonts w:ascii="Verdana" w:hAnsi="Verdana"/>
          <w:sz w:val="20"/>
          <w:szCs w:val="20"/>
        </w:rPr>
        <w:t xml:space="preserve">αποκλειστικά και μόνο για την τοποθέτηση σετ ομπρελών με ξαπλώστρες, θαλάσσιων μέσων </w:t>
      </w:r>
    </w:p>
    <w:p w:rsidR="0084031C" w:rsidRPr="0084031C" w:rsidRDefault="0084031C" w:rsidP="0084031C">
      <w:pPr>
        <w:spacing w:line="360" w:lineRule="auto"/>
        <w:ind w:left="1440" w:hanging="1440"/>
        <w:rPr>
          <w:rFonts w:ascii="Verdana" w:hAnsi="Verdana"/>
          <w:sz w:val="20"/>
          <w:szCs w:val="20"/>
        </w:rPr>
      </w:pPr>
      <w:r w:rsidRPr="0084031C">
        <w:rPr>
          <w:rFonts w:ascii="Verdana" w:hAnsi="Verdana"/>
          <w:sz w:val="20"/>
          <w:szCs w:val="20"/>
        </w:rPr>
        <w:t xml:space="preserve">αναψυχής </w:t>
      </w:r>
      <w:proofErr w:type="spellStart"/>
      <w:r w:rsidRPr="0084031C">
        <w:rPr>
          <w:rFonts w:ascii="Verdana" w:hAnsi="Verdana"/>
          <w:sz w:val="20"/>
          <w:szCs w:val="20"/>
        </w:rPr>
        <w:t>κ.λ.π</w:t>
      </w:r>
      <w:proofErr w:type="spellEnd"/>
      <w:r w:rsidRPr="0084031C">
        <w:rPr>
          <w:rFonts w:ascii="Verdana" w:hAnsi="Verdana"/>
          <w:sz w:val="20"/>
          <w:szCs w:val="20"/>
        </w:rPr>
        <w:t>., για το έτος 2020.</w:t>
      </w:r>
    </w:p>
    <w:p w:rsidR="0084031C" w:rsidRDefault="0084031C" w:rsidP="0084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4031C" w:rsidRPr="003C150D" w:rsidRDefault="0084031C" w:rsidP="00840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Το θέμα θα πρέπει να συζητηθεί ως κατεπείγον λόγω της ταχθείσας προθεσμίας για την ολοκλήρωση των διαδικασιών, ήτοι μέχρι 15/07/2020</w:t>
      </w:r>
      <w:r w:rsidR="00527211">
        <w:rPr>
          <w:rFonts w:ascii="Verdana" w:hAnsi="Verdana"/>
          <w:sz w:val="20"/>
          <w:szCs w:val="20"/>
        </w:rPr>
        <w:t xml:space="preserve">. </w:t>
      </w:r>
    </w:p>
    <w:p w:rsidR="0084031C" w:rsidRPr="003C150D" w:rsidRDefault="0084031C" w:rsidP="0084031C">
      <w:pPr>
        <w:pStyle w:val="a5"/>
        <w:jc w:val="both"/>
        <w:rPr>
          <w:rFonts w:ascii="Verdana" w:hAnsi="Verdana"/>
          <w:sz w:val="20"/>
          <w:szCs w:val="20"/>
        </w:rPr>
      </w:pPr>
    </w:p>
    <w:p w:rsidR="0084031C" w:rsidRPr="00032D09" w:rsidRDefault="0084031C" w:rsidP="0084031C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84031C" w:rsidRPr="00032D09" w:rsidRDefault="0084031C" w:rsidP="0084031C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84031C" w:rsidRPr="00AA5121" w:rsidRDefault="0084031C" w:rsidP="0084031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84031C" w:rsidRDefault="0084031C" w:rsidP="0084031C">
      <w:pPr>
        <w:jc w:val="center"/>
      </w:pPr>
    </w:p>
    <w:p w:rsidR="0084031C" w:rsidRDefault="0084031C" w:rsidP="0084031C"/>
    <w:p w:rsidR="0084031C" w:rsidRDefault="0084031C" w:rsidP="0084031C"/>
    <w:p w:rsidR="0084031C" w:rsidRDefault="0084031C" w:rsidP="0084031C"/>
    <w:p w:rsidR="00FF7B7B" w:rsidRDefault="00FF7B7B"/>
    <w:sectPr w:rsidR="00FF7B7B" w:rsidSect="00410811">
      <w:footerReference w:type="even" r:id="rId7"/>
      <w:footerReference w:type="default" r:id="rId8"/>
      <w:pgSz w:w="11906" w:h="16838"/>
      <w:pgMar w:top="142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56" w:rsidRDefault="00105B56">
      <w:r>
        <w:separator/>
      </w:r>
    </w:p>
  </w:endnote>
  <w:endnote w:type="continuationSeparator" w:id="0">
    <w:p w:rsidR="00105B56" w:rsidRDefault="0010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84031C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105B56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84031C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3EF0"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105B56" w:rsidP="00E536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56" w:rsidRDefault="00105B56">
      <w:r>
        <w:separator/>
      </w:r>
    </w:p>
  </w:footnote>
  <w:footnote w:type="continuationSeparator" w:id="0">
    <w:p w:rsidR="00105B56" w:rsidRDefault="0010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1C"/>
    <w:rsid w:val="00105B56"/>
    <w:rsid w:val="00527211"/>
    <w:rsid w:val="0084031C"/>
    <w:rsid w:val="00AD3EF0"/>
    <w:rsid w:val="00E3227F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4031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4031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4031C"/>
  </w:style>
  <w:style w:type="paragraph" w:styleId="a5">
    <w:name w:val="No Spacing"/>
    <w:uiPriority w:val="1"/>
    <w:qFormat/>
    <w:rsid w:val="0084031C"/>
    <w:pPr>
      <w:spacing w:after="0" w:line="240" w:lineRule="auto"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4031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4031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4031C"/>
  </w:style>
  <w:style w:type="paragraph" w:styleId="a5">
    <w:name w:val="No Spacing"/>
    <w:uiPriority w:val="1"/>
    <w:qFormat/>
    <w:rsid w:val="0084031C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5</cp:revision>
  <dcterms:created xsi:type="dcterms:W3CDTF">2020-07-01T07:01:00Z</dcterms:created>
  <dcterms:modified xsi:type="dcterms:W3CDTF">2020-07-01T11:13:00Z</dcterms:modified>
</cp:coreProperties>
</file>