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EF" w:rsidRPr="00AA5121" w:rsidRDefault="00BF1CEF" w:rsidP="00BF1CE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BF1CEF" w:rsidRPr="00AA5121" w:rsidRDefault="00BF1CEF" w:rsidP="00BF1CEF">
      <w:pPr>
        <w:rPr>
          <w:rFonts w:ascii="Verdana" w:hAnsi="Verdana"/>
          <w:b/>
          <w:sz w:val="20"/>
          <w:szCs w:val="20"/>
        </w:rPr>
      </w:pPr>
    </w:p>
    <w:p w:rsidR="00BF1CEF" w:rsidRDefault="00BF1CEF" w:rsidP="00BF1CEF">
      <w:pPr>
        <w:jc w:val="center"/>
        <w:rPr>
          <w:rFonts w:ascii="Verdana" w:hAnsi="Verdana"/>
          <w:b/>
          <w:sz w:val="20"/>
          <w:szCs w:val="20"/>
        </w:rPr>
      </w:pPr>
    </w:p>
    <w:p w:rsidR="00BF1CEF" w:rsidRDefault="00BF1CEF" w:rsidP="00BF1CE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="00BF0F2B">
        <w:rPr>
          <w:rFonts w:ascii="Verdana" w:hAnsi="Verdana"/>
          <w:b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BF1CEF" w:rsidRPr="00E71C00" w:rsidRDefault="00BF1CEF" w:rsidP="00BF1CEF">
      <w:pPr>
        <w:rPr>
          <w:rFonts w:ascii="Verdana" w:hAnsi="Verdana"/>
          <w:b/>
          <w:sz w:val="20"/>
          <w:szCs w:val="20"/>
        </w:rPr>
      </w:pPr>
    </w:p>
    <w:p w:rsidR="00BF1CEF" w:rsidRPr="00E71C00" w:rsidRDefault="00BF1CEF" w:rsidP="00BF1CEF">
      <w:pPr>
        <w:rPr>
          <w:rFonts w:ascii="Verdana" w:hAnsi="Verdana"/>
          <w:b/>
          <w:sz w:val="20"/>
          <w:szCs w:val="20"/>
        </w:rPr>
      </w:pPr>
    </w:p>
    <w:p w:rsidR="00BF1CEF" w:rsidRPr="00595AC2" w:rsidRDefault="00BF1CEF" w:rsidP="00BF1CE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 w:rsidR="00BF0F2B">
        <w:rPr>
          <w:rFonts w:ascii="Verdana" w:hAnsi="Verdana"/>
          <w:b/>
          <w:sz w:val="20"/>
          <w:szCs w:val="20"/>
        </w:rPr>
        <w:t>16.</w:t>
      </w:r>
      <w:r w:rsidRPr="00963CBC">
        <w:rPr>
          <w:rFonts w:ascii="Verdana" w:hAnsi="Verdana"/>
          <w:b/>
          <w:sz w:val="20"/>
          <w:szCs w:val="20"/>
        </w:rPr>
        <w:t>07.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BF1CEF" w:rsidRPr="00B96DE4" w:rsidRDefault="00BF1CEF" w:rsidP="00BF1CEF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B96DE4" w:rsidRPr="00B96DE4">
        <w:rPr>
          <w:rFonts w:ascii="Verdana" w:hAnsi="Verdana"/>
          <w:b/>
          <w:sz w:val="20"/>
          <w:szCs w:val="20"/>
        </w:rPr>
        <w:t>5</w:t>
      </w:r>
      <w:r w:rsidR="00B96DE4">
        <w:rPr>
          <w:rFonts w:ascii="Verdana" w:hAnsi="Verdana"/>
          <w:b/>
          <w:sz w:val="20"/>
          <w:szCs w:val="20"/>
          <w:lang w:val="en-US"/>
        </w:rPr>
        <w:t>431</w:t>
      </w:r>
      <w:bookmarkStart w:id="0" w:name="_GoBack"/>
      <w:bookmarkEnd w:id="0"/>
    </w:p>
    <w:p w:rsidR="00BF1CEF" w:rsidRPr="00AA5121" w:rsidRDefault="00BF1CEF" w:rsidP="00BF1CEF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BF1CEF" w:rsidRPr="00AA5121" w:rsidRDefault="00BF1CEF" w:rsidP="00BF1CEF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BF1CEF" w:rsidRPr="00AA5121" w:rsidRDefault="00BF1CEF" w:rsidP="00BF1CE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BF1CEF" w:rsidRPr="00AA5121" w:rsidRDefault="00BF1CEF" w:rsidP="00BF1CEF">
      <w:pPr>
        <w:jc w:val="center"/>
        <w:rPr>
          <w:rFonts w:ascii="Verdana" w:hAnsi="Verdana"/>
          <w:b/>
          <w:sz w:val="20"/>
          <w:szCs w:val="20"/>
        </w:rPr>
      </w:pPr>
    </w:p>
    <w:p w:rsidR="00BF1CEF" w:rsidRPr="00AA5121" w:rsidRDefault="00BF1CEF" w:rsidP="00BF1CEF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BF1CEF" w:rsidRDefault="00BF1CEF" w:rsidP="00BF1CEF">
      <w:pPr>
        <w:rPr>
          <w:rFonts w:ascii="Verdana" w:hAnsi="Verdana"/>
          <w:b/>
          <w:sz w:val="20"/>
          <w:szCs w:val="20"/>
        </w:rPr>
      </w:pPr>
    </w:p>
    <w:p w:rsidR="00BF1CEF" w:rsidRPr="004B0FC7" w:rsidRDefault="00BF1CEF" w:rsidP="00BF1CEF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="00BF0F2B" w:rsidRPr="00BF0F2B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</w:t>
      </w:r>
      <w:r w:rsidRPr="004B0FC7">
        <w:rPr>
          <w:rFonts w:ascii="Verdana" w:hAnsi="Verdana"/>
          <w:b/>
          <w:sz w:val="20"/>
          <w:szCs w:val="20"/>
        </w:rPr>
        <w:t>ίου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BF1CEF" w:rsidRPr="004B0FC7" w:rsidRDefault="00BF1CEF" w:rsidP="00BF1CEF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 </w:t>
      </w:r>
      <w:r w:rsidR="00BF0F2B">
        <w:rPr>
          <w:rFonts w:ascii="Verdana" w:hAnsi="Verdana"/>
          <w:b/>
          <w:i/>
          <w:sz w:val="20"/>
          <w:szCs w:val="20"/>
          <w:u w:val="single"/>
        </w:rPr>
        <w:t>Τρίτη</w:t>
      </w:r>
      <w:r w:rsidRPr="004B0FC7">
        <w:rPr>
          <w:rFonts w:ascii="Verdana" w:hAnsi="Verdana"/>
          <w:b/>
          <w:sz w:val="20"/>
          <w:szCs w:val="20"/>
        </w:rPr>
        <w:t xml:space="preserve">  και ώρα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 w:rsidR="00BF0F2B"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BF1CEF" w:rsidRPr="00AA5121" w:rsidRDefault="00BF1CEF" w:rsidP="00BF1CEF">
      <w:pPr>
        <w:rPr>
          <w:rFonts w:ascii="Verdana" w:hAnsi="Verdana"/>
          <w:sz w:val="20"/>
          <w:szCs w:val="20"/>
        </w:rPr>
      </w:pPr>
    </w:p>
    <w:p w:rsidR="00BF1CEF" w:rsidRPr="00AA5121" w:rsidRDefault="00BF1CEF" w:rsidP="00BF1CEF">
      <w:pPr>
        <w:rPr>
          <w:rFonts w:ascii="Verdana" w:hAnsi="Verdana"/>
          <w:sz w:val="20"/>
          <w:szCs w:val="20"/>
        </w:rPr>
      </w:pPr>
    </w:p>
    <w:p w:rsidR="00BF1CEF" w:rsidRDefault="00BF1CEF" w:rsidP="00BF1CEF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8360EC">
        <w:rPr>
          <w:rFonts w:ascii="Verdana" w:hAnsi="Verdana"/>
          <w:b/>
          <w:sz w:val="20"/>
          <w:szCs w:val="20"/>
        </w:rPr>
        <w:t>1.-</w:t>
      </w:r>
      <w:r w:rsidRPr="008360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έκδοσης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δαπάνες ΔΕΔΔΗΕ και ορισμός του υπόλογου </w:t>
      </w:r>
    </w:p>
    <w:p w:rsidR="00BF1CEF" w:rsidRPr="000717FB" w:rsidRDefault="00BF1CEF" w:rsidP="00BF1CEF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υπαλλήλου.</w:t>
      </w:r>
    </w:p>
    <w:p w:rsidR="00BF1CEF" w:rsidRDefault="00BF1CEF" w:rsidP="00BF1CEF">
      <w:pPr>
        <w:ind w:right="56"/>
        <w:rPr>
          <w:rFonts w:ascii="Verdana" w:hAnsi="Verdana" w:cs="Arial"/>
          <w:sz w:val="20"/>
          <w:szCs w:val="20"/>
        </w:rPr>
      </w:pPr>
    </w:p>
    <w:p w:rsidR="00BF1CEF" w:rsidRPr="00183A9E" w:rsidRDefault="00AC61CB" w:rsidP="00BF1CEF">
      <w:pPr>
        <w:snapToGrid w:val="0"/>
        <w:rPr>
          <w:rFonts w:ascii="Verdana" w:hAnsi="Verdana"/>
          <w:bCs/>
          <w:sz w:val="20"/>
          <w:szCs w:val="20"/>
        </w:rPr>
      </w:pPr>
      <w:r w:rsidRPr="00AC61CB">
        <w:rPr>
          <w:rFonts w:ascii="Verdana" w:hAnsi="Verdana"/>
          <w:b/>
          <w:sz w:val="20"/>
          <w:szCs w:val="20"/>
        </w:rPr>
        <w:t>2</w:t>
      </w:r>
      <w:r w:rsidR="00BF1CEF" w:rsidRPr="00AC61CB">
        <w:rPr>
          <w:rFonts w:ascii="Verdana" w:hAnsi="Verdana"/>
          <w:b/>
          <w:sz w:val="20"/>
          <w:szCs w:val="20"/>
        </w:rPr>
        <w:t>.-</w:t>
      </w:r>
      <w:r w:rsidR="00BF1CEF" w:rsidRPr="00183A9E">
        <w:rPr>
          <w:rFonts w:ascii="Verdana" w:hAnsi="Verdana"/>
          <w:sz w:val="20"/>
          <w:szCs w:val="20"/>
        </w:rPr>
        <w:t xml:space="preserve"> </w:t>
      </w:r>
      <w:r w:rsidR="00BF1CEF" w:rsidRPr="00183A9E">
        <w:rPr>
          <w:rFonts w:ascii="Verdana" w:hAnsi="Verdana" w:cs="Arial"/>
          <w:sz w:val="20"/>
          <w:szCs w:val="20"/>
        </w:rPr>
        <w:t xml:space="preserve">Περί </w:t>
      </w:r>
      <w:r w:rsidR="00BF1CEF" w:rsidRPr="00183A9E"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έγκρισης του υπ’αριθ.2/7-7-2020 πρακτικού δημοπρασίας </w:t>
      </w:r>
      <w:r w:rsidR="00BF1CEF" w:rsidRPr="00183A9E">
        <w:rPr>
          <w:rFonts w:ascii="Verdana" w:hAnsi="Verdana" w:cs="Arial"/>
          <w:sz w:val="20"/>
          <w:szCs w:val="20"/>
        </w:rPr>
        <w:t xml:space="preserve">για την εκμίσθωση τμημάτων αιγιαλού στη Κοινότητα </w:t>
      </w:r>
      <w:proofErr w:type="spellStart"/>
      <w:r w:rsidR="00BF1CEF" w:rsidRPr="00183A9E">
        <w:rPr>
          <w:rFonts w:ascii="Verdana" w:hAnsi="Verdana" w:cs="Arial"/>
          <w:sz w:val="20"/>
          <w:szCs w:val="20"/>
        </w:rPr>
        <w:t>Βραχατίου</w:t>
      </w:r>
      <w:proofErr w:type="spellEnd"/>
      <w:r w:rsidR="00BF1CEF" w:rsidRPr="00183A9E">
        <w:rPr>
          <w:rFonts w:ascii="Verdana" w:hAnsi="Verdana" w:cs="Arial"/>
          <w:sz w:val="20"/>
          <w:szCs w:val="20"/>
        </w:rPr>
        <w:t xml:space="preserve"> και στις Κοινότητες </w:t>
      </w:r>
      <w:proofErr w:type="spellStart"/>
      <w:r w:rsidR="00BF1CEF" w:rsidRPr="00183A9E">
        <w:rPr>
          <w:rFonts w:ascii="Verdana" w:hAnsi="Verdana" w:cs="Arial"/>
          <w:sz w:val="20"/>
          <w:szCs w:val="20"/>
        </w:rPr>
        <w:t>Κοκκωνίου</w:t>
      </w:r>
      <w:proofErr w:type="spellEnd"/>
      <w:r w:rsidR="00BF1CEF" w:rsidRPr="00183A9E">
        <w:rPr>
          <w:rFonts w:ascii="Verdana" w:hAnsi="Verdana" w:cs="Arial"/>
          <w:sz w:val="20"/>
          <w:szCs w:val="20"/>
        </w:rPr>
        <w:t xml:space="preserve"> και </w:t>
      </w:r>
      <w:proofErr w:type="spellStart"/>
      <w:r w:rsidR="00BF1CEF" w:rsidRPr="00183A9E">
        <w:rPr>
          <w:rFonts w:ascii="Verdana" w:hAnsi="Verdana" w:cs="Arial"/>
          <w:sz w:val="20"/>
          <w:szCs w:val="20"/>
        </w:rPr>
        <w:t>Νεράντζας</w:t>
      </w:r>
      <w:proofErr w:type="spellEnd"/>
      <w:r w:rsidR="00BF1CEF" w:rsidRPr="00183A9E">
        <w:rPr>
          <w:rFonts w:ascii="Verdana" w:hAnsi="Verdana" w:cs="Arial"/>
          <w:sz w:val="20"/>
          <w:szCs w:val="20"/>
        </w:rPr>
        <w:t xml:space="preserve">, για την τοποθέτηση σετ ομπρελών με ξαπλώστρες </w:t>
      </w:r>
      <w:proofErr w:type="spellStart"/>
      <w:r w:rsidR="00BF1CEF" w:rsidRPr="00183A9E">
        <w:rPr>
          <w:rFonts w:ascii="Verdana" w:hAnsi="Verdana" w:cs="Arial"/>
          <w:sz w:val="20"/>
          <w:szCs w:val="20"/>
        </w:rPr>
        <w:t>κ.λ.π</w:t>
      </w:r>
      <w:proofErr w:type="spellEnd"/>
      <w:r w:rsidR="00BF1CEF" w:rsidRPr="00183A9E">
        <w:rPr>
          <w:rFonts w:ascii="Verdana" w:hAnsi="Verdana" w:cs="Arial"/>
          <w:sz w:val="20"/>
          <w:szCs w:val="20"/>
        </w:rPr>
        <w:t>. , για το έτος 2020.</w:t>
      </w:r>
    </w:p>
    <w:p w:rsidR="00BF1CEF" w:rsidRPr="00106A3C" w:rsidRDefault="00BF1CEF" w:rsidP="00BF1CEF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BF1CEF" w:rsidRPr="000717FB" w:rsidRDefault="00AC61CB" w:rsidP="00BF1CEF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BF1CEF" w:rsidRPr="000717FB">
        <w:rPr>
          <w:rFonts w:ascii="Verdana" w:hAnsi="Verdana"/>
          <w:b/>
          <w:sz w:val="20"/>
          <w:szCs w:val="20"/>
        </w:rPr>
        <w:t>.-</w:t>
      </w:r>
      <w:r w:rsidR="00BF1CEF" w:rsidRPr="000717FB">
        <w:rPr>
          <w:rFonts w:ascii="Verdana" w:hAnsi="Verdana" w:cs="Tahoma"/>
          <w:bCs/>
          <w:sz w:val="20"/>
          <w:szCs w:val="20"/>
        </w:rPr>
        <w:t xml:space="preserve"> </w:t>
      </w:r>
      <w:r w:rsidR="00BF1CEF">
        <w:rPr>
          <w:rFonts w:ascii="Verdana" w:hAnsi="Verdana" w:cs="Tahoma"/>
          <w:bCs/>
          <w:sz w:val="20"/>
          <w:szCs w:val="20"/>
        </w:rPr>
        <w:t>Έγκριση τροποποίησης προϋπολογισμού οικ. έτους 2020 του ΝΠΔΔ «ΑΝΕΛΙΞΗ» [3</w:t>
      </w:r>
      <w:r w:rsidR="00BF1CEF" w:rsidRPr="00183A9E">
        <w:rPr>
          <w:rFonts w:ascii="Verdana" w:hAnsi="Verdana" w:cs="Tahoma"/>
          <w:bCs/>
          <w:sz w:val="20"/>
          <w:szCs w:val="20"/>
          <w:vertAlign w:val="superscript"/>
        </w:rPr>
        <w:t>Η</w:t>
      </w:r>
      <w:r w:rsidR="00BF1CEF">
        <w:rPr>
          <w:rFonts w:ascii="Verdana" w:hAnsi="Verdana" w:cs="Tahoma"/>
          <w:bCs/>
          <w:sz w:val="20"/>
          <w:szCs w:val="20"/>
        </w:rPr>
        <w:t>]</w:t>
      </w:r>
    </w:p>
    <w:p w:rsidR="00BF1CEF" w:rsidRPr="00106A3C" w:rsidRDefault="00BF1CEF" w:rsidP="00BF1CEF">
      <w:pPr>
        <w:tabs>
          <w:tab w:val="left" w:pos="0"/>
        </w:tabs>
        <w:spacing w:line="276" w:lineRule="auto"/>
        <w:ind w:right="-1091"/>
        <w:rPr>
          <w:rFonts w:ascii="Verdana" w:hAnsi="Verdana"/>
          <w:sz w:val="20"/>
          <w:szCs w:val="20"/>
        </w:rPr>
      </w:pPr>
    </w:p>
    <w:p w:rsidR="00BF1CEF" w:rsidRPr="007C4909" w:rsidRDefault="00AC61CB" w:rsidP="00BF1CEF">
      <w:pPr>
        <w:snapToGrid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</w:t>
      </w:r>
      <w:r w:rsidR="00BF1CEF" w:rsidRPr="008076EF">
        <w:rPr>
          <w:rFonts w:ascii="Verdana" w:hAnsi="Verdana"/>
          <w:b/>
          <w:bCs/>
          <w:sz w:val="20"/>
          <w:szCs w:val="20"/>
        </w:rPr>
        <w:t>.-</w:t>
      </w:r>
      <w:r w:rsidR="00BF1CEF" w:rsidRPr="008076EF">
        <w:rPr>
          <w:rFonts w:ascii="Verdana" w:hAnsi="Verdana"/>
          <w:sz w:val="20"/>
          <w:szCs w:val="20"/>
        </w:rPr>
        <w:t xml:space="preserve"> </w:t>
      </w:r>
      <w:r w:rsidR="00BF1CEF">
        <w:rPr>
          <w:rFonts w:ascii="Verdana" w:hAnsi="Verdana"/>
          <w:sz w:val="20"/>
          <w:szCs w:val="20"/>
        </w:rPr>
        <w:t xml:space="preserve">Περί ορισμού δικηγόρου για την παροχή γνωμοδότησης επί της </w:t>
      </w:r>
      <w:proofErr w:type="spellStart"/>
      <w:r w:rsidR="00BF1CEF">
        <w:rPr>
          <w:rFonts w:ascii="Verdana" w:hAnsi="Verdana"/>
          <w:sz w:val="20"/>
          <w:szCs w:val="20"/>
        </w:rPr>
        <w:t>υπ’αριθ</w:t>
      </w:r>
      <w:proofErr w:type="spellEnd"/>
      <w:r w:rsidR="00BF1CEF">
        <w:rPr>
          <w:rFonts w:ascii="Verdana" w:hAnsi="Verdana"/>
          <w:sz w:val="20"/>
          <w:szCs w:val="20"/>
        </w:rPr>
        <w:t>. 2907/2019 αποφάσεως του Συμβουλίου της Επικρατείας</w:t>
      </w:r>
    </w:p>
    <w:p w:rsidR="00BF1CEF" w:rsidRPr="007C4909" w:rsidRDefault="00BF1CEF" w:rsidP="00BF1CEF">
      <w:pPr>
        <w:snapToGrid w:val="0"/>
        <w:rPr>
          <w:rFonts w:ascii="Verdana" w:hAnsi="Verdana"/>
          <w:b/>
          <w:bCs/>
          <w:sz w:val="20"/>
          <w:szCs w:val="20"/>
        </w:rPr>
      </w:pPr>
    </w:p>
    <w:p w:rsidR="00BF1CEF" w:rsidRDefault="00AC61CB" w:rsidP="00BF1CEF">
      <w:pPr>
        <w:snapToGrid w:val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BF1CEF" w:rsidRPr="00F47BCF">
        <w:rPr>
          <w:rFonts w:ascii="Verdana" w:hAnsi="Verdana"/>
          <w:b/>
          <w:bCs/>
          <w:sz w:val="20"/>
          <w:szCs w:val="20"/>
        </w:rPr>
        <w:t>.-</w:t>
      </w:r>
      <w:r w:rsidR="00BF1CEF" w:rsidRPr="00F47BCF">
        <w:rPr>
          <w:rFonts w:ascii="Verdana" w:hAnsi="Verdana" w:cs="Arial"/>
          <w:sz w:val="20"/>
          <w:szCs w:val="20"/>
        </w:rPr>
        <w:t xml:space="preserve"> </w:t>
      </w:r>
      <w:r w:rsidR="00BF1CEF">
        <w:rPr>
          <w:rFonts w:ascii="Verdana" w:hAnsi="Verdana" w:cs="Arial"/>
          <w:sz w:val="20"/>
          <w:szCs w:val="20"/>
        </w:rPr>
        <w:t xml:space="preserve">Έκθεση εσόδων- εξόδων Β΄ τριμήνου 2020, για την υλοποίηση του προϋπολογισμού έτους 2020. </w:t>
      </w:r>
    </w:p>
    <w:p w:rsidR="00BF1CEF" w:rsidRDefault="00BF1CEF" w:rsidP="00BF1CEF">
      <w:pPr>
        <w:snapToGrid w:val="0"/>
        <w:rPr>
          <w:rFonts w:ascii="Verdana" w:hAnsi="Verdana" w:cs="Arial"/>
          <w:sz w:val="20"/>
          <w:szCs w:val="20"/>
        </w:rPr>
      </w:pPr>
    </w:p>
    <w:p w:rsidR="00BF1CEF" w:rsidRDefault="00AC61CB" w:rsidP="00BF1CEF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6</w:t>
      </w:r>
      <w:r w:rsidR="00BF1CEF" w:rsidRPr="00405B2A">
        <w:rPr>
          <w:rFonts w:ascii="Verdana" w:hAnsi="Verdana" w:cs="Arial"/>
          <w:b/>
          <w:sz w:val="20"/>
          <w:szCs w:val="20"/>
        </w:rPr>
        <w:t>.-</w:t>
      </w:r>
      <w:r w:rsidR="00BF1CEF" w:rsidRPr="00405B2A">
        <w:rPr>
          <w:rFonts w:ascii="Verdana" w:hAnsi="Verdana"/>
          <w:sz w:val="20"/>
          <w:szCs w:val="20"/>
        </w:rPr>
        <w:t xml:space="preserve"> </w:t>
      </w:r>
      <w:r w:rsidR="00BF1CEF" w:rsidRPr="0048183E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                2020.</w:t>
      </w:r>
    </w:p>
    <w:p w:rsidR="00BF1CEF" w:rsidRDefault="00BF1CEF" w:rsidP="00BF1CEF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BF1CEF" w:rsidRPr="00AC61CB" w:rsidRDefault="00AC61CB" w:rsidP="00BF1CEF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7</w:t>
      </w:r>
      <w:r w:rsidR="00BF1CEF" w:rsidRPr="00C254DA">
        <w:rPr>
          <w:rFonts w:ascii="Verdana" w:hAnsi="Verdana" w:cs="Arial"/>
          <w:b/>
          <w:sz w:val="20"/>
          <w:szCs w:val="20"/>
        </w:rPr>
        <w:t>.-</w:t>
      </w:r>
      <w:r w:rsidR="00BF1CEF">
        <w:rPr>
          <w:rFonts w:ascii="Verdana" w:hAnsi="Verdana" w:cs="Arial"/>
          <w:sz w:val="20"/>
          <w:szCs w:val="20"/>
        </w:rPr>
        <w:t xml:space="preserve"> Περί έγκρισης των τεχνικών προδιαγραφών της </w:t>
      </w:r>
      <w:proofErr w:type="spellStart"/>
      <w:r w:rsidR="00BF1CEF">
        <w:rPr>
          <w:rFonts w:ascii="Verdana" w:hAnsi="Verdana" w:cs="Arial"/>
          <w:sz w:val="20"/>
          <w:szCs w:val="20"/>
        </w:rPr>
        <w:t>υπ’αριθ</w:t>
      </w:r>
      <w:proofErr w:type="spellEnd"/>
      <w:r w:rsidR="00BF1CEF">
        <w:rPr>
          <w:rFonts w:ascii="Verdana" w:hAnsi="Verdana" w:cs="Arial"/>
          <w:sz w:val="20"/>
          <w:szCs w:val="20"/>
        </w:rPr>
        <w:t xml:space="preserve">. 11/2019 μελέτης και καθορισμός των όρων του ηλεκτρονικού διαγωνισμού για την εκτέλεση του έργου: «Εγκατάσταση συνθετικού τάπητα στο Αθλητικό Κέντρο Βέλου», </w:t>
      </w:r>
      <w:proofErr w:type="spellStart"/>
      <w:r w:rsidR="00BF1CEF">
        <w:rPr>
          <w:rFonts w:ascii="Verdana" w:hAnsi="Verdana" w:cs="Arial"/>
          <w:sz w:val="20"/>
          <w:szCs w:val="20"/>
        </w:rPr>
        <w:t>ενδ</w:t>
      </w:r>
      <w:proofErr w:type="spellEnd"/>
      <w:r w:rsidR="00BF1CEF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BF1CEF">
        <w:rPr>
          <w:rFonts w:ascii="Verdana" w:hAnsi="Verdana" w:cs="Arial"/>
          <w:sz w:val="20"/>
          <w:szCs w:val="20"/>
        </w:rPr>
        <w:t>Πρ</w:t>
      </w:r>
      <w:proofErr w:type="spellEnd"/>
      <w:r w:rsidR="00BF1CEF">
        <w:rPr>
          <w:rFonts w:ascii="Verdana" w:hAnsi="Verdana" w:cs="Arial"/>
          <w:sz w:val="20"/>
          <w:szCs w:val="20"/>
        </w:rPr>
        <w:t>/</w:t>
      </w:r>
      <w:proofErr w:type="spellStart"/>
      <w:r w:rsidR="00BF1CEF">
        <w:rPr>
          <w:rFonts w:ascii="Verdana" w:hAnsi="Verdana" w:cs="Arial"/>
          <w:sz w:val="20"/>
          <w:szCs w:val="20"/>
        </w:rPr>
        <w:t>σμού</w:t>
      </w:r>
      <w:proofErr w:type="spellEnd"/>
      <w:r w:rsidR="00BF1CEF">
        <w:rPr>
          <w:rFonts w:ascii="Verdana" w:hAnsi="Verdana" w:cs="Arial"/>
          <w:sz w:val="20"/>
          <w:szCs w:val="20"/>
        </w:rPr>
        <w:t xml:space="preserve"> 330.108,15€.</w:t>
      </w:r>
    </w:p>
    <w:p w:rsidR="00BF1CEF" w:rsidRPr="00AC61CB" w:rsidRDefault="00BF1CEF" w:rsidP="00BF1CEF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BF1CEF" w:rsidRDefault="00AC61CB" w:rsidP="00AC61C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="00BF1CEF" w:rsidRPr="00E32446">
        <w:rPr>
          <w:rFonts w:ascii="Verdana" w:hAnsi="Verdana" w:cs="Arial"/>
          <w:b/>
          <w:sz w:val="20"/>
          <w:szCs w:val="20"/>
        </w:rPr>
        <w:t>.-</w:t>
      </w:r>
      <w:r w:rsidR="00BF1CEF" w:rsidRPr="00E32446">
        <w:rPr>
          <w:rFonts w:ascii="Verdana" w:hAnsi="Verdana" w:cs="Arial"/>
          <w:sz w:val="20"/>
          <w:szCs w:val="20"/>
        </w:rPr>
        <w:t xml:space="preserve"> Έγκριση Πρωτοκόλλου προσωρινής και οριστικής παραλαβής του έργου &lt;&lt;ΕΡΓΑ ΔΗΜΟΤΙΚΗΣ ΟΔΟΠΟΙΙΑΣ ΔΗΜΟΥ&gt;&gt;  </w:t>
      </w:r>
      <w:r w:rsidR="00BF1CEF" w:rsidRPr="00E32446">
        <w:rPr>
          <w:rFonts w:ascii="Verdana" w:hAnsi="Verdana"/>
          <w:sz w:val="20"/>
          <w:szCs w:val="20"/>
        </w:rPr>
        <w:t>με αριθμό μελέτης 11/2016.</w:t>
      </w:r>
    </w:p>
    <w:p w:rsidR="00BF0F2B" w:rsidRDefault="00BF0F2B" w:rsidP="00AC61C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F0F2B" w:rsidRPr="00BF0F2B" w:rsidRDefault="00BF0F2B" w:rsidP="00AC61C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F0F2B">
        <w:rPr>
          <w:rFonts w:ascii="Verdana" w:hAnsi="Verdana"/>
          <w:b/>
          <w:sz w:val="20"/>
          <w:szCs w:val="20"/>
        </w:rPr>
        <w:t>9.-</w:t>
      </w:r>
      <w:r w:rsidRPr="00BF0F2B">
        <w:rPr>
          <w:rFonts w:ascii="Verdana" w:hAnsi="Verdana"/>
          <w:sz w:val="20"/>
          <w:szCs w:val="20"/>
        </w:rPr>
        <w:t xml:space="preserve"> Περί έγκρισης των τεχνικών προδιαγραφών της </w:t>
      </w:r>
      <w:proofErr w:type="spellStart"/>
      <w:r w:rsidRPr="00BF0F2B">
        <w:rPr>
          <w:rFonts w:ascii="Verdana" w:hAnsi="Verdana"/>
          <w:sz w:val="20"/>
          <w:szCs w:val="20"/>
        </w:rPr>
        <w:t>υπ’αριθ</w:t>
      </w:r>
      <w:proofErr w:type="spellEnd"/>
      <w:r w:rsidRPr="00BF0F2B">
        <w:rPr>
          <w:rFonts w:ascii="Verdana" w:hAnsi="Verdana"/>
          <w:sz w:val="20"/>
          <w:szCs w:val="20"/>
        </w:rPr>
        <w:t>. 2/2020 μελέτης και καθορισμού των όρων του συνοπτικού διαγωνισμού για την εκτέλεση της μελέτης : «</w:t>
      </w:r>
      <w:r w:rsidRPr="00BF0F2B">
        <w:rPr>
          <w:rFonts w:ascii="Verdana" w:hAnsi="Verdana" w:cs="Calibri"/>
          <w:b/>
          <w:bCs/>
          <w:sz w:val="20"/>
          <w:szCs w:val="20"/>
          <w:lang w:eastAsia="ar-SA"/>
        </w:rPr>
        <w:t>Μελέτες αποτυπώσεων ακινήτων προς διόρθωση κτηματολογικών εγγραφών»</w:t>
      </w:r>
      <w:r>
        <w:rPr>
          <w:rFonts w:ascii="Verdana" w:hAnsi="Verdana" w:cs="Calibri"/>
          <w:b/>
          <w:bCs/>
          <w:sz w:val="20"/>
          <w:szCs w:val="20"/>
          <w:lang w:eastAsia="ar-SA"/>
        </w:rPr>
        <w:t>.</w:t>
      </w:r>
    </w:p>
    <w:p w:rsidR="00BF1CEF" w:rsidRDefault="00BF1CEF" w:rsidP="00BF1CEF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BF0F2B" w:rsidRPr="00767F20" w:rsidRDefault="00BF0F2B" w:rsidP="00BF0F2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67F20">
        <w:rPr>
          <w:rFonts w:ascii="Verdana" w:hAnsi="Verdana"/>
          <w:b/>
          <w:sz w:val="20"/>
          <w:szCs w:val="20"/>
        </w:rPr>
        <w:t>10.-</w:t>
      </w:r>
      <w:r w:rsidRPr="00767F20">
        <w:rPr>
          <w:rFonts w:ascii="Verdana" w:hAnsi="Verdana"/>
          <w:sz w:val="20"/>
          <w:szCs w:val="20"/>
        </w:rPr>
        <w:t xml:space="preserve"> Περί έγκρισης των τεχνικών προδιαγραφών της </w:t>
      </w:r>
      <w:proofErr w:type="spellStart"/>
      <w:r w:rsidRPr="00767F20">
        <w:rPr>
          <w:rFonts w:ascii="Verdana" w:hAnsi="Verdana"/>
          <w:sz w:val="20"/>
          <w:szCs w:val="20"/>
        </w:rPr>
        <w:t>υπ’αριθ</w:t>
      </w:r>
      <w:proofErr w:type="spellEnd"/>
      <w:r w:rsidRPr="00767F20">
        <w:rPr>
          <w:rFonts w:ascii="Verdana" w:hAnsi="Verdana"/>
          <w:sz w:val="20"/>
          <w:szCs w:val="20"/>
        </w:rPr>
        <w:t xml:space="preserve">. </w:t>
      </w:r>
      <w:r w:rsidR="00767F20" w:rsidRPr="00767F20">
        <w:rPr>
          <w:rFonts w:ascii="Verdana" w:hAnsi="Verdana"/>
          <w:sz w:val="20"/>
          <w:szCs w:val="20"/>
        </w:rPr>
        <w:t>4</w:t>
      </w:r>
      <w:r w:rsidRPr="00767F20">
        <w:rPr>
          <w:rFonts w:ascii="Verdana" w:hAnsi="Verdana"/>
          <w:sz w:val="20"/>
          <w:szCs w:val="20"/>
        </w:rPr>
        <w:t>/2020 μελέτης και καθορισμού των όρων του συνοπτικού διαγωνισμού για την εκτέλεση της μελέτης : «</w:t>
      </w:r>
      <w:r w:rsidR="00767F20" w:rsidRPr="00767F20">
        <w:rPr>
          <w:rFonts w:ascii="Verdana" w:hAnsi="Verdana" w:cs="Calibri"/>
          <w:b/>
          <w:bCs/>
          <w:sz w:val="20"/>
          <w:szCs w:val="20"/>
          <w:lang w:eastAsia="ar-SA"/>
        </w:rPr>
        <w:t>Μελέτη λειτουργίας και διαχείρισης φαναριών οδικής κυκλοφορίας</w:t>
      </w:r>
      <w:r w:rsidRPr="00767F20">
        <w:rPr>
          <w:rFonts w:ascii="Verdana" w:hAnsi="Verdana" w:cs="Calibri"/>
          <w:b/>
          <w:bCs/>
          <w:sz w:val="20"/>
          <w:szCs w:val="20"/>
          <w:lang w:eastAsia="ar-SA"/>
        </w:rPr>
        <w:t>».</w:t>
      </w:r>
    </w:p>
    <w:p w:rsidR="00BF0F2B" w:rsidRDefault="00BF0F2B" w:rsidP="00BF1CEF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767F20" w:rsidRPr="00767F20" w:rsidRDefault="00767F20" w:rsidP="00767F2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67F20">
        <w:rPr>
          <w:rFonts w:ascii="Verdana" w:hAnsi="Verdana"/>
          <w:b/>
          <w:sz w:val="20"/>
          <w:szCs w:val="20"/>
        </w:rPr>
        <w:t>11.-</w:t>
      </w:r>
      <w:r w:rsidRPr="00767F20">
        <w:rPr>
          <w:rFonts w:ascii="Verdana" w:hAnsi="Verdana"/>
          <w:sz w:val="20"/>
          <w:szCs w:val="20"/>
        </w:rPr>
        <w:t xml:space="preserve"> Περί έγκρισης των τεχνικών προδιαγραφών της </w:t>
      </w:r>
      <w:proofErr w:type="spellStart"/>
      <w:r w:rsidRPr="00767F20">
        <w:rPr>
          <w:rFonts w:ascii="Verdana" w:hAnsi="Verdana"/>
          <w:sz w:val="20"/>
          <w:szCs w:val="20"/>
        </w:rPr>
        <w:t>υπ’αριθ</w:t>
      </w:r>
      <w:proofErr w:type="spellEnd"/>
      <w:r w:rsidRPr="00767F20">
        <w:rPr>
          <w:rFonts w:ascii="Verdana" w:hAnsi="Verdana"/>
          <w:sz w:val="20"/>
          <w:szCs w:val="20"/>
        </w:rPr>
        <w:t>. 3/2020 μελέτης και καθορισμού των όρων του συνοπτικού διαγωνισμού για την εκτέλεση της μελέτης : «</w:t>
      </w:r>
      <w:r w:rsidRPr="00767F20">
        <w:rPr>
          <w:rFonts w:ascii="Verdana" w:hAnsi="Verdana" w:cs="Calibri"/>
          <w:b/>
          <w:bCs/>
          <w:sz w:val="20"/>
          <w:szCs w:val="20"/>
          <w:lang w:eastAsia="ar-SA"/>
        </w:rPr>
        <w:t>Μελέτη εκτίμησης επαγγελματικού κινδύνου».</w:t>
      </w:r>
    </w:p>
    <w:p w:rsidR="00BF1CEF" w:rsidRPr="003C150D" w:rsidRDefault="00BF1CEF" w:rsidP="00BF1CEF">
      <w:pPr>
        <w:pStyle w:val="a5"/>
        <w:jc w:val="both"/>
        <w:rPr>
          <w:rFonts w:ascii="Verdana" w:hAnsi="Verdana"/>
          <w:sz w:val="20"/>
          <w:szCs w:val="20"/>
        </w:rPr>
      </w:pPr>
    </w:p>
    <w:p w:rsidR="00BF1CEF" w:rsidRPr="00032D09" w:rsidRDefault="00BF1CEF" w:rsidP="00BF1CEF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BF1CEF" w:rsidRPr="00032D09" w:rsidRDefault="00BF1CEF" w:rsidP="00BF1CEF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BF1CEF" w:rsidRPr="00AA5121" w:rsidRDefault="00BF1CEF" w:rsidP="00BF1CE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BF1CEF" w:rsidRDefault="00BF1CEF" w:rsidP="00BF1CEF">
      <w:pPr>
        <w:jc w:val="center"/>
      </w:pPr>
    </w:p>
    <w:sectPr w:rsidR="00BF1CEF" w:rsidSect="00405B2A">
      <w:footerReference w:type="even" r:id="rId7"/>
      <w:footerReference w:type="default" r:id="rId8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19" w:rsidRDefault="008F6619">
      <w:r>
        <w:separator/>
      </w:r>
    </w:p>
  </w:endnote>
  <w:endnote w:type="continuationSeparator" w:id="0">
    <w:p w:rsidR="008F6619" w:rsidRDefault="008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BF1CEF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8F6619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BF1CEF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6DE4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8F6619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19" w:rsidRDefault="008F6619">
      <w:r>
        <w:separator/>
      </w:r>
    </w:p>
  </w:footnote>
  <w:footnote w:type="continuationSeparator" w:id="0">
    <w:p w:rsidR="008F6619" w:rsidRDefault="008F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F"/>
    <w:rsid w:val="001F2C73"/>
    <w:rsid w:val="00214ACB"/>
    <w:rsid w:val="00767F20"/>
    <w:rsid w:val="008F6619"/>
    <w:rsid w:val="00AC61CB"/>
    <w:rsid w:val="00B96DE4"/>
    <w:rsid w:val="00BF0F2B"/>
    <w:rsid w:val="00B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1CE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F1CE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F1CEF"/>
  </w:style>
  <w:style w:type="paragraph" w:styleId="a5">
    <w:name w:val="No Spacing"/>
    <w:uiPriority w:val="1"/>
    <w:qFormat/>
    <w:rsid w:val="00BF1CEF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1CE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F1CE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F1CEF"/>
  </w:style>
  <w:style w:type="paragraph" w:styleId="a5">
    <w:name w:val="No Spacing"/>
    <w:uiPriority w:val="1"/>
    <w:qFormat/>
    <w:rsid w:val="00BF1CEF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4</cp:revision>
  <cp:lastPrinted>2020-07-16T07:17:00Z</cp:lastPrinted>
  <dcterms:created xsi:type="dcterms:W3CDTF">2020-07-16T06:15:00Z</dcterms:created>
  <dcterms:modified xsi:type="dcterms:W3CDTF">2020-07-16T07:55:00Z</dcterms:modified>
</cp:coreProperties>
</file>