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4C" w:rsidRDefault="00826C4C" w:rsidP="00826C4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 </w:t>
      </w:r>
    </w:p>
    <w:p w:rsidR="00826C4C" w:rsidRDefault="00826C4C" w:rsidP="00826C4C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</w:p>
    <w:p w:rsidR="00826C4C" w:rsidRDefault="00826C4C" w:rsidP="00826C4C">
      <w:pPr>
        <w:pStyle w:val="Standard"/>
        <w:jc w:val="both"/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826C4C" w:rsidRDefault="00826C4C" w:rsidP="00826C4C">
      <w:pPr>
        <w:pStyle w:val="Standard"/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6C4C" w:rsidRDefault="00826C4C" w:rsidP="00826C4C">
      <w:pPr>
        <w:pStyle w:val="Standard"/>
        <w:ind w:left="-720" w:firstLine="720"/>
        <w:jc w:val="both"/>
        <w:rPr>
          <w:rFonts w:ascii="Arial" w:hAnsi="Arial" w:cs="Arial"/>
          <w:b/>
        </w:rPr>
      </w:pPr>
    </w:p>
    <w:p w:rsidR="00826C4C" w:rsidRDefault="00826C4C" w:rsidP="00826C4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826C4C" w:rsidRDefault="00826C4C" w:rsidP="00826C4C">
      <w:pPr>
        <w:pStyle w:val="Standard"/>
        <w:spacing w:line="360" w:lineRule="auto"/>
        <w:ind w:left="-720"/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i/>
        </w:rPr>
        <w:t>ΠΙΝΑΚΑΣ ΔΗΜΟΣΙΕΥΣΗΣ ΑΠΟΦΑΣΕΩΝ ΔΗΜΟΤΙΚΟΥ ΣΥΜΒΟΥΛΙΟΥ</w:t>
      </w:r>
    </w:p>
    <w:p w:rsidR="00826C4C" w:rsidRDefault="00826C4C" w:rsidP="00826C4C">
      <w:pPr>
        <w:pStyle w:val="Standard"/>
        <w:spacing w:line="360" w:lineRule="auto"/>
        <w:ind w:left="-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ΔΗΜΟΥ ΒΕΛΟΥ- ΒΟΧΑΣ</w:t>
      </w:r>
    </w:p>
    <w:p w:rsidR="00826C4C" w:rsidRDefault="00826C4C" w:rsidP="00826C4C">
      <w:pPr>
        <w:pStyle w:val="Standard"/>
        <w:spacing w:line="360" w:lineRule="auto"/>
        <w:jc w:val="center"/>
      </w:pPr>
      <w:r>
        <w:rPr>
          <w:rFonts w:ascii="Arial" w:hAnsi="Arial" w:cs="Arial"/>
          <w:b/>
          <w:i/>
        </w:rPr>
        <w:t xml:space="preserve">Κατά την </w:t>
      </w:r>
      <w:r>
        <w:rPr>
          <w:rFonts w:ascii="Arial" w:hAnsi="Arial" w:cs="Arial"/>
          <w:b/>
          <w:i/>
          <w:sz w:val="32"/>
          <w:szCs w:val="32"/>
        </w:rPr>
        <w:t xml:space="preserve">  1</w:t>
      </w:r>
      <w:r w:rsidRPr="00826C4C">
        <w:rPr>
          <w:rFonts w:ascii="Arial" w:hAnsi="Arial" w:cs="Arial"/>
          <w:b/>
          <w:i/>
          <w:sz w:val="32"/>
          <w:szCs w:val="32"/>
        </w:rPr>
        <w:t>8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i/>
        </w:rPr>
        <w:t xml:space="preserve"> τακτική </w:t>
      </w:r>
      <w:r w:rsidRPr="009D44AD">
        <w:rPr>
          <w:rFonts w:ascii="Arial" w:hAnsi="Arial" w:cs="Arial"/>
          <w:b/>
          <w:i/>
          <w:u w:val="single"/>
        </w:rPr>
        <w:t>(Δια Περιφοράς)</w:t>
      </w:r>
      <w:r>
        <w:rPr>
          <w:rFonts w:ascii="Arial" w:hAnsi="Arial" w:cs="Arial"/>
          <w:b/>
          <w:i/>
        </w:rPr>
        <w:t xml:space="preserve"> συνεδρίαση της  </w:t>
      </w:r>
      <w:r w:rsidRPr="00826C4C">
        <w:rPr>
          <w:rFonts w:ascii="Arial" w:hAnsi="Arial" w:cs="Arial"/>
          <w:b/>
          <w:i/>
        </w:rPr>
        <w:t>21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Δεκεμβρίου</w:t>
      </w:r>
      <w:r>
        <w:rPr>
          <w:rFonts w:ascii="Arial" w:hAnsi="Arial" w:cs="Arial"/>
          <w:b/>
          <w:i/>
          <w:sz w:val="32"/>
          <w:szCs w:val="32"/>
        </w:rPr>
        <w:t xml:space="preserve">  2020</w:t>
      </w:r>
    </w:p>
    <w:p w:rsidR="00826C4C" w:rsidRDefault="00826C4C" w:rsidP="00826C4C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ΘΕΜΑΤΑ ΗΜΕΡΗΣΙΑΣ  ΔΙΑΤΑΞΗΣ</w:t>
      </w:r>
    </w:p>
    <w:p w:rsidR="00826C4C" w:rsidRDefault="00826C4C" w:rsidP="00826C4C">
      <w:pPr>
        <w:pStyle w:val="Standard"/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Παρόντες   26             Απόντες   1                 </w:t>
      </w:r>
    </w:p>
    <w:p w:rsidR="00826C4C" w:rsidRDefault="00826C4C" w:rsidP="00826C4C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26C4C" w:rsidRDefault="00826C4C" w:rsidP="00826C4C">
      <w:pPr>
        <w:pStyle w:val="Standard"/>
        <w:spacing w:line="360" w:lineRule="auto"/>
        <w:ind w:left="-180" w:firstLine="180"/>
        <w:jc w:val="both"/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u w:val="single"/>
        </w:rPr>
        <w:t>ΟΙΚΟΝΟΜΙΚΑ</w:t>
      </w:r>
      <w:r>
        <w:rPr>
          <w:rFonts w:ascii="Arial" w:hAnsi="Arial" w:cs="Arial"/>
          <w:b/>
          <w:u w:val="single"/>
        </w:rPr>
        <w:t xml:space="preserve"> ΘΕΜΑΤΑ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8769"/>
      </w:tblGrid>
      <w:tr w:rsidR="00826C4C" w:rsidTr="00D13253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0FD3">
              <w:rPr>
                <w:rFonts w:ascii="Arial" w:hAnsi="Arial" w:cs="Arial"/>
                <w:sz w:val="22"/>
                <w:szCs w:val="22"/>
              </w:rPr>
              <w:t>Έγκριση αμοιβής πληρεξούσιων δικηγόρων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Παρόντες 26- Απόντες 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6C4C" w:rsidRDefault="00826C4C" w:rsidP="00826C4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ΑΠΟΦΑΣΙΖΕΙ ΚΑΤΑ ΠΛΕΙΟΨΗΦΙΑ </w:t>
            </w:r>
          </w:p>
          <w:p w:rsidR="00826C4C" w:rsidRDefault="00826C4C" w:rsidP="00826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Για τις περιπτώσεις 1 με  16 ΨΗΦΟΥΣ ΥΠΕΡ ΚΑΙ 10 ΚΑΤΑ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26C4C" w:rsidRPr="00463A01" w:rsidRDefault="00826C4C" w:rsidP="00826C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Για την περίπτωση 2 με 18 ΨΗΦΟΥΣ ΥΠΕΡ ΚΑΙ 8 ΚΑΤΑ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26C4C" w:rsidRDefault="00826C4C" w:rsidP="00826C4C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26C4C" w:rsidRDefault="00826C4C" w:rsidP="00826C4C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 2.    </w:t>
      </w:r>
      <w:r>
        <w:rPr>
          <w:rFonts w:ascii="Arial" w:hAnsi="Arial" w:cs="Arial"/>
          <w:b/>
          <w:sz w:val="22"/>
          <w:szCs w:val="22"/>
          <w:u w:val="single"/>
        </w:rPr>
        <w:t>ΤΕΧΝΙΚΑ ΘΕΜΑΤΑ</w:t>
      </w:r>
    </w:p>
    <w:p w:rsidR="00826C4C" w:rsidRDefault="00826C4C" w:rsidP="00826C4C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8769"/>
      </w:tblGrid>
      <w:tr w:rsidR="00826C4C" w:rsidTr="00D13253">
        <w:trPr>
          <w:trHeight w:val="41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4C" w:rsidRPr="00826C4C" w:rsidRDefault="00826C4C" w:rsidP="00826C4C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Έγκριση τεχνικού προγράμματος του Δήμου έτους 2021.</w:t>
            </w:r>
          </w:p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Παρόντες 26- Απόντες 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6C4C" w:rsidRDefault="00826C4C" w:rsidP="00D1325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3A01">
              <w:rPr>
                <w:rFonts w:ascii="Arial" w:hAnsi="Arial" w:cs="Arial"/>
                <w:b/>
                <w:sz w:val="22"/>
                <w:szCs w:val="22"/>
              </w:rPr>
              <w:t>ΕΓΚΡΙΘΗΚΕ ΚΑΤΑ ΠΛΕΙΟΨΗΦΙΑ</w:t>
            </w:r>
          </w:p>
          <w:p w:rsidR="00826C4C" w:rsidRDefault="00826C4C" w:rsidP="00D13253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Με 17 ΕΓΚΥΡΕΣ ΨΗΦΟΥΣ</w:t>
            </w:r>
          </w:p>
        </w:tc>
      </w:tr>
    </w:tbl>
    <w:p w:rsidR="00826C4C" w:rsidRDefault="00826C4C" w:rsidP="00826C4C">
      <w:pPr>
        <w:pStyle w:val="Standard"/>
        <w:ind w:left="504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ΛΟΙΠΑ ΘΕΜΑΤΑ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8769"/>
      </w:tblGrid>
      <w:tr w:rsidR="00826C4C" w:rsidTr="00D13253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</w:t>
            </w:r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Έγκριση προγράμματος συλλογικής καταπολέμησης του δάκου της ελιάς για το έτος 2021.</w:t>
            </w:r>
          </w:p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Παρόντες 26- Απόντες 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26C4C" w:rsidRDefault="00826C4C" w:rsidP="00D13253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ΕΓΚΡΙΘΗΚΕ ΟΜΟΦΩΝΑ</w:t>
            </w:r>
          </w:p>
          <w:p w:rsidR="00826C4C" w:rsidRDefault="00826C4C" w:rsidP="00D132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Σύμφωνα με τις αποφάσεις των Κοινοτήτων</w:t>
            </w:r>
          </w:p>
        </w:tc>
      </w:tr>
      <w:tr w:rsidR="00826C4C" w:rsidTr="00D13253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</w:t>
            </w:r>
            <w:bookmarkStart w:id="0" w:name="_GoBack"/>
            <w:bookmarkEnd w:id="0"/>
          </w:p>
        </w:tc>
        <w:tc>
          <w:tcPr>
            <w:tcW w:w="4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A1D">
              <w:rPr>
                <w:rFonts w:ascii="Arial" w:hAnsi="Arial" w:cs="Arial"/>
                <w:sz w:val="22"/>
                <w:szCs w:val="22"/>
              </w:rPr>
              <w:t>Μίσθωση οικήματος στέγασης του Κοινωνικού Παντοπωλείου του Δήμου .</w:t>
            </w:r>
          </w:p>
          <w:p w:rsidR="00826C4C" w:rsidRDefault="00826C4C" w:rsidP="00D13253">
            <w:pPr>
              <w:pStyle w:val="Standard"/>
              <w:tabs>
                <w:tab w:val="left" w:pos="6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Παρόντες 26- Απόντες 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Γκατζογιάννης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26C4C" w:rsidRDefault="00826C4C" w:rsidP="00D13253">
            <w:pPr>
              <w:pStyle w:val="Standard"/>
              <w:tabs>
                <w:tab w:val="left" w:pos="68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6C4C" w:rsidRDefault="00826C4C" w:rsidP="00D13253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ΕΓΚΡΙΘΗΚΕ ΟΜΟΦΩΝΑ</w:t>
            </w:r>
          </w:p>
        </w:tc>
      </w:tr>
    </w:tbl>
    <w:p w:rsidR="00826C4C" w:rsidRDefault="00826C4C" w:rsidP="00826C4C">
      <w:pPr>
        <w:pStyle w:val="Standard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826C4C" w:rsidRDefault="00826C4C" w:rsidP="00826C4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26C4C" w:rsidRDefault="00826C4C" w:rsidP="00826C4C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ΣΔΡΑΛΗΣ ΜΙΧΑΗΛ</w:t>
      </w:r>
    </w:p>
    <w:p w:rsidR="00826C4C" w:rsidRDefault="00826C4C" w:rsidP="00826C4C"/>
    <w:p w:rsidR="001029AE" w:rsidRDefault="001029AE"/>
    <w:sectPr w:rsidR="001029AE" w:rsidSect="009D44AD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EBF"/>
    <w:multiLevelType w:val="multilevel"/>
    <w:tmpl w:val="2A00C8BE"/>
    <w:styleLink w:val="WW8Num1"/>
    <w:lvl w:ilvl="0">
      <w:start w:val="3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C"/>
    <w:rsid w:val="001029AE"/>
    <w:rsid w:val="008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paragraph" w:customStyle="1" w:styleId="10-10-10091352">
    <w:name w:val="Τσελώνη             Φωτεινή                 10-10-1009                            135/2      α"/>
    <w:basedOn w:val="Standard"/>
    <w:rsid w:val="00826C4C"/>
    <w:pPr>
      <w:spacing w:line="100" w:lineRule="atLeast"/>
    </w:pPr>
    <w:rPr>
      <w:rFonts w:eastAsia="Times New Roman" w:cs="Times New Roman"/>
      <w:sz w:val="20"/>
      <w:szCs w:val="20"/>
    </w:rPr>
  </w:style>
  <w:style w:type="numbering" w:customStyle="1" w:styleId="WW8Num1">
    <w:name w:val="WW8Num1"/>
    <w:basedOn w:val="a2"/>
    <w:rsid w:val="00826C4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el-GR"/>
    </w:rPr>
  </w:style>
  <w:style w:type="paragraph" w:customStyle="1" w:styleId="10-10-10091352">
    <w:name w:val="Τσελώνη             Φωτεινή                 10-10-1009                            135/2      α"/>
    <w:basedOn w:val="Standard"/>
    <w:rsid w:val="00826C4C"/>
    <w:pPr>
      <w:spacing w:line="100" w:lineRule="atLeast"/>
    </w:pPr>
    <w:rPr>
      <w:rFonts w:eastAsia="Times New Roman" w:cs="Times New Roman"/>
      <w:sz w:val="20"/>
      <w:szCs w:val="20"/>
    </w:rPr>
  </w:style>
  <w:style w:type="numbering" w:customStyle="1" w:styleId="WW8Num1">
    <w:name w:val="WW8Num1"/>
    <w:basedOn w:val="a2"/>
    <w:rsid w:val="00826C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2020-12-23T08:10:00Z</dcterms:created>
  <dcterms:modified xsi:type="dcterms:W3CDTF">2020-12-23T08:16:00Z</dcterms:modified>
</cp:coreProperties>
</file>