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4E3" w:rsidRPr="00D04752" w:rsidRDefault="00B364E3" w:rsidP="00B364E3">
      <w:pPr>
        <w:spacing w:line="360" w:lineRule="auto"/>
        <w:ind w:left="-720"/>
        <w:jc w:val="both"/>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1EBAC65C" wp14:editId="7E588079">
                <wp:simplePos x="0" y="0"/>
                <wp:positionH relativeFrom="column">
                  <wp:posOffset>228600</wp:posOffset>
                </wp:positionH>
                <wp:positionV relativeFrom="paragraph">
                  <wp:posOffset>-114300</wp:posOffset>
                </wp:positionV>
                <wp:extent cx="822960" cy="822960"/>
                <wp:effectExtent l="2540" t="0" r="3175" b="0"/>
                <wp:wrapNone/>
                <wp:docPr id="1" name="Ορθογώνιο 1" descr="thireos(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822960"/>
                        </a:xfrm>
                        <a:prstGeom prst="rect">
                          <a:avLst/>
                        </a:prstGeom>
                        <a:blipFill dpi="0" rotWithShape="0">
                          <a:blip r:embed="rId5"/>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1" o:spid="_x0000_s1026" alt="Περιγραφή: thireos(1)" style="position:absolute;margin-left:18pt;margin-top:-9pt;width:64.8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" stroked="f">
                <v:fill r:id="rId6" o:title="thireos(1)" recolor="t" type="frame"/>
              </v:rect>
            </w:pict>
          </mc:Fallback>
        </mc:AlternateContent>
      </w:r>
    </w:p>
    <w:p w:rsidR="00B364E3" w:rsidRDefault="00B364E3" w:rsidP="00B364E3">
      <w:pPr>
        <w:ind w:left="-720"/>
        <w:jc w:val="both"/>
        <w:rPr>
          <w:rFonts w:ascii="Arial" w:hAnsi="Arial" w:cs="Arial"/>
          <w:b/>
        </w:rPr>
      </w:pPr>
    </w:p>
    <w:p w:rsidR="00B364E3" w:rsidRDefault="00B364E3" w:rsidP="00B364E3">
      <w:pPr>
        <w:jc w:val="both"/>
        <w:rPr>
          <w:rFonts w:ascii="Arial" w:hAnsi="Arial" w:cs="Arial"/>
          <w:b/>
        </w:rPr>
      </w:pPr>
    </w:p>
    <w:p w:rsidR="00B364E3" w:rsidRPr="007B443A" w:rsidRDefault="00B364E3" w:rsidP="00B364E3">
      <w:pPr>
        <w:jc w:val="center"/>
        <w:rPr>
          <w:rFonts w:ascii="Arial" w:hAnsi="Arial" w:cs="Arial"/>
          <w:b/>
          <w:sz w:val="18"/>
          <w:szCs w:val="18"/>
        </w:rPr>
      </w:pPr>
    </w:p>
    <w:p w:rsidR="00B364E3" w:rsidRPr="00D64C02" w:rsidRDefault="00B364E3" w:rsidP="00B364E3">
      <w:pPr>
        <w:ind w:left="-720" w:firstLine="720"/>
        <w:jc w:val="both"/>
        <w:rPr>
          <w:rFonts w:ascii="Arial" w:hAnsi="Arial" w:cs="Arial"/>
          <w:b/>
        </w:rPr>
      </w:pPr>
      <w:r w:rsidRPr="00670DFA">
        <w:rPr>
          <w:rFonts w:ascii="Arial" w:hAnsi="Arial" w:cs="Arial"/>
          <w:b/>
        </w:rPr>
        <w:t xml:space="preserve">ΕΛΛΗΝΙΚΗ ΔΗΜΟΚΡΑΤΙΑ                  </w:t>
      </w:r>
      <w:r>
        <w:rPr>
          <w:rFonts w:ascii="Arial" w:hAnsi="Arial" w:cs="Arial"/>
          <w:b/>
        </w:rPr>
        <w:t xml:space="preserve">            </w:t>
      </w:r>
      <w:r>
        <w:rPr>
          <w:rFonts w:ascii="Arial" w:hAnsi="Arial" w:cs="Arial"/>
          <w:b/>
        </w:rPr>
        <w:tab/>
        <w:t>Ζευγολατιό</w:t>
      </w:r>
      <w:r w:rsidRPr="00402358">
        <w:rPr>
          <w:rFonts w:ascii="Arial" w:hAnsi="Arial" w:cs="Arial"/>
          <w:b/>
        </w:rPr>
        <w:t xml:space="preserve"> </w:t>
      </w:r>
      <w:r>
        <w:rPr>
          <w:rFonts w:ascii="Arial" w:hAnsi="Arial" w:cs="Arial"/>
          <w:b/>
        </w:rPr>
        <w:t xml:space="preserve">  </w:t>
      </w:r>
      <w:r w:rsidRPr="0065074D">
        <w:rPr>
          <w:rFonts w:ascii="Arial" w:hAnsi="Arial" w:cs="Arial"/>
          <w:b/>
        </w:rPr>
        <w:t xml:space="preserve"> </w:t>
      </w:r>
      <w:r>
        <w:rPr>
          <w:rFonts w:ascii="Arial" w:hAnsi="Arial" w:cs="Arial"/>
          <w:b/>
        </w:rPr>
        <w:t>13.10.2021</w:t>
      </w:r>
    </w:p>
    <w:p w:rsidR="00B364E3" w:rsidRPr="00264E91" w:rsidRDefault="00B364E3" w:rsidP="00B364E3">
      <w:pPr>
        <w:ind w:left="-720" w:firstLine="720"/>
        <w:jc w:val="both"/>
        <w:rPr>
          <w:rFonts w:ascii="Arial" w:hAnsi="Arial" w:cs="Arial"/>
          <w:b/>
        </w:rPr>
      </w:pPr>
      <w:r>
        <w:rPr>
          <w:rFonts w:ascii="Arial" w:hAnsi="Arial" w:cs="Arial"/>
          <w:b/>
        </w:rPr>
        <w:t>ΝΟΜΟΣ ΚΟΡΙΝΘΙΑΣ</w:t>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Αριθ. </w:t>
      </w:r>
      <w:proofErr w:type="spellStart"/>
      <w:r>
        <w:rPr>
          <w:rFonts w:ascii="Arial" w:hAnsi="Arial" w:cs="Arial"/>
          <w:b/>
        </w:rPr>
        <w:t>Πρωτ</w:t>
      </w:r>
      <w:proofErr w:type="spellEnd"/>
      <w:r>
        <w:rPr>
          <w:rFonts w:ascii="Arial" w:hAnsi="Arial" w:cs="Arial"/>
          <w:b/>
        </w:rPr>
        <w:t xml:space="preserve">. :  </w:t>
      </w:r>
      <w:r w:rsidR="00783210">
        <w:rPr>
          <w:rFonts w:ascii="Arial" w:hAnsi="Arial" w:cs="Arial"/>
          <w:b/>
        </w:rPr>
        <w:t>8250</w:t>
      </w:r>
    </w:p>
    <w:p w:rsidR="00B364E3" w:rsidRPr="00670DFA" w:rsidRDefault="00B364E3" w:rsidP="00B364E3">
      <w:pPr>
        <w:ind w:left="-720" w:firstLine="720"/>
        <w:jc w:val="both"/>
        <w:rPr>
          <w:rFonts w:ascii="Arial" w:hAnsi="Arial" w:cs="Arial"/>
          <w:b/>
        </w:rPr>
      </w:pPr>
      <w:r w:rsidRPr="00670DFA">
        <w:rPr>
          <w:rFonts w:ascii="Arial" w:hAnsi="Arial" w:cs="Arial"/>
          <w:b/>
        </w:rPr>
        <w:t>ΔΗΜΟΣ ΒΕΛΟΥ-</w:t>
      </w:r>
      <w:r>
        <w:rPr>
          <w:rFonts w:ascii="Arial" w:hAnsi="Arial" w:cs="Arial"/>
          <w:b/>
        </w:rPr>
        <w:t xml:space="preserve"> </w:t>
      </w:r>
      <w:r w:rsidRPr="00670DFA">
        <w:rPr>
          <w:rFonts w:ascii="Arial" w:hAnsi="Arial" w:cs="Arial"/>
          <w:b/>
        </w:rPr>
        <w:t xml:space="preserve">ΒΟΧΑΣ                   </w:t>
      </w:r>
    </w:p>
    <w:p w:rsidR="00B364E3" w:rsidRDefault="00B364E3" w:rsidP="00B364E3">
      <w:pPr>
        <w:ind w:left="-720" w:firstLine="720"/>
        <w:jc w:val="both"/>
        <w:rPr>
          <w:rFonts w:ascii="Arial" w:hAnsi="Arial" w:cs="Arial"/>
          <w:b/>
        </w:rPr>
      </w:pPr>
      <w:r w:rsidRPr="00312130">
        <w:rPr>
          <w:rFonts w:ascii="Arial" w:hAnsi="Arial" w:cs="Arial"/>
          <w:b/>
        </w:rPr>
        <w:t>ΕΠΙΤΡΟΠΗ ΠΟΙΟΤΗΤΑΣ ΖΩΗΣ</w:t>
      </w:r>
    </w:p>
    <w:p w:rsidR="00B364E3" w:rsidRDefault="00B364E3" w:rsidP="00B364E3">
      <w:pPr>
        <w:jc w:val="both"/>
        <w:rPr>
          <w:rFonts w:ascii="Arial" w:hAnsi="Arial" w:cs="Arial"/>
          <w:b/>
        </w:rPr>
      </w:pPr>
    </w:p>
    <w:p w:rsidR="00B364E3" w:rsidRPr="00312130" w:rsidRDefault="00B364E3" w:rsidP="00B364E3">
      <w:pPr>
        <w:jc w:val="both"/>
        <w:rPr>
          <w:rFonts w:ascii="Arial" w:hAnsi="Arial" w:cs="Arial"/>
          <w:b/>
        </w:rPr>
      </w:pPr>
    </w:p>
    <w:p w:rsidR="00B364E3" w:rsidRDefault="00B364E3" w:rsidP="00B364E3">
      <w:pPr>
        <w:ind w:left="-720"/>
        <w:jc w:val="both"/>
        <w:rPr>
          <w:rFonts w:ascii="Arial" w:hAnsi="Arial" w:cs="Arial"/>
        </w:rPr>
      </w:pPr>
      <w:r w:rsidRPr="00236625">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073A0">
        <w:rPr>
          <w:rFonts w:ascii="Arial" w:hAnsi="Arial" w:cs="Arial"/>
        </w:rPr>
        <w:t xml:space="preserve">Προς </w:t>
      </w:r>
    </w:p>
    <w:p w:rsidR="00B364E3" w:rsidRPr="007073A0" w:rsidRDefault="00B364E3" w:rsidP="00B364E3">
      <w:pPr>
        <w:ind w:left="-720"/>
        <w:jc w:val="both"/>
        <w:rPr>
          <w:rFonts w:ascii="Arial" w:hAnsi="Arial" w:cs="Arial"/>
        </w:rPr>
      </w:pPr>
    </w:p>
    <w:p w:rsidR="00B364E3" w:rsidRDefault="00B364E3" w:rsidP="00B364E3">
      <w:pPr>
        <w:spacing w:line="360" w:lineRule="auto"/>
        <w:ind w:left="4320"/>
        <w:jc w:val="both"/>
        <w:rPr>
          <w:rFonts w:ascii="Arial" w:hAnsi="Arial" w:cs="Arial"/>
        </w:rPr>
      </w:pPr>
      <w:r>
        <w:rPr>
          <w:rFonts w:ascii="Arial" w:hAnsi="Arial" w:cs="Arial"/>
        </w:rPr>
        <w:t xml:space="preserve">           Τον κ. ……………………………………..</w:t>
      </w:r>
    </w:p>
    <w:p w:rsidR="00B364E3" w:rsidRDefault="00B364E3" w:rsidP="00B364E3">
      <w:pPr>
        <w:spacing w:line="360" w:lineRule="auto"/>
        <w:ind w:left="4320" w:firstLine="720"/>
        <w:jc w:val="both"/>
        <w:rPr>
          <w:rFonts w:ascii="Arial" w:hAnsi="Arial" w:cs="Arial"/>
        </w:rPr>
      </w:pPr>
      <w:r>
        <w:rPr>
          <w:rFonts w:ascii="Arial" w:hAnsi="Arial" w:cs="Arial"/>
        </w:rPr>
        <w:t xml:space="preserve">  Μέλος της Επιτροπής Ποιότητας Ζωής</w:t>
      </w:r>
    </w:p>
    <w:p w:rsidR="00B364E3" w:rsidRDefault="00B364E3" w:rsidP="00B364E3">
      <w:pPr>
        <w:spacing w:line="360" w:lineRule="auto"/>
        <w:ind w:left="4320" w:firstLine="720"/>
        <w:jc w:val="both"/>
        <w:rPr>
          <w:rFonts w:ascii="Arial" w:hAnsi="Arial" w:cs="Arial"/>
        </w:rPr>
      </w:pPr>
    </w:p>
    <w:p w:rsidR="00B364E3" w:rsidRDefault="00B364E3" w:rsidP="00B364E3">
      <w:pPr>
        <w:spacing w:line="360" w:lineRule="auto"/>
        <w:jc w:val="both"/>
        <w:rPr>
          <w:rFonts w:ascii="Arial" w:hAnsi="Arial" w:cs="Arial"/>
        </w:rPr>
      </w:pPr>
      <w:r>
        <w:rPr>
          <w:rFonts w:ascii="Arial" w:hAnsi="Arial" w:cs="Arial"/>
        </w:rPr>
        <w:t xml:space="preserve">      Καλείστε για πρώτη φορά την </w:t>
      </w:r>
      <w:r>
        <w:rPr>
          <w:rFonts w:ascii="Arial" w:hAnsi="Arial" w:cs="Arial"/>
          <w:b/>
        </w:rPr>
        <w:t>18</w:t>
      </w:r>
      <w:r w:rsidRPr="00264E91">
        <w:rPr>
          <w:rFonts w:ascii="Arial" w:hAnsi="Arial" w:cs="Arial"/>
          <w:b/>
        </w:rPr>
        <w:t>η</w:t>
      </w:r>
      <w:r>
        <w:rPr>
          <w:rFonts w:ascii="Arial" w:hAnsi="Arial" w:cs="Arial"/>
          <w:b/>
        </w:rPr>
        <w:t xml:space="preserve"> Οκτωβρίου </w:t>
      </w:r>
      <w:r w:rsidRPr="0063309F">
        <w:rPr>
          <w:rFonts w:ascii="Arial" w:hAnsi="Arial" w:cs="Arial"/>
        </w:rPr>
        <w:t xml:space="preserve">έτους </w:t>
      </w:r>
      <w:r>
        <w:rPr>
          <w:rFonts w:ascii="Arial" w:hAnsi="Arial" w:cs="Arial"/>
          <w:b/>
        </w:rPr>
        <w:t>2021</w:t>
      </w:r>
      <w:r w:rsidRPr="0063309F">
        <w:rPr>
          <w:rFonts w:ascii="Arial" w:hAnsi="Arial" w:cs="Arial"/>
        </w:rPr>
        <w:t xml:space="preserve"> ημέρα </w:t>
      </w:r>
      <w:r>
        <w:rPr>
          <w:rFonts w:ascii="Arial" w:hAnsi="Arial" w:cs="Arial"/>
          <w:b/>
        </w:rPr>
        <w:t>Δευτέρα</w:t>
      </w:r>
      <w:r w:rsidRPr="0063309F">
        <w:rPr>
          <w:rFonts w:ascii="Arial" w:hAnsi="Arial" w:cs="Arial"/>
          <w:b/>
        </w:rPr>
        <w:t xml:space="preserve"> </w:t>
      </w:r>
      <w:r w:rsidRPr="0063309F">
        <w:rPr>
          <w:rFonts w:ascii="Arial" w:hAnsi="Arial" w:cs="Arial"/>
        </w:rPr>
        <w:t xml:space="preserve">και ώρα </w:t>
      </w:r>
      <w:r>
        <w:rPr>
          <w:rFonts w:ascii="Arial" w:hAnsi="Arial" w:cs="Arial"/>
          <w:b/>
        </w:rPr>
        <w:t xml:space="preserve">11:30 </w:t>
      </w:r>
      <w:r>
        <w:rPr>
          <w:rFonts w:ascii="Arial" w:hAnsi="Arial" w:cs="Arial"/>
        </w:rPr>
        <w:t xml:space="preserve">να προσέλθετε στο Δημοτικό Κατάστημα </w:t>
      </w:r>
      <w:r w:rsidRPr="00670DFA">
        <w:rPr>
          <w:rFonts w:ascii="Arial" w:hAnsi="Arial" w:cs="Arial"/>
        </w:rPr>
        <w:t>στο</w:t>
      </w:r>
      <w:r w:rsidRPr="00670DFA">
        <w:rPr>
          <w:rFonts w:ascii="Arial" w:hAnsi="Arial" w:cs="Arial"/>
          <w:b/>
        </w:rPr>
        <w:t xml:space="preserve"> Ζευγολατιό</w:t>
      </w:r>
      <w:r w:rsidRPr="00670DFA">
        <w:rPr>
          <w:rFonts w:ascii="Arial" w:hAnsi="Arial" w:cs="Arial"/>
        </w:rPr>
        <w:t xml:space="preserve"> για συνεδρίαση τακτική</w:t>
      </w:r>
      <w:r>
        <w:rPr>
          <w:rFonts w:ascii="Arial" w:hAnsi="Arial" w:cs="Arial"/>
        </w:rPr>
        <w:t xml:space="preserve"> της Επιτροπής Ποιότητας Ζωής</w:t>
      </w:r>
      <w:r w:rsidRPr="00670DFA">
        <w:rPr>
          <w:rFonts w:ascii="Arial" w:hAnsi="Arial" w:cs="Arial"/>
        </w:rPr>
        <w:t xml:space="preserve"> σύμφωνα με το αρθ</w:t>
      </w:r>
      <w:r>
        <w:rPr>
          <w:rFonts w:ascii="Arial" w:hAnsi="Arial" w:cs="Arial"/>
        </w:rPr>
        <w:t>ρ</w:t>
      </w:r>
      <w:r w:rsidRPr="00670DFA">
        <w:rPr>
          <w:rFonts w:ascii="Arial" w:hAnsi="Arial" w:cs="Arial"/>
        </w:rPr>
        <w:t xml:space="preserve">. </w:t>
      </w:r>
      <w:r>
        <w:rPr>
          <w:rFonts w:ascii="Arial" w:hAnsi="Arial" w:cs="Arial"/>
        </w:rPr>
        <w:t>75</w:t>
      </w:r>
      <w:r w:rsidRPr="00670DFA">
        <w:rPr>
          <w:rFonts w:ascii="Arial" w:hAnsi="Arial" w:cs="Arial"/>
        </w:rPr>
        <w:t xml:space="preserve"> του  Ν.3852/2010 για συζήτηση και λήψη απόφασης επί των παρακάτω θεμάτων: </w:t>
      </w:r>
    </w:p>
    <w:p w:rsidR="00B364E3" w:rsidRPr="008A60FA" w:rsidRDefault="00B364E3" w:rsidP="00B364E3">
      <w:pPr>
        <w:spacing w:line="360" w:lineRule="auto"/>
        <w:jc w:val="both"/>
        <w:rPr>
          <w:rFonts w:ascii="Arial" w:hAnsi="Arial"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180"/>
      </w:tblGrid>
      <w:tr w:rsidR="00B364E3" w:rsidRPr="00670DFA" w:rsidTr="00E31AC6">
        <w:trPr>
          <w:trHeight w:val="321"/>
        </w:trPr>
        <w:tc>
          <w:tcPr>
            <w:tcW w:w="9900" w:type="dxa"/>
            <w:gridSpan w:val="2"/>
          </w:tcPr>
          <w:p w:rsidR="00B364E3" w:rsidRPr="00670DFA" w:rsidRDefault="00B364E3" w:rsidP="00E31AC6">
            <w:pPr>
              <w:rPr>
                <w:rFonts w:ascii="Arial" w:hAnsi="Arial" w:cs="Arial"/>
                <w:b/>
              </w:rPr>
            </w:pPr>
            <w:r>
              <w:rPr>
                <w:rFonts w:ascii="Arial" w:hAnsi="Arial" w:cs="Arial"/>
                <w:b/>
              </w:rPr>
              <w:t xml:space="preserve">Θέματα Ημερήσιας Διάταξης  : </w:t>
            </w:r>
          </w:p>
        </w:tc>
      </w:tr>
      <w:tr w:rsidR="00B364E3" w:rsidRPr="00C14F76" w:rsidTr="00E31AC6">
        <w:trPr>
          <w:trHeight w:val="397"/>
        </w:trPr>
        <w:tc>
          <w:tcPr>
            <w:tcW w:w="720" w:type="dxa"/>
          </w:tcPr>
          <w:p w:rsidR="00B364E3" w:rsidRPr="00C14F76" w:rsidRDefault="00B364E3" w:rsidP="00E31AC6">
            <w:pPr>
              <w:spacing w:line="360" w:lineRule="auto"/>
              <w:jc w:val="both"/>
              <w:rPr>
                <w:rFonts w:ascii="Arial" w:hAnsi="Arial" w:cs="Arial"/>
                <w:sz w:val="22"/>
                <w:szCs w:val="22"/>
              </w:rPr>
            </w:pPr>
            <w:r w:rsidRPr="00C14F76">
              <w:rPr>
                <w:rFonts w:ascii="Arial" w:hAnsi="Arial" w:cs="Arial"/>
                <w:sz w:val="22"/>
                <w:szCs w:val="22"/>
              </w:rPr>
              <w:t xml:space="preserve">1. </w:t>
            </w:r>
          </w:p>
        </w:tc>
        <w:tc>
          <w:tcPr>
            <w:tcW w:w="9180" w:type="dxa"/>
          </w:tcPr>
          <w:p w:rsidR="00B364E3" w:rsidRPr="00B24D92" w:rsidRDefault="00B364E3" w:rsidP="00FF11D4">
            <w:pPr>
              <w:spacing w:line="276" w:lineRule="auto"/>
              <w:jc w:val="both"/>
              <w:rPr>
                <w:rFonts w:ascii="Arial" w:hAnsi="Arial" w:cs="Arial"/>
                <w:sz w:val="22"/>
                <w:szCs w:val="22"/>
              </w:rPr>
            </w:pPr>
            <w:r w:rsidRPr="00477290">
              <w:rPr>
                <w:rFonts w:ascii="Arial" w:hAnsi="Arial" w:cs="Arial"/>
                <w:sz w:val="22"/>
                <w:szCs w:val="22"/>
              </w:rPr>
              <w:t xml:space="preserve">Εισήγηση περί έγκρισης Εισόδου- Εξόδου οχημάτων της επιχείρησης </w:t>
            </w:r>
            <w:r>
              <w:rPr>
                <w:rFonts w:ascii="Arial" w:hAnsi="Arial" w:cs="Arial"/>
                <w:sz w:val="22"/>
                <w:szCs w:val="22"/>
              </w:rPr>
              <w:t xml:space="preserve">με χρήση εργαστήριο παραγωγής οίνου </w:t>
            </w:r>
            <w:r w:rsidRPr="00477290">
              <w:rPr>
                <w:rFonts w:ascii="Arial" w:hAnsi="Arial" w:cs="Arial"/>
                <w:sz w:val="22"/>
                <w:szCs w:val="22"/>
              </w:rPr>
              <w:t xml:space="preserve">ιδιοκτησίας </w:t>
            </w:r>
            <w:r>
              <w:t xml:space="preserve">ΣΑΡΑΝΤΟΣ ΓΕΩΡΓΙΟΣ ΚΑΙ ΕΛΕΥΘΕΡΙΟΣ Ο.Ε.  </w:t>
            </w:r>
            <w:r w:rsidRPr="00477290">
              <w:rPr>
                <w:rFonts w:ascii="Arial" w:hAnsi="Arial" w:cs="Arial"/>
                <w:sz w:val="22"/>
                <w:szCs w:val="22"/>
              </w:rPr>
              <w:t xml:space="preserve">επί της  </w:t>
            </w:r>
            <w:r>
              <w:rPr>
                <w:rFonts w:ascii="Arial" w:hAnsi="Arial" w:cs="Arial"/>
                <w:sz w:val="22"/>
                <w:szCs w:val="22"/>
              </w:rPr>
              <w:t xml:space="preserve">οδού  Αγ. Δημητρίου στην Κοινότητα </w:t>
            </w:r>
            <w:proofErr w:type="spellStart"/>
            <w:r>
              <w:rPr>
                <w:rFonts w:ascii="Arial" w:hAnsi="Arial" w:cs="Arial"/>
                <w:sz w:val="22"/>
                <w:szCs w:val="22"/>
              </w:rPr>
              <w:t>Πουλίτσας</w:t>
            </w:r>
            <w:proofErr w:type="spellEnd"/>
            <w:r>
              <w:rPr>
                <w:rFonts w:ascii="Arial" w:hAnsi="Arial" w:cs="Arial"/>
                <w:sz w:val="22"/>
                <w:szCs w:val="22"/>
              </w:rPr>
              <w:t xml:space="preserve"> </w:t>
            </w:r>
            <w:r w:rsidRPr="00477290">
              <w:rPr>
                <w:rFonts w:ascii="Arial" w:hAnsi="Arial" w:cs="Arial"/>
                <w:sz w:val="22"/>
                <w:szCs w:val="22"/>
              </w:rPr>
              <w:t xml:space="preserve"> του Δήμου Βέλου- Βόχας.</w:t>
            </w:r>
          </w:p>
        </w:tc>
      </w:tr>
      <w:tr w:rsidR="00B364E3" w:rsidRPr="00C14F76" w:rsidTr="00E31AC6">
        <w:trPr>
          <w:trHeight w:val="397"/>
        </w:trPr>
        <w:tc>
          <w:tcPr>
            <w:tcW w:w="720" w:type="dxa"/>
          </w:tcPr>
          <w:p w:rsidR="00B364E3" w:rsidRPr="00C14F76" w:rsidRDefault="00B364E3" w:rsidP="00E31AC6">
            <w:pPr>
              <w:spacing w:line="360" w:lineRule="auto"/>
              <w:jc w:val="both"/>
              <w:rPr>
                <w:rFonts w:ascii="Arial" w:hAnsi="Arial" w:cs="Arial"/>
                <w:sz w:val="22"/>
                <w:szCs w:val="22"/>
              </w:rPr>
            </w:pPr>
            <w:r>
              <w:rPr>
                <w:rFonts w:ascii="Arial" w:hAnsi="Arial" w:cs="Arial"/>
                <w:sz w:val="22"/>
                <w:szCs w:val="22"/>
              </w:rPr>
              <w:t>2.</w:t>
            </w:r>
          </w:p>
        </w:tc>
        <w:tc>
          <w:tcPr>
            <w:tcW w:w="9180" w:type="dxa"/>
          </w:tcPr>
          <w:p w:rsidR="00B364E3" w:rsidRPr="00B24D92" w:rsidRDefault="00B364E3" w:rsidP="00FF11D4">
            <w:pPr>
              <w:spacing w:line="276" w:lineRule="auto"/>
              <w:jc w:val="both"/>
              <w:rPr>
                <w:rFonts w:ascii="Arial" w:hAnsi="Arial" w:cs="Arial"/>
                <w:sz w:val="22"/>
                <w:szCs w:val="22"/>
              </w:rPr>
            </w:pPr>
            <w:r w:rsidRPr="00477290">
              <w:rPr>
                <w:rFonts w:ascii="Arial" w:hAnsi="Arial" w:cs="Arial"/>
                <w:sz w:val="22"/>
                <w:szCs w:val="22"/>
              </w:rPr>
              <w:t xml:space="preserve">Εισήγηση περί έγκρισης Εισόδου- Εξόδου οχημάτων της επιχείρησης </w:t>
            </w:r>
            <w:r>
              <w:t xml:space="preserve">ΦΡΟΥΤΑΓΟΡΑ ΒΟΧΑΣ Μ. ΙΚΕ ΕΜΠΟΡΙΑ ΦΡΟΥΤΩΝ, στη θέση «Κοκοράκι»  </w:t>
            </w:r>
            <w:r w:rsidRPr="00477290">
              <w:rPr>
                <w:rFonts w:ascii="Arial" w:hAnsi="Arial" w:cs="Arial"/>
                <w:sz w:val="22"/>
                <w:szCs w:val="22"/>
              </w:rPr>
              <w:t xml:space="preserve">επί </w:t>
            </w:r>
            <w:r>
              <w:rPr>
                <w:rFonts w:ascii="Arial" w:hAnsi="Arial" w:cs="Arial"/>
                <w:sz w:val="22"/>
                <w:szCs w:val="22"/>
              </w:rPr>
              <w:t>ανώνυμης δημοτικής</w:t>
            </w:r>
            <w:r w:rsidRPr="00477290">
              <w:rPr>
                <w:rFonts w:ascii="Arial" w:hAnsi="Arial" w:cs="Arial"/>
                <w:sz w:val="22"/>
                <w:szCs w:val="22"/>
              </w:rPr>
              <w:t xml:space="preserve">  </w:t>
            </w:r>
            <w:r>
              <w:rPr>
                <w:rFonts w:ascii="Arial" w:hAnsi="Arial" w:cs="Arial"/>
                <w:sz w:val="22"/>
                <w:szCs w:val="22"/>
              </w:rPr>
              <w:t xml:space="preserve">οδού  στην Κοινότητα </w:t>
            </w:r>
            <w:proofErr w:type="spellStart"/>
            <w:r>
              <w:rPr>
                <w:rFonts w:ascii="Arial" w:hAnsi="Arial" w:cs="Arial"/>
                <w:sz w:val="22"/>
                <w:szCs w:val="22"/>
              </w:rPr>
              <w:t>Βραχατίου</w:t>
            </w:r>
            <w:proofErr w:type="spellEnd"/>
            <w:r>
              <w:rPr>
                <w:rFonts w:ascii="Arial" w:hAnsi="Arial" w:cs="Arial"/>
                <w:sz w:val="22"/>
                <w:szCs w:val="22"/>
              </w:rPr>
              <w:t xml:space="preserve"> </w:t>
            </w:r>
            <w:r w:rsidRPr="00477290">
              <w:rPr>
                <w:rFonts w:ascii="Arial" w:hAnsi="Arial" w:cs="Arial"/>
                <w:sz w:val="22"/>
                <w:szCs w:val="22"/>
              </w:rPr>
              <w:t xml:space="preserve"> του Δήμου Βέλου- Βόχας.</w:t>
            </w:r>
          </w:p>
        </w:tc>
      </w:tr>
      <w:tr w:rsidR="00B364E3" w:rsidRPr="00C14F76" w:rsidTr="00E31AC6">
        <w:trPr>
          <w:trHeight w:val="397"/>
        </w:trPr>
        <w:tc>
          <w:tcPr>
            <w:tcW w:w="720" w:type="dxa"/>
          </w:tcPr>
          <w:p w:rsidR="00B364E3" w:rsidRDefault="00B364E3" w:rsidP="00E31AC6">
            <w:pPr>
              <w:spacing w:line="360" w:lineRule="auto"/>
              <w:jc w:val="both"/>
              <w:rPr>
                <w:rFonts w:ascii="Arial" w:hAnsi="Arial" w:cs="Arial"/>
                <w:sz w:val="22"/>
                <w:szCs w:val="22"/>
              </w:rPr>
            </w:pPr>
            <w:r>
              <w:rPr>
                <w:rFonts w:ascii="Arial" w:hAnsi="Arial" w:cs="Arial"/>
                <w:sz w:val="22"/>
                <w:szCs w:val="22"/>
              </w:rPr>
              <w:t>3.</w:t>
            </w:r>
          </w:p>
        </w:tc>
        <w:tc>
          <w:tcPr>
            <w:tcW w:w="9180" w:type="dxa"/>
          </w:tcPr>
          <w:p w:rsidR="00B364E3" w:rsidRDefault="00B364E3" w:rsidP="00FF11D4">
            <w:pPr>
              <w:jc w:val="both"/>
              <w:rPr>
                <w:rFonts w:ascii="Arial" w:hAnsi="Arial" w:cs="Arial"/>
                <w:sz w:val="22"/>
                <w:szCs w:val="22"/>
              </w:rPr>
            </w:pPr>
            <w:r w:rsidRPr="005C1EA7">
              <w:rPr>
                <w:rFonts w:ascii="Arial" w:hAnsi="Arial" w:cs="Arial"/>
                <w:sz w:val="22"/>
                <w:szCs w:val="22"/>
              </w:rPr>
              <w:t xml:space="preserve">Περί </w:t>
            </w:r>
            <w:r>
              <w:rPr>
                <w:rFonts w:ascii="Arial" w:hAnsi="Arial" w:cs="Arial"/>
                <w:sz w:val="22"/>
                <w:szCs w:val="22"/>
              </w:rPr>
              <w:t xml:space="preserve">ανάκλησης της </w:t>
            </w:r>
            <w:proofErr w:type="spellStart"/>
            <w:r>
              <w:rPr>
                <w:rFonts w:ascii="Arial" w:hAnsi="Arial" w:cs="Arial"/>
                <w:sz w:val="22"/>
                <w:szCs w:val="22"/>
              </w:rPr>
              <w:t>υπ’αριθ</w:t>
            </w:r>
            <w:proofErr w:type="spellEnd"/>
            <w:r>
              <w:rPr>
                <w:rFonts w:ascii="Arial" w:hAnsi="Arial" w:cs="Arial"/>
                <w:sz w:val="22"/>
                <w:szCs w:val="22"/>
              </w:rPr>
              <w:t xml:space="preserve">. 14/2021 Απόφασης της </w:t>
            </w:r>
            <w:proofErr w:type="spellStart"/>
            <w:r>
              <w:rPr>
                <w:rFonts w:ascii="Arial" w:hAnsi="Arial" w:cs="Arial"/>
                <w:sz w:val="22"/>
                <w:szCs w:val="22"/>
              </w:rPr>
              <w:t>Επ</w:t>
            </w:r>
            <w:proofErr w:type="spellEnd"/>
            <w:r>
              <w:rPr>
                <w:rFonts w:ascii="Arial" w:hAnsi="Arial" w:cs="Arial"/>
                <w:sz w:val="22"/>
                <w:szCs w:val="22"/>
              </w:rPr>
              <w:t>. Ποιότητας Ζωής και λήψη εκ νέου απόφασης περί ενημέρωσης αλλαγής ιδιοκτησίας σε ήδη εγκεκριμένη κυκλοφοριακή σύνδεση οχημάτων πρατηρίου υγρών καυσίμων και πλυντηρίου και καταστήματος Υ.Ε. στην Κοινότητα Ζευγολατιού του Δήμου Βέλου- Βόχας.</w:t>
            </w:r>
          </w:p>
        </w:tc>
      </w:tr>
      <w:tr w:rsidR="00987982" w:rsidRPr="00C14F76" w:rsidTr="00E31AC6">
        <w:trPr>
          <w:trHeight w:val="397"/>
        </w:trPr>
        <w:tc>
          <w:tcPr>
            <w:tcW w:w="720" w:type="dxa"/>
          </w:tcPr>
          <w:p w:rsidR="00987982" w:rsidRDefault="00E210C4" w:rsidP="00E31AC6">
            <w:pPr>
              <w:spacing w:line="360" w:lineRule="auto"/>
              <w:jc w:val="both"/>
              <w:rPr>
                <w:rFonts w:ascii="Arial" w:hAnsi="Arial" w:cs="Arial"/>
                <w:sz w:val="22"/>
                <w:szCs w:val="22"/>
              </w:rPr>
            </w:pPr>
            <w:r>
              <w:rPr>
                <w:rFonts w:ascii="Arial" w:hAnsi="Arial" w:cs="Arial"/>
                <w:sz w:val="22"/>
                <w:szCs w:val="22"/>
              </w:rPr>
              <w:t>4.</w:t>
            </w:r>
          </w:p>
        </w:tc>
        <w:tc>
          <w:tcPr>
            <w:tcW w:w="9180" w:type="dxa"/>
          </w:tcPr>
          <w:p w:rsidR="00987982" w:rsidRPr="005C1EA7" w:rsidRDefault="00E210C4" w:rsidP="00FF11D4">
            <w:pPr>
              <w:jc w:val="both"/>
              <w:rPr>
                <w:rFonts w:ascii="Arial" w:hAnsi="Arial" w:cs="Arial"/>
                <w:sz w:val="22"/>
                <w:szCs w:val="22"/>
              </w:rPr>
            </w:pPr>
            <w:r>
              <w:rPr>
                <w:rFonts w:ascii="Arial" w:hAnsi="Arial" w:cs="Arial"/>
                <w:sz w:val="22"/>
                <w:szCs w:val="22"/>
              </w:rPr>
              <w:t xml:space="preserve">Περί άρσης ρυμοτομικής απαλλοτρίωσης με τροποποίηση του εγκεκριμένου ρυμοτομικού σχεδίου πόλεως κοινότητας Βέλου του Δήμου Βέλου- Βόχας, για την ιδιοκτησία των κ. Χρήστου </w:t>
            </w:r>
            <w:proofErr w:type="spellStart"/>
            <w:r>
              <w:rPr>
                <w:rFonts w:ascii="Arial" w:hAnsi="Arial" w:cs="Arial"/>
                <w:sz w:val="22"/>
                <w:szCs w:val="22"/>
              </w:rPr>
              <w:t>Δάκα</w:t>
            </w:r>
            <w:proofErr w:type="spellEnd"/>
            <w:r>
              <w:rPr>
                <w:rFonts w:ascii="Arial" w:hAnsi="Arial" w:cs="Arial"/>
                <w:sz w:val="22"/>
                <w:szCs w:val="22"/>
              </w:rPr>
              <w:t xml:space="preserve"> του Ιωάννη και κ. Αντωνίου </w:t>
            </w:r>
            <w:proofErr w:type="spellStart"/>
            <w:r>
              <w:rPr>
                <w:rFonts w:ascii="Arial" w:hAnsi="Arial" w:cs="Arial"/>
                <w:sz w:val="22"/>
                <w:szCs w:val="22"/>
              </w:rPr>
              <w:t>Δάκα</w:t>
            </w:r>
            <w:proofErr w:type="spellEnd"/>
            <w:r>
              <w:rPr>
                <w:rFonts w:ascii="Arial" w:hAnsi="Arial" w:cs="Arial"/>
                <w:sz w:val="22"/>
                <w:szCs w:val="22"/>
              </w:rPr>
              <w:t xml:space="preserve"> του Ιωάννη που περιλαμβάνεται στα Ο.Τ. 34 και 35 σε συμμόρφωση με την υπ’ αριθ. 292/2004 απόφαση του Τριμελούς Διοικητικού Πρωτοδικείου Κορίνθου ή </w:t>
            </w:r>
            <w:proofErr w:type="spellStart"/>
            <w:r>
              <w:rPr>
                <w:rFonts w:ascii="Arial" w:hAnsi="Arial" w:cs="Arial"/>
                <w:sz w:val="22"/>
                <w:szCs w:val="22"/>
              </w:rPr>
              <w:t>επα</w:t>
            </w:r>
            <w:bookmarkStart w:id="0" w:name="_GoBack"/>
            <w:bookmarkEnd w:id="0"/>
            <w:r>
              <w:rPr>
                <w:rFonts w:ascii="Arial" w:hAnsi="Arial" w:cs="Arial"/>
                <w:sz w:val="22"/>
                <w:szCs w:val="22"/>
              </w:rPr>
              <w:t>νεπιβολή</w:t>
            </w:r>
            <w:proofErr w:type="spellEnd"/>
            <w:r>
              <w:rPr>
                <w:rFonts w:ascii="Arial" w:hAnsi="Arial" w:cs="Arial"/>
                <w:sz w:val="22"/>
                <w:szCs w:val="22"/>
              </w:rPr>
              <w:t xml:space="preserve"> της.</w:t>
            </w:r>
          </w:p>
        </w:tc>
      </w:tr>
    </w:tbl>
    <w:p w:rsidR="00B364E3" w:rsidRPr="00613261" w:rsidRDefault="00B364E3" w:rsidP="00B364E3">
      <w:pPr>
        <w:jc w:val="both"/>
        <w:rPr>
          <w:rFonts w:ascii="Arial" w:hAnsi="Arial" w:cs="Arial"/>
        </w:rPr>
      </w:pPr>
    </w:p>
    <w:p w:rsidR="00B364E3" w:rsidRDefault="00B364E3" w:rsidP="00B364E3">
      <w:pPr>
        <w:ind w:left="-720"/>
        <w:jc w:val="center"/>
        <w:rPr>
          <w:rFonts w:ascii="Arial" w:hAnsi="Arial" w:cs="Arial"/>
        </w:rPr>
      </w:pPr>
      <w:r>
        <w:rPr>
          <w:rFonts w:ascii="Arial" w:hAnsi="Arial" w:cs="Arial"/>
        </w:rPr>
        <w:t xml:space="preserve">                                                            </w:t>
      </w:r>
      <w:r>
        <w:rPr>
          <w:rFonts w:ascii="Arial" w:hAnsi="Arial" w:cs="Arial"/>
          <w:b/>
        </w:rPr>
        <w:t>Ο ΠΡΟΕΔΡΟΣ ΕΠΙΤΡΟΠΗΣ ΠΟΙΟΤΗΤΑΣ ΖΩΗΣ</w:t>
      </w:r>
    </w:p>
    <w:p w:rsidR="00B364E3" w:rsidRDefault="00B364E3" w:rsidP="00B364E3">
      <w:pPr>
        <w:jc w:val="both"/>
        <w:rPr>
          <w:rFonts w:ascii="Arial" w:hAnsi="Arial" w:cs="Arial"/>
        </w:rPr>
      </w:pPr>
    </w:p>
    <w:p w:rsidR="00B364E3" w:rsidRDefault="00B364E3" w:rsidP="00B364E3">
      <w:pPr>
        <w:ind w:left="-720"/>
        <w:jc w:val="both"/>
        <w:rPr>
          <w:rFonts w:ascii="Arial" w:hAnsi="Arial" w:cs="Arial"/>
        </w:rPr>
      </w:pPr>
    </w:p>
    <w:p w:rsidR="00B364E3" w:rsidRDefault="00B364E3" w:rsidP="00B364E3">
      <w:pPr>
        <w:jc w:val="both"/>
        <w:rPr>
          <w:rFonts w:ascii="Arial" w:hAnsi="Arial" w:cs="Arial"/>
          <w:b/>
        </w:rPr>
      </w:pPr>
      <w:r>
        <w:rPr>
          <w:rFonts w:ascii="Arial" w:hAnsi="Arial" w:cs="Arial"/>
        </w:rPr>
        <w:t xml:space="preserve">                                                                            </w:t>
      </w:r>
      <w:r>
        <w:rPr>
          <w:rFonts w:ascii="Arial" w:hAnsi="Arial" w:cs="Arial"/>
          <w:b/>
        </w:rPr>
        <w:t>ΑΝΝΙΒΑΣ ΠΑΠΑΚΥΡΙΑΚΟΣ</w:t>
      </w:r>
    </w:p>
    <w:p w:rsidR="00B364E3" w:rsidRDefault="00B364E3" w:rsidP="00B364E3">
      <w:pPr>
        <w:jc w:val="both"/>
        <w:rPr>
          <w:rFonts w:ascii="Arial" w:hAnsi="Arial" w:cs="Arial"/>
          <w:b/>
        </w:rPr>
      </w:pPr>
    </w:p>
    <w:p w:rsidR="00916805" w:rsidRDefault="00916805"/>
    <w:sectPr w:rsidR="00916805" w:rsidSect="00B468AD">
      <w:pgSz w:w="11906" w:h="16838"/>
      <w:pgMar w:top="1440"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E3"/>
    <w:rsid w:val="00783210"/>
    <w:rsid w:val="00916805"/>
    <w:rsid w:val="00917245"/>
    <w:rsid w:val="00987982"/>
    <w:rsid w:val="00B364E3"/>
    <w:rsid w:val="00E210C4"/>
    <w:rsid w:val="00FF11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E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4E3"/>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302</Words>
  <Characters>1633</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2021-10-13T08:46:00Z</dcterms:created>
  <dcterms:modified xsi:type="dcterms:W3CDTF">2021-10-13T09:56:00Z</dcterms:modified>
</cp:coreProperties>
</file>