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77" w:rsidRDefault="00503577" w:rsidP="0050357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>
        <w:rPr>
          <w:rFonts w:ascii="Verdana" w:hAnsi="Verdana"/>
          <w:b/>
          <w:sz w:val="20"/>
          <w:szCs w:val="20"/>
        </w:rPr>
        <w:t>11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503577" w:rsidRPr="00E71C00" w:rsidRDefault="00503577" w:rsidP="00503577">
      <w:pPr>
        <w:rPr>
          <w:rFonts w:ascii="Verdana" w:hAnsi="Verdana"/>
          <w:b/>
          <w:sz w:val="20"/>
          <w:szCs w:val="20"/>
        </w:rPr>
      </w:pPr>
    </w:p>
    <w:p w:rsidR="00503577" w:rsidRPr="00595AC2" w:rsidRDefault="00503577" w:rsidP="0050357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18</w:t>
      </w:r>
      <w:r>
        <w:rPr>
          <w:rFonts w:ascii="Verdana" w:hAnsi="Verdana"/>
          <w:b/>
          <w:sz w:val="20"/>
          <w:szCs w:val="20"/>
        </w:rPr>
        <w:t>.03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503577" w:rsidRPr="005A1306" w:rsidRDefault="00503577" w:rsidP="0050357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903F80">
        <w:rPr>
          <w:rFonts w:ascii="Verdana" w:hAnsi="Verdana"/>
          <w:b/>
          <w:sz w:val="20"/>
          <w:szCs w:val="20"/>
        </w:rPr>
        <w:t>1752</w:t>
      </w:r>
      <w:bookmarkStart w:id="0" w:name="_GoBack"/>
      <w:bookmarkEnd w:id="0"/>
    </w:p>
    <w:p w:rsidR="00503577" w:rsidRPr="00AA5121" w:rsidRDefault="00503577" w:rsidP="00503577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503577" w:rsidRPr="00AA5121" w:rsidRDefault="00503577" w:rsidP="0050357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503577" w:rsidRPr="00AA5121" w:rsidRDefault="00503577" w:rsidP="0050357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503577" w:rsidRPr="00AA5121" w:rsidRDefault="00503577" w:rsidP="00503577">
      <w:pPr>
        <w:jc w:val="center"/>
        <w:rPr>
          <w:rFonts w:ascii="Verdana" w:hAnsi="Verdana"/>
          <w:b/>
          <w:sz w:val="20"/>
          <w:szCs w:val="20"/>
        </w:rPr>
      </w:pPr>
    </w:p>
    <w:p w:rsidR="00503577" w:rsidRPr="00AA5121" w:rsidRDefault="00503577" w:rsidP="00503577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503577" w:rsidRPr="00AA5121" w:rsidRDefault="00503577" w:rsidP="00503577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503577" w:rsidRPr="00AA5121" w:rsidRDefault="00503577" w:rsidP="00503577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23</w:t>
      </w:r>
      <w:r w:rsidRPr="00574AAF">
        <w:rPr>
          <w:rFonts w:ascii="Verdana" w:hAnsi="Verdana"/>
          <w:b/>
          <w:sz w:val="20"/>
          <w:szCs w:val="20"/>
        </w:rPr>
        <w:t xml:space="preserve">η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Μαρτίου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503577" w:rsidRPr="00AA5121" w:rsidRDefault="00503577" w:rsidP="00503577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</w:t>
      </w:r>
      <w:r>
        <w:rPr>
          <w:rFonts w:ascii="Verdana" w:hAnsi="Verdana"/>
          <w:b/>
          <w:sz w:val="20"/>
          <w:szCs w:val="20"/>
          <w:u w:val="single"/>
        </w:rPr>
        <w:t>30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503577" w:rsidRPr="00AA5121" w:rsidRDefault="00503577" w:rsidP="00503577">
      <w:pPr>
        <w:rPr>
          <w:rFonts w:ascii="Verdana" w:hAnsi="Verdana"/>
          <w:sz w:val="20"/>
          <w:szCs w:val="20"/>
        </w:rPr>
      </w:pPr>
    </w:p>
    <w:p w:rsidR="00503577" w:rsidRPr="00AA5121" w:rsidRDefault="00503577" w:rsidP="00503577">
      <w:pPr>
        <w:rPr>
          <w:rFonts w:ascii="Verdana" w:hAnsi="Verdana"/>
          <w:sz w:val="20"/>
          <w:szCs w:val="20"/>
        </w:rPr>
      </w:pPr>
    </w:p>
    <w:p w:rsidR="00503577" w:rsidRPr="00CD0957" w:rsidRDefault="00503577" w:rsidP="00503577">
      <w:pPr>
        <w:spacing w:line="360" w:lineRule="auto"/>
        <w:ind w:left="1440" w:hanging="1440"/>
        <w:rPr>
          <w:rFonts w:ascii="Verdana" w:hAnsi="Verdana" w:cs="Arial"/>
          <w:bCs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1.-</w:t>
      </w:r>
      <w:r w:rsidRPr="00CD0957">
        <w:rPr>
          <w:rFonts w:ascii="Verdana" w:hAnsi="Verdana"/>
          <w:sz w:val="18"/>
          <w:szCs w:val="18"/>
        </w:rPr>
        <w:t xml:space="preserve"> </w:t>
      </w:r>
      <w:r w:rsidRPr="00CD0957">
        <w:rPr>
          <w:rFonts w:ascii="Verdana" w:hAnsi="Verdana" w:cs="Arial"/>
          <w:bCs/>
          <w:sz w:val="18"/>
          <w:szCs w:val="18"/>
        </w:rPr>
        <w:t>Έγκριση κίνησης οχημάτων του Δήμου εκτός ορίων του Δήμου Βέλου- Βόχας.</w:t>
      </w:r>
    </w:p>
    <w:p w:rsidR="00503577" w:rsidRPr="00CD0957" w:rsidRDefault="00503577" w:rsidP="00503577">
      <w:pPr>
        <w:spacing w:line="360" w:lineRule="auto"/>
        <w:ind w:left="1440" w:hanging="1440"/>
        <w:rPr>
          <w:rFonts w:ascii="Verdana" w:hAnsi="Verdana"/>
          <w:sz w:val="18"/>
          <w:szCs w:val="18"/>
        </w:rPr>
      </w:pPr>
    </w:p>
    <w:p w:rsidR="00503577" w:rsidRPr="00CD0957" w:rsidRDefault="00503577" w:rsidP="00503577">
      <w:pPr>
        <w:snapToGrid w:val="0"/>
        <w:rPr>
          <w:rFonts w:ascii="Verdana" w:hAnsi="Verdana" w:cs="Arial"/>
          <w:bCs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2</w:t>
      </w:r>
      <w:r w:rsidRPr="00CD0957">
        <w:rPr>
          <w:rFonts w:ascii="Verdana" w:hAnsi="Verdana" w:cs="Arial"/>
          <w:b/>
          <w:bCs/>
          <w:sz w:val="18"/>
          <w:szCs w:val="18"/>
        </w:rPr>
        <w:t xml:space="preserve">.- </w:t>
      </w:r>
      <w:r w:rsidRPr="00CD0957">
        <w:rPr>
          <w:rFonts w:ascii="Verdana" w:hAnsi="Verdana" w:cs="Arial"/>
          <w:sz w:val="18"/>
          <w:szCs w:val="18"/>
        </w:rPr>
        <w:t>Σύναψη δημοσίων συμβάσεων παροχής υπηρεσιών καθαριότητας, λόγω αδυναμίας εκτέλεσης αυτών με ιδία μέσα του Δήμου, έτους 2021.</w:t>
      </w:r>
    </w:p>
    <w:p w:rsidR="00503577" w:rsidRPr="00CD0957" w:rsidRDefault="00503577" w:rsidP="00503577">
      <w:pPr>
        <w:snapToGrid w:val="0"/>
        <w:rPr>
          <w:rFonts w:ascii="Verdana" w:hAnsi="Verdana" w:cs="Arial"/>
          <w:b/>
          <w:bCs/>
          <w:sz w:val="18"/>
          <w:szCs w:val="18"/>
        </w:rPr>
      </w:pPr>
    </w:p>
    <w:p w:rsidR="00503577" w:rsidRPr="00CD0957" w:rsidRDefault="00503577" w:rsidP="00503577">
      <w:pPr>
        <w:snapToGrid w:val="0"/>
        <w:rPr>
          <w:rFonts w:ascii="Verdana" w:hAnsi="Verdana" w:cs="Arial"/>
          <w:b/>
          <w:bCs/>
          <w:sz w:val="18"/>
          <w:szCs w:val="18"/>
        </w:rPr>
      </w:pPr>
    </w:p>
    <w:p w:rsidR="00503577" w:rsidRPr="00CD0957" w:rsidRDefault="00503577" w:rsidP="00503577">
      <w:pPr>
        <w:snapToGrid w:val="0"/>
        <w:rPr>
          <w:rFonts w:ascii="Verdana" w:hAnsi="Verdana" w:cs="Arial"/>
          <w:b/>
          <w:sz w:val="18"/>
          <w:szCs w:val="18"/>
        </w:rPr>
      </w:pPr>
      <w:r w:rsidRPr="00CD0957">
        <w:rPr>
          <w:rFonts w:ascii="Verdana" w:hAnsi="Verdana" w:cs="Arial"/>
          <w:b/>
          <w:bCs/>
          <w:sz w:val="18"/>
          <w:szCs w:val="18"/>
        </w:rPr>
        <w:t>3.-</w:t>
      </w:r>
      <w:r w:rsidRPr="00CD0957">
        <w:rPr>
          <w:rFonts w:ascii="Verdana" w:hAnsi="Verdana"/>
          <w:b/>
          <w:sz w:val="18"/>
          <w:szCs w:val="18"/>
        </w:rPr>
        <w:t xml:space="preserve"> </w:t>
      </w:r>
      <w:r w:rsidRPr="00CD0957">
        <w:rPr>
          <w:rFonts w:ascii="Verdana" w:hAnsi="Verdana" w:cs="Arial"/>
          <w:sz w:val="18"/>
          <w:szCs w:val="18"/>
        </w:rPr>
        <w:t>Έγκριση τεχνικών προδιαγραφών προμηθειών και υπηρεσιών του Δήμου οικ. έτους 2022.</w:t>
      </w:r>
      <w:r w:rsidRPr="00CD0957">
        <w:rPr>
          <w:rFonts w:ascii="Verdana" w:hAnsi="Verdana" w:cs="Arial"/>
          <w:b/>
          <w:sz w:val="18"/>
          <w:szCs w:val="18"/>
        </w:rPr>
        <w:t xml:space="preserve"> </w:t>
      </w:r>
    </w:p>
    <w:p w:rsidR="00503577" w:rsidRPr="00CD0957" w:rsidRDefault="00503577" w:rsidP="00503577">
      <w:pPr>
        <w:rPr>
          <w:rFonts w:ascii="Verdana" w:hAnsi="Verdana"/>
          <w:sz w:val="18"/>
          <w:szCs w:val="18"/>
        </w:rPr>
      </w:pPr>
    </w:p>
    <w:p w:rsidR="00503577" w:rsidRPr="00CD0957" w:rsidRDefault="00503577" w:rsidP="0050357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03577" w:rsidRPr="00CD0957" w:rsidRDefault="00503577" w:rsidP="00503577">
      <w:pPr>
        <w:jc w:val="both"/>
        <w:rPr>
          <w:rFonts w:ascii="Verdana" w:hAnsi="Verdana" w:cs="Tahoma"/>
          <w:bCs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4.-</w:t>
      </w:r>
      <w:r w:rsidRPr="00CD0957">
        <w:rPr>
          <w:rFonts w:ascii="Verdana" w:hAnsi="Verdana"/>
          <w:sz w:val="18"/>
          <w:szCs w:val="18"/>
        </w:rPr>
        <w:t xml:space="preserve"> </w:t>
      </w:r>
      <w:r w:rsidRPr="00CD0957">
        <w:rPr>
          <w:rFonts w:ascii="Verdana" w:hAnsi="Verdana" w:cs="Tahoma"/>
          <w:sz w:val="18"/>
          <w:szCs w:val="18"/>
        </w:rPr>
        <w:t xml:space="preserve">Περί έγκρισης </w:t>
      </w:r>
      <w:r w:rsidRPr="00CD0957">
        <w:rPr>
          <w:rFonts w:ascii="Verdana" w:hAnsi="Verdana" w:cs="Tahoma"/>
          <w:sz w:val="18"/>
          <w:szCs w:val="18"/>
        </w:rPr>
        <w:t xml:space="preserve">έκδοσης </w:t>
      </w:r>
      <w:proofErr w:type="spellStart"/>
      <w:r w:rsidRPr="00CD0957">
        <w:rPr>
          <w:rFonts w:ascii="Verdana" w:hAnsi="Verdana" w:cs="Tahoma"/>
          <w:sz w:val="18"/>
          <w:szCs w:val="18"/>
        </w:rPr>
        <w:t>ΧΕΠροπληρωμής</w:t>
      </w:r>
      <w:proofErr w:type="spellEnd"/>
      <w:r w:rsidRPr="00CD0957">
        <w:rPr>
          <w:rFonts w:ascii="Verdana" w:hAnsi="Verdana" w:cs="Tahoma"/>
          <w:sz w:val="18"/>
          <w:szCs w:val="18"/>
        </w:rPr>
        <w:t xml:space="preserve"> για δαπάνες</w:t>
      </w:r>
      <w:r w:rsidRPr="00CD0957">
        <w:rPr>
          <w:rFonts w:ascii="Verdana" w:hAnsi="Verdana"/>
          <w:sz w:val="18"/>
          <w:szCs w:val="18"/>
        </w:rPr>
        <w:t xml:space="preserve"> </w:t>
      </w:r>
      <w:r w:rsidRPr="00CD0957">
        <w:rPr>
          <w:rFonts w:ascii="Verdana" w:hAnsi="Verdana"/>
          <w:sz w:val="18"/>
          <w:szCs w:val="18"/>
        </w:rPr>
        <w:t>ΚΤΕΟ (οχημάτων και μηχανημάτων</w:t>
      </w:r>
      <w:r w:rsidRPr="00CD0957">
        <w:rPr>
          <w:rFonts w:ascii="Verdana" w:hAnsi="Verdana"/>
          <w:sz w:val="18"/>
          <w:szCs w:val="18"/>
        </w:rPr>
        <w:t xml:space="preserve"> του Δήμου</w:t>
      </w:r>
      <w:r w:rsidRPr="00CD0957">
        <w:rPr>
          <w:rFonts w:ascii="Verdana" w:hAnsi="Verdana"/>
          <w:sz w:val="18"/>
          <w:szCs w:val="18"/>
        </w:rPr>
        <w:t>) και ορισμός υπόλογου υπαλλήλου.</w:t>
      </w:r>
    </w:p>
    <w:p w:rsidR="00582D70" w:rsidRPr="00CD0957" w:rsidRDefault="00582D70" w:rsidP="00582D70">
      <w:pPr>
        <w:spacing w:line="360" w:lineRule="auto"/>
        <w:rPr>
          <w:rFonts w:ascii="Verdana" w:hAnsi="Verdana" w:cs="Tahoma"/>
          <w:b/>
          <w:bCs/>
          <w:sz w:val="18"/>
          <w:szCs w:val="18"/>
        </w:rPr>
      </w:pPr>
    </w:p>
    <w:p w:rsidR="00582D70" w:rsidRPr="00CD0957" w:rsidRDefault="00503577" w:rsidP="00BD522A">
      <w:pPr>
        <w:spacing w:line="276" w:lineRule="auto"/>
        <w:rPr>
          <w:rFonts w:ascii="Verdana" w:hAnsi="Verdana" w:cs="Arial"/>
          <w:sz w:val="18"/>
          <w:szCs w:val="18"/>
        </w:rPr>
      </w:pPr>
      <w:r w:rsidRPr="00CD0957">
        <w:rPr>
          <w:rFonts w:ascii="Verdana" w:hAnsi="Verdana" w:cs="Tahoma"/>
          <w:b/>
          <w:bCs/>
          <w:sz w:val="18"/>
          <w:szCs w:val="18"/>
        </w:rPr>
        <w:t xml:space="preserve">5.- </w:t>
      </w:r>
      <w:r w:rsidR="00582D70" w:rsidRPr="00CD0957">
        <w:rPr>
          <w:rFonts w:ascii="Verdana" w:hAnsi="Verdana" w:cs="Arial"/>
          <w:sz w:val="18"/>
          <w:szCs w:val="18"/>
        </w:rPr>
        <w:t>Έγκριση Πρωτοκόλλου προσωρινής και οριστικής παραλαβής του έργου &lt;&lt;ΤΕΧΝΙΚΑ ΕΡΓΑ ΑΠΟΡΡΟΗΣ ΟΜΒΡΙΩΝ ΤΚ ΣΤΙΜΑΓΚΑΣ&gt;&gt;  με αριθμό μελέτης 17/2015»</w:t>
      </w:r>
      <w:r w:rsidR="00BD522A" w:rsidRPr="00CD0957">
        <w:rPr>
          <w:rFonts w:ascii="Verdana" w:hAnsi="Verdana" w:cs="Arial"/>
          <w:sz w:val="18"/>
          <w:szCs w:val="18"/>
        </w:rPr>
        <w:t>.</w:t>
      </w:r>
    </w:p>
    <w:p w:rsidR="00503577" w:rsidRPr="00CD0957" w:rsidRDefault="00503577" w:rsidP="00582D70">
      <w:pPr>
        <w:spacing w:line="360" w:lineRule="auto"/>
        <w:ind w:right="-1234"/>
        <w:jc w:val="both"/>
        <w:rPr>
          <w:rFonts w:ascii="Verdana" w:hAnsi="Verdana"/>
          <w:color w:val="000000"/>
          <w:sz w:val="18"/>
          <w:szCs w:val="18"/>
        </w:rPr>
      </w:pPr>
    </w:p>
    <w:p w:rsidR="00E336DB" w:rsidRPr="00CD0957" w:rsidRDefault="00503577" w:rsidP="00BD522A">
      <w:pPr>
        <w:spacing w:line="276" w:lineRule="auto"/>
        <w:jc w:val="both"/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</w:pPr>
      <w:r w:rsidRPr="00CD0957">
        <w:rPr>
          <w:rFonts w:ascii="Verdana" w:hAnsi="Verdana"/>
          <w:b/>
          <w:color w:val="000000"/>
          <w:sz w:val="18"/>
          <w:szCs w:val="18"/>
        </w:rPr>
        <w:t>6.-</w:t>
      </w:r>
      <w:r w:rsidRPr="00CD0957">
        <w:rPr>
          <w:rFonts w:ascii="Verdana" w:hAnsi="Verdana"/>
          <w:color w:val="000000"/>
          <w:sz w:val="18"/>
          <w:szCs w:val="18"/>
        </w:rPr>
        <w:t xml:space="preserve"> </w:t>
      </w:r>
      <w:r w:rsidR="00BD522A" w:rsidRPr="00CD0957">
        <w:rPr>
          <w:rFonts w:ascii="Verdana" w:hAnsi="Verdana"/>
          <w:color w:val="000000"/>
          <w:sz w:val="18"/>
          <w:szCs w:val="18"/>
        </w:rPr>
        <w:t xml:space="preserve"> Ορισμός μελών της Επιτροπής Προσωρινής και Οριστικής Παραλαβής  του έργου : «</w:t>
      </w:r>
      <w:r w:rsidR="00BD522A" w:rsidRPr="00CD0957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 xml:space="preserve">Έργα δημοτικής οδοποιίας Δ.Κ. </w:t>
      </w:r>
      <w:proofErr w:type="spellStart"/>
      <w:r w:rsidR="00BD522A" w:rsidRPr="00CD0957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>Βραχατίου</w:t>
      </w:r>
      <w:proofErr w:type="spellEnd"/>
      <w:r w:rsidR="00BD522A" w:rsidRPr="00CD0957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>»</w:t>
      </w:r>
      <w:r w:rsidR="00BD522A" w:rsidRPr="00CD0957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>, με αριθμό μελέτης 6/2019</w:t>
      </w:r>
      <w:r w:rsidR="00E336DB" w:rsidRPr="00CD0957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>.</w:t>
      </w:r>
    </w:p>
    <w:p w:rsidR="00E336DB" w:rsidRPr="00CD0957" w:rsidRDefault="00E336DB" w:rsidP="00BD522A">
      <w:pPr>
        <w:spacing w:line="276" w:lineRule="auto"/>
        <w:jc w:val="both"/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</w:pPr>
    </w:p>
    <w:p w:rsidR="00E336DB" w:rsidRPr="00CD0957" w:rsidRDefault="00E336DB" w:rsidP="00E336DB">
      <w:pPr>
        <w:rPr>
          <w:rFonts w:ascii="Verdana" w:eastAsia="Calibri" w:hAnsi="Verdana" w:cs="Calibri"/>
          <w:sz w:val="18"/>
          <w:szCs w:val="18"/>
        </w:rPr>
      </w:pPr>
      <w:r w:rsidRPr="00CD0957"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  <w:t>7.-</w:t>
      </w:r>
      <w:r w:rsidRPr="00CD0957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 xml:space="preserve">  Περί έγκρισης του πρακτικού κατακύρωσης της επιτροπής για την εκτέλεση της προμήθειας : «</w:t>
      </w:r>
      <w:r w:rsidRPr="00CD0957">
        <w:rPr>
          <w:rFonts w:ascii="Verdana" w:eastAsia="Calibri" w:hAnsi="Verdana" w:cs="Calibri"/>
          <w:sz w:val="18"/>
          <w:szCs w:val="18"/>
        </w:rPr>
        <w:t>Τροφίμων, ειδών παντοπωλείου και φρέσκου γάλακτος για τις ανάγκες του Δήμου και των Νομικών  του Προσώπων, έτους 2021-2022»</w:t>
      </w:r>
      <w:r w:rsidRPr="00CD0957">
        <w:rPr>
          <w:rFonts w:ascii="Verdana" w:eastAsia="Calibri" w:hAnsi="Verdana" w:cs="Calibri"/>
          <w:sz w:val="18"/>
          <w:szCs w:val="18"/>
        </w:rPr>
        <w:t>.</w:t>
      </w:r>
    </w:p>
    <w:p w:rsidR="00E336DB" w:rsidRPr="00CD0957" w:rsidRDefault="00E336DB" w:rsidP="00E336DB">
      <w:pPr>
        <w:rPr>
          <w:rFonts w:ascii="Verdana" w:eastAsia="Calibri" w:hAnsi="Verdana" w:cs="Calibri"/>
          <w:sz w:val="18"/>
          <w:szCs w:val="18"/>
        </w:rPr>
      </w:pPr>
    </w:p>
    <w:p w:rsidR="00E336DB" w:rsidRPr="00CD0957" w:rsidRDefault="00E336DB" w:rsidP="00E336DB">
      <w:pPr>
        <w:spacing w:line="276" w:lineRule="auto"/>
        <w:ind w:left="1440" w:hanging="1440"/>
        <w:rPr>
          <w:rFonts w:ascii="Verdana" w:eastAsia="Calibri" w:hAnsi="Verdana" w:cs="Calibri"/>
          <w:sz w:val="18"/>
          <w:szCs w:val="18"/>
        </w:rPr>
      </w:pPr>
      <w:r w:rsidRPr="00CD0957">
        <w:rPr>
          <w:rFonts w:ascii="Verdana" w:eastAsia="Calibri" w:hAnsi="Verdana" w:cs="Calibri"/>
          <w:b/>
          <w:sz w:val="18"/>
          <w:szCs w:val="18"/>
        </w:rPr>
        <w:t>8.-</w:t>
      </w:r>
      <w:r w:rsidRPr="00CD0957">
        <w:rPr>
          <w:rFonts w:ascii="Verdana" w:eastAsia="Calibri" w:hAnsi="Verdana" w:cs="Calibri"/>
          <w:sz w:val="18"/>
          <w:szCs w:val="18"/>
        </w:rPr>
        <w:t xml:space="preserve"> Περί έγκρισης του πρακτικού κατακύρωσης της επιτροπής για την εκτέλεση της προμήθειας : </w:t>
      </w:r>
    </w:p>
    <w:p w:rsidR="00DC2D06" w:rsidRPr="00CD0957" w:rsidRDefault="00E336DB" w:rsidP="00E336DB">
      <w:pPr>
        <w:spacing w:line="276" w:lineRule="auto"/>
        <w:ind w:left="1440" w:hanging="1440"/>
        <w:rPr>
          <w:rFonts w:ascii="Verdana" w:hAnsi="Verdana" w:cs="Arial"/>
          <w:bCs/>
          <w:sz w:val="18"/>
          <w:szCs w:val="18"/>
        </w:rPr>
      </w:pPr>
      <w:r w:rsidRPr="00CD0957">
        <w:rPr>
          <w:rFonts w:ascii="Verdana" w:hAnsi="Verdana" w:cs="Arial"/>
          <w:bCs/>
          <w:sz w:val="18"/>
          <w:szCs w:val="18"/>
        </w:rPr>
        <w:t xml:space="preserve">«Οκτώ (8)  Υπόγειων συστημάτων, τεσσάρων κάδων απορριμμάτων συνολικής χωρητικότητας 4.400 </w:t>
      </w:r>
    </w:p>
    <w:p w:rsidR="00E336DB" w:rsidRPr="00CD0957" w:rsidRDefault="00E336DB" w:rsidP="00DC2D06">
      <w:pPr>
        <w:spacing w:line="276" w:lineRule="auto"/>
        <w:ind w:left="1440" w:hanging="1440"/>
        <w:rPr>
          <w:rFonts w:ascii="Verdana" w:hAnsi="Verdana" w:cs="Arial"/>
          <w:bCs/>
          <w:sz w:val="18"/>
          <w:szCs w:val="18"/>
        </w:rPr>
      </w:pPr>
      <w:r w:rsidRPr="00CD0957">
        <w:rPr>
          <w:rFonts w:ascii="Verdana" w:hAnsi="Verdana" w:cs="Arial"/>
          <w:bCs/>
          <w:sz w:val="18"/>
          <w:szCs w:val="18"/>
        </w:rPr>
        <w:t>λίτρων για την αισθητική, λειτουργική και περιβαλλοντική αναβάθμιση κοινόχρηστων χώρων»</w:t>
      </w:r>
      <w:r w:rsidR="00381B36" w:rsidRPr="00CD0957">
        <w:rPr>
          <w:rFonts w:ascii="Verdana" w:hAnsi="Verdana" w:cs="Arial"/>
          <w:bCs/>
          <w:sz w:val="18"/>
          <w:szCs w:val="18"/>
        </w:rPr>
        <w:t>.</w:t>
      </w:r>
    </w:p>
    <w:p w:rsidR="00381B36" w:rsidRPr="00CD0957" w:rsidRDefault="00381B36" w:rsidP="00DC2D06">
      <w:pPr>
        <w:spacing w:line="276" w:lineRule="auto"/>
        <w:ind w:left="1440" w:hanging="1440"/>
        <w:rPr>
          <w:rFonts w:ascii="Verdana" w:hAnsi="Verdana" w:cs="Arial"/>
          <w:bCs/>
          <w:sz w:val="18"/>
          <w:szCs w:val="18"/>
        </w:rPr>
      </w:pPr>
    </w:p>
    <w:p w:rsidR="00381B36" w:rsidRPr="00CD0957" w:rsidRDefault="00381B36" w:rsidP="00381B36">
      <w:pPr>
        <w:spacing w:line="276" w:lineRule="auto"/>
        <w:rPr>
          <w:rFonts w:ascii="Verdana" w:hAnsi="Verdana" w:cs="Arial"/>
          <w:bCs/>
          <w:sz w:val="18"/>
          <w:szCs w:val="18"/>
        </w:rPr>
      </w:pPr>
      <w:r w:rsidRPr="00CD0957">
        <w:rPr>
          <w:rFonts w:ascii="Verdana" w:hAnsi="Verdana" w:cs="Arial"/>
          <w:b/>
          <w:bCs/>
          <w:sz w:val="18"/>
          <w:szCs w:val="18"/>
        </w:rPr>
        <w:t>9.-</w:t>
      </w:r>
      <w:r w:rsidRPr="00CD0957">
        <w:rPr>
          <w:rFonts w:ascii="Verdana" w:hAnsi="Verdana" w:cs="Arial"/>
          <w:bCs/>
          <w:sz w:val="18"/>
          <w:szCs w:val="18"/>
        </w:rPr>
        <w:t xml:space="preserve"> Περί έγκρισης των τεχνικών προδιαγραφών της μελέτης και καθορισμού των όρων του διαγωνισμού για την εκτέλεση της προμήθειας : « Προμήθεια καυσίμων κίνησης &amp; πετρελαίου θέρμανσης 2022» .</w:t>
      </w:r>
    </w:p>
    <w:p w:rsidR="00D25185" w:rsidRPr="00CD0957" w:rsidRDefault="00D25185" w:rsidP="00381B36">
      <w:pPr>
        <w:spacing w:line="276" w:lineRule="auto"/>
        <w:rPr>
          <w:rFonts w:ascii="Verdana" w:hAnsi="Verdana" w:cs="Arial"/>
          <w:bCs/>
          <w:sz w:val="18"/>
          <w:szCs w:val="18"/>
        </w:rPr>
      </w:pPr>
    </w:p>
    <w:p w:rsidR="00D25185" w:rsidRPr="00CD0957" w:rsidRDefault="00D25185" w:rsidP="00D25185">
      <w:pPr>
        <w:snapToGrid w:val="0"/>
        <w:rPr>
          <w:rFonts w:ascii="Verdana" w:eastAsia="Calibri" w:hAnsi="Verdana"/>
          <w:b/>
          <w:iCs/>
          <w:sz w:val="18"/>
          <w:szCs w:val="18"/>
          <w:lang w:eastAsia="en-US"/>
        </w:rPr>
      </w:pPr>
      <w:r w:rsidRPr="00CD0957">
        <w:rPr>
          <w:rFonts w:ascii="Verdana" w:hAnsi="Verdana" w:cs="Arial"/>
          <w:b/>
          <w:bCs/>
          <w:sz w:val="18"/>
          <w:szCs w:val="18"/>
        </w:rPr>
        <w:t>10.-</w:t>
      </w:r>
      <w:r w:rsidRPr="00CD0957">
        <w:rPr>
          <w:rFonts w:ascii="Verdana" w:hAnsi="Verdana" w:cs="Arial"/>
          <w:bCs/>
          <w:sz w:val="18"/>
          <w:szCs w:val="18"/>
        </w:rPr>
        <w:t xml:space="preserve"> </w:t>
      </w:r>
      <w:r w:rsidRPr="00CD0957">
        <w:rPr>
          <w:rFonts w:ascii="Verdana" w:eastAsia="Calibri" w:hAnsi="Verdana"/>
          <w:iCs/>
          <w:sz w:val="18"/>
          <w:szCs w:val="18"/>
          <w:lang w:eastAsia="en-US"/>
        </w:rPr>
        <w:t>Πρόσληψη προσωπικού με σύμβαση εργασίας ορισμένου χρόνου σύμφωνα με τις διατάξεις του άρθρου 206 του ν.3584/2007 για την αντιμετώπιση πρόσκαιρων αναγκών Πυρασφάλειας  διάρκειας έως τέσσερις (4) μήνες.</w:t>
      </w:r>
    </w:p>
    <w:p w:rsidR="00D25185" w:rsidRPr="00CD0957" w:rsidRDefault="00D25185" w:rsidP="00381B36">
      <w:pPr>
        <w:spacing w:line="276" w:lineRule="auto"/>
        <w:rPr>
          <w:rFonts w:ascii="Verdana" w:hAnsi="Verdana" w:cs="Calibri"/>
          <w:sz w:val="18"/>
          <w:szCs w:val="18"/>
        </w:rPr>
      </w:pPr>
    </w:p>
    <w:p w:rsidR="00CD0957" w:rsidRPr="00CD0957" w:rsidRDefault="00CD0957" w:rsidP="00381B36">
      <w:pPr>
        <w:spacing w:line="276" w:lineRule="auto"/>
        <w:rPr>
          <w:rFonts w:ascii="Verdana" w:hAnsi="Verdana" w:cs="Calibri"/>
          <w:sz w:val="18"/>
          <w:szCs w:val="18"/>
        </w:rPr>
      </w:pPr>
      <w:r w:rsidRPr="00CD0957">
        <w:rPr>
          <w:rFonts w:ascii="Verdana" w:hAnsi="Verdana" w:cs="Calibri"/>
          <w:b/>
          <w:sz w:val="18"/>
          <w:szCs w:val="18"/>
        </w:rPr>
        <w:t>11.-</w:t>
      </w:r>
      <w:r w:rsidRPr="00CD0957">
        <w:rPr>
          <w:rFonts w:ascii="Verdana" w:hAnsi="Verdana" w:cs="Arial"/>
          <w:b/>
          <w:sz w:val="18"/>
          <w:szCs w:val="18"/>
        </w:rPr>
        <w:t xml:space="preserve"> </w:t>
      </w:r>
      <w:r w:rsidRPr="00CD0957">
        <w:rPr>
          <w:rFonts w:ascii="Verdana" w:hAnsi="Verdana" w:cs="Arial"/>
          <w:sz w:val="18"/>
          <w:szCs w:val="18"/>
        </w:rPr>
        <w:t xml:space="preserve">Εισήγηση για την </w:t>
      </w:r>
      <w:r w:rsidRPr="00CD0957">
        <w:rPr>
          <w:rFonts w:ascii="Verdana" w:hAnsi="Verdana" w:cs="Arial"/>
          <w:sz w:val="18"/>
          <w:szCs w:val="18"/>
        </w:rPr>
        <w:t xml:space="preserve">κατάρτιση του ισολογισμού και των αποτελεσμάτων χρήσης έτους </w:t>
      </w:r>
      <w:r w:rsidRPr="00CD0957">
        <w:rPr>
          <w:rFonts w:ascii="Verdana" w:hAnsi="Verdana" w:cs="Arial"/>
          <w:sz w:val="18"/>
          <w:szCs w:val="18"/>
        </w:rPr>
        <w:t>2020</w:t>
      </w:r>
      <w:r w:rsidRPr="00CD0957">
        <w:rPr>
          <w:rFonts w:ascii="Verdana" w:hAnsi="Verdana" w:cs="Arial"/>
          <w:sz w:val="18"/>
          <w:szCs w:val="18"/>
        </w:rPr>
        <w:t xml:space="preserve"> του Δήμου Βέλου- Βόχας</w:t>
      </w:r>
      <w:r w:rsidRPr="00CD0957">
        <w:rPr>
          <w:rFonts w:ascii="Verdana" w:hAnsi="Verdana" w:cs="Arial"/>
          <w:sz w:val="18"/>
          <w:szCs w:val="18"/>
        </w:rPr>
        <w:t>.</w:t>
      </w:r>
    </w:p>
    <w:p w:rsidR="00381B36" w:rsidRPr="00E336DB" w:rsidRDefault="00381B36" w:rsidP="00DC2D06">
      <w:pPr>
        <w:spacing w:line="276" w:lineRule="auto"/>
        <w:ind w:left="1440" w:hanging="1440"/>
        <w:rPr>
          <w:rFonts w:ascii="Verdana" w:eastAsia="Calibri" w:hAnsi="Verdana" w:cs="Calibri"/>
          <w:sz w:val="20"/>
          <w:szCs w:val="20"/>
        </w:rPr>
      </w:pPr>
    </w:p>
    <w:p w:rsidR="00503577" w:rsidRPr="00BD522A" w:rsidRDefault="00BD522A" w:rsidP="00BD522A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503577" w:rsidRPr="00AA5121" w:rsidRDefault="00503577" w:rsidP="0050357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503577" w:rsidRPr="00AA5121" w:rsidRDefault="00503577" w:rsidP="0050357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503577" w:rsidRDefault="00503577" w:rsidP="00503577"/>
    <w:p w:rsidR="00503577" w:rsidRDefault="00503577" w:rsidP="00503577"/>
    <w:p w:rsidR="00D951D8" w:rsidRDefault="00D951D8"/>
    <w:sectPr w:rsidR="00D951D8" w:rsidSect="00503577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77"/>
    <w:rsid w:val="00381B36"/>
    <w:rsid w:val="00503577"/>
    <w:rsid w:val="00582D70"/>
    <w:rsid w:val="00903F80"/>
    <w:rsid w:val="00BD522A"/>
    <w:rsid w:val="00CD0957"/>
    <w:rsid w:val="00D25185"/>
    <w:rsid w:val="00D951D8"/>
    <w:rsid w:val="00DC2D06"/>
    <w:rsid w:val="00E3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6EEC-0DA7-4A91-8C97-E3F08592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2022-03-18T08:24:00Z</dcterms:created>
  <dcterms:modified xsi:type="dcterms:W3CDTF">2022-03-18T09:09:00Z</dcterms:modified>
</cp:coreProperties>
</file>