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24" w:rsidRDefault="00844024" w:rsidP="0084402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[ 34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844024" w:rsidRPr="00E71C00" w:rsidRDefault="00844024" w:rsidP="00844024">
      <w:pPr>
        <w:rPr>
          <w:rFonts w:ascii="Verdana" w:hAnsi="Verdana"/>
          <w:b/>
          <w:sz w:val="20"/>
          <w:szCs w:val="20"/>
        </w:rPr>
      </w:pPr>
    </w:p>
    <w:p w:rsidR="00844024" w:rsidRPr="00595AC2" w:rsidRDefault="00844024" w:rsidP="0084402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12.9.2022</w:t>
      </w:r>
    </w:p>
    <w:p w:rsidR="00844024" w:rsidRPr="00BF424D" w:rsidRDefault="00844024" w:rsidP="0084402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</w:t>
      </w:r>
      <w:r>
        <w:rPr>
          <w:rFonts w:ascii="Verdana" w:hAnsi="Verdana"/>
          <w:b/>
          <w:sz w:val="20"/>
          <w:szCs w:val="20"/>
        </w:rPr>
        <w:t>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="009853F6">
        <w:rPr>
          <w:rFonts w:ascii="Verdana" w:hAnsi="Verdana"/>
          <w:b/>
          <w:sz w:val="20"/>
          <w:szCs w:val="20"/>
        </w:rPr>
        <w:t>6954</w:t>
      </w:r>
      <w:bookmarkStart w:id="0" w:name="_GoBack"/>
      <w:bookmarkEnd w:id="0"/>
    </w:p>
    <w:p w:rsidR="00844024" w:rsidRPr="00AA5121" w:rsidRDefault="00844024" w:rsidP="0084402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44024" w:rsidRPr="00AA5121" w:rsidRDefault="00844024" w:rsidP="0084402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44024" w:rsidRPr="00AA5121" w:rsidRDefault="00844024" w:rsidP="0084402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44024" w:rsidRPr="00AA5121" w:rsidRDefault="00844024" w:rsidP="00844024">
      <w:pPr>
        <w:jc w:val="center"/>
        <w:rPr>
          <w:rFonts w:ascii="Verdana" w:hAnsi="Verdana"/>
          <w:b/>
          <w:sz w:val="20"/>
          <w:szCs w:val="20"/>
        </w:rPr>
      </w:pPr>
    </w:p>
    <w:p w:rsidR="00844024" w:rsidRPr="00AA5121" w:rsidRDefault="00844024" w:rsidP="0084402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44024" w:rsidRPr="00AA5121" w:rsidRDefault="00844024" w:rsidP="0084402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844024" w:rsidRPr="00AA5121" w:rsidRDefault="00844024" w:rsidP="008440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13η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  Σεπτεμβρίου 2022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10.30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, δια περιφοράς ( τηλεφωνικά )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στα </w:t>
      </w:r>
      <w:r w:rsidRPr="00AA5121">
        <w:rPr>
          <w:rFonts w:ascii="Verdana" w:hAnsi="Verdana"/>
          <w:sz w:val="20"/>
          <w:szCs w:val="20"/>
        </w:rPr>
        <w:t xml:space="preserve">παρακάτω </w:t>
      </w:r>
      <w:r>
        <w:rPr>
          <w:rFonts w:ascii="Verdana" w:hAnsi="Verdana"/>
          <w:sz w:val="20"/>
          <w:szCs w:val="20"/>
        </w:rPr>
        <w:t>θέματα</w:t>
      </w:r>
      <w:r w:rsidRPr="00AA5121">
        <w:rPr>
          <w:rFonts w:ascii="Verdana" w:hAnsi="Verdana"/>
          <w:sz w:val="20"/>
          <w:szCs w:val="20"/>
        </w:rPr>
        <w:t>:</w:t>
      </w:r>
    </w:p>
    <w:p w:rsidR="00844024" w:rsidRPr="00AA5121" w:rsidRDefault="00844024" w:rsidP="00844024">
      <w:pPr>
        <w:rPr>
          <w:rFonts w:ascii="Verdana" w:hAnsi="Verdana"/>
          <w:sz w:val="20"/>
          <w:szCs w:val="20"/>
        </w:rPr>
      </w:pPr>
    </w:p>
    <w:p w:rsidR="00844024" w:rsidRPr="00AA5121" w:rsidRDefault="00844024" w:rsidP="00844024">
      <w:pPr>
        <w:rPr>
          <w:rFonts w:ascii="Verdana" w:hAnsi="Verdana"/>
          <w:sz w:val="20"/>
          <w:szCs w:val="20"/>
        </w:rPr>
      </w:pPr>
    </w:p>
    <w:p w:rsidR="00844024" w:rsidRDefault="00844024" w:rsidP="00844024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4543A9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844024" w:rsidRDefault="00844024" w:rsidP="00844024">
      <w:pPr>
        <w:spacing w:line="276" w:lineRule="auto"/>
        <w:ind w:left="1440" w:hanging="1440"/>
        <w:rPr>
          <w:rFonts w:ascii="Verdana" w:hAnsi="Verdana"/>
          <w:b/>
          <w:sz w:val="18"/>
          <w:szCs w:val="18"/>
        </w:rPr>
      </w:pPr>
    </w:p>
    <w:p w:rsidR="00844024" w:rsidRPr="00844024" w:rsidRDefault="00844024" w:rsidP="00844024">
      <w:pPr>
        <w:jc w:val="both"/>
        <w:rPr>
          <w:rFonts w:ascii="Verdana" w:hAnsi="Verdana"/>
          <w:sz w:val="20"/>
          <w:szCs w:val="20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 w:rsidRPr="00844024">
        <w:rPr>
          <w:rFonts w:ascii="Verdana" w:hAnsi="Verdana"/>
          <w:sz w:val="20"/>
          <w:szCs w:val="20"/>
        </w:rPr>
        <w:t xml:space="preserve">Έγκριση χορήγησης παράτασης Χρηματικών Ενταλμάτων προπληρωμής για ταχυδρομικές δαπάνες και δαπάνες διακίνησης εγγράφων με εταιρεία </w:t>
      </w:r>
      <w:r w:rsidRPr="00844024">
        <w:rPr>
          <w:rFonts w:ascii="Verdana" w:hAnsi="Verdana"/>
          <w:sz w:val="20"/>
          <w:szCs w:val="20"/>
          <w:lang w:val="en-US"/>
        </w:rPr>
        <w:t>courier</w:t>
      </w:r>
      <w:r w:rsidRPr="00844024">
        <w:rPr>
          <w:rFonts w:ascii="Verdana" w:hAnsi="Verdana"/>
          <w:sz w:val="20"/>
          <w:szCs w:val="20"/>
        </w:rPr>
        <w:t>.</w:t>
      </w:r>
    </w:p>
    <w:p w:rsidR="00844024" w:rsidRPr="00844024" w:rsidRDefault="00844024" w:rsidP="00844024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844024" w:rsidRPr="00844024" w:rsidRDefault="00844024" w:rsidP="00844024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844024">
        <w:rPr>
          <w:rFonts w:ascii="Verdana" w:hAnsi="Verdana"/>
          <w:b/>
          <w:color w:val="000000"/>
          <w:sz w:val="20"/>
          <w:szCs w:val="20"/>
        </w:rPr>
        <w:t>3.-</w:t>
      </w:r>
      <w:r w:rsidRPr="00844024">
        <w:rPr>
          <w:rFonts w:ascii="Verdana" w:hAnsi="Verdana"/>
          <w:color w:val="000000"/>
          <w:sz w:val="20"/>
          <w:szCs w:val="20"/>
        </w:rPr>
        <w:t xml:space="preserve"> Περί ορισμού δικηγόρου για την εκπροσώπηση του Δήμου, ενώπιον του Μονομελούς Πρωτοδικείου Αθηνών, όπου θα εκδικασθεί η αίτηση των Γ. </w:t>
      </w:r>
      <w:proofErr w:type="spellStart"/>
      <w:r w:rsidRPr="00844024">
        <w:rPr>
          <w:rFonts w:ascii="Verdana" w:hAnsi="Verdana"/>
          <w:color w:val="000000"/>
          <w:sz w:val="20"/>
          <w:szCs w:val="20"/>
        </w:rPr>
        <w:t>Μ.και</w:t>
      </w:r>
      <w:proofErr w:type="spellEnd"/>
      <w:r w:rsidRPr="00844024">
        <w:rPr>
          <w:rFonts w:ascii="Verdana" w:hAnsi="Verdana"/>
          <w:color w:val="000000"/>
          <w:sz w:val="20"/>
          <w:szCs w:val="20"/>
        </w:rPr>
        <w:t xml:space="preserve"> Στ. Α. κατά του Δήμου Βέλου- Βόχας.</w:t>
      </w:r>
    </w:p>
    <w:p w:rsidR="00844024" w:rsidRPr="00844024" w:rsidRDefault="00844024" w:rsidP="00844024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844024" w:rsidRPr="00CD0957" w:rsidRDefault="00844024" w:rsidP="00844024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Τα ανωτέρω θέματα θα συζητηθούν ως κατεπείγοντα λόγω λήξης των προθεσμιών τους.</w:t>
      </w:r>
    </w:p>
    <w:p w:rsidR="00844024" w:rsidRPr="00BD522A" w:rsidRDefault="00844024" w:rsidP="00844024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844024" w:rsidRPr="00AA5121" w:rsidRDefault="00844024" w:rsidP="0084402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44024" w:rsidRPr="00AA5121" w:rsidRDefault="00844024" w:rsidP="0084402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ΑΝΝΙΒΑΣ ΠΑΠΑΚΥΡΙΑΚΟΣ</w:t>
      </w:r>
    </w:p>
    <w:p w:rsidR="00844024" w:rsidRDefault="00844024" w:rsidP="00844024"/>
    <w:p w:rsidR="00844024" w:rsidRDefault="00844024" w:rsidP="00844024"/>
    <w:p w:rsidR="007417C5" w:rsidRDefault="007417C5"/>
    <w:sectPr w:rsidR="007417C5" w:rsidSect="0084402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4"/>
    <w:rsid w:val="007417C5"/>
    <w:rsid w:val="00844024"/>
    <w:rsid w:val="009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2022-09-12T06:42:00Z</dcterms:created>
  <dcterms:modified xsi:type="dcterms:W3CDTF">2022-09-12T08:53:00Z</dcterms:modified>
</cp:coreProperties>
</file>