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1E7837" w14:paraId="711BDA47" w14:textId="77777777" w:rsidTr="001E7837">
        <w:trPr>
          <w:trHeight w:val="3119"/>
        </w:trPr>
        <w:tc>
          <w:tcPr>
            <w:tcW w:w="4643" w:type="dxa"/>
            <w:hideMark/>
          </w:tcPr>
          <w:p w14:paraId="40263A1C" w14:textId="0D262745" w:rsidR="001E7837" w:rsidRDefault="001E7837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16BD063" wp14:editId="276FF567">
                  <wp:extent cx="542925" cy="542925"/>
                  <wp:effectExtent l="0" t="0" r="9525" b="9525"/>
                  <wp:docPr id="59453181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01D57" w14:textId="77777777" w:rsidR="001E7837" w:rsidRDefault="001E7837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54C24BED" w14:textId="77777777" w:rsidR="001E7837" w:rsidRDefault="001E7837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3CE79B37" w14:textId="77777777" w:rsidR="001E7837" w:rsidRDefault="001E7837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1C3A57D6" w14:textId="77777777" w:rsidR="001E7837" w:rsidRDefault="001E7837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054871D4" w14:textId="77777777" w:rsidR="001E7837" w:rsidRDefault="001E7837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474397A0" w14:textId="77777777" w:rsidR="001E7837" w:rsidRDefault="001E7837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Τηλ.:2741360512-13</w:t>
            </w:r>
          </w:p>
          <w:p w14:paraId="071CA527" w14:textId="77777777" w:rsidR="001E7837" w:rsidRDefault="001E7837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eastAsia="zh-CN"/>
              </w:rPr>
              <w:t>Fax</w:t>
            </w:r>
            <w:r>
              <w:rPr>
                <w:bCs/>
                <w:iCs/>
                <w:szCs w:val="20"/>
                <w:lang w:val="el-GR" w:eastAsia="zh-CN"/>
              </w:rPr>
              <w:t>: 2741053101</w:t>
            </w:r>
          </w:p>
          <w:p w14:paraId="70F87C57" w14:textId="77777777" w:rsidR="001E7837" w:rsidRDefault="001E7837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n-US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>E-mail: katsimalisv@vochas.gov.gr</w:t>
            </w:r>
          </w:p>
        </w:tc>
        <w:tc>
          <w:tcPr>
            <w:tcW w:w="5104" w:type="dxa"/>
          </w:tcPr>
          <w:p w14:paraId="07C71822" w14:textId="77777777" w:rsidR="001E7837" w:rsidRDefault="001E7837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14:paraId="7BF59402" w14:textId="77777777" w:rsidR="001E7837" w:rsidRDefault="001E7837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 Δήμου Βέλου Βόχας»</w:t>
            </w:r>
          </w:p>
          <w:p w14:paraId="173C11C2" w14:textId="77777777" w:rsidR="001E7837" w:rsidRDefault="001E7837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7681EADB" w14:textId="77777777" w:rsidR="001E7837" w:rsidRDefault="001E7837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5491C669" w14:textId="77777777" w:rsidR="001E7837" w:rsidRDefault="001E7837" w:rsidP="001E7837">
      <w:pPr>
        <w:tabs>
          <w:tab w:val="left" w:pos="284"/>
        </w:tabs>
        <w:spacing w:after="200"/>
        <w:rPr>
          <w:sz w:val="24"/>
          <w:lang w:val="el-GR" w:eastAsia="zh-CN"/>
        </w:rPr>
      </w:pPr>
    </w:p>
    <w:p w14:paraId="77758448" w14:textId="77777777" w:rsidR="001E7837" w:rsidRDefault="001E7837" w:rsidP="001E7837">
      <w:pPr>
        <w:jc w:val="center"/>
        <w:rPr>
          <w:b/>
          <w:sz w:val="24"/>
          <w:u w:val="single"/>
          <w:lang w:val="el-GR" w:eastAsia="zh-CN"/>
        </w:rPr>
      </w:pPr>
      <w:bookmarkStart w:id="0" w:name="_Hlk138072095"/>
      <w:r>
        <w:rPr>
          <w:b/>
          <w:sz w:val="24"/>
          <w:u w:val="single"/>
          <w:lang w:val="el-GR" w:eastAsia="zh-CN"/>
        </w:rPr>
        <w:t>ΟΜΑΔΑ 4</w:t>
      </w:r>
    </w:p>
    <w:p w14:paraId="7260ABB3" w14:textId="77777777" w:rsidR="001E7837" w:rsidRDefault="001E7837" w:rsidP="001E7837">
      <w:pPr>
        <w:jc w:val="center"/>
        <w:rPr>
          <w:b/>
          <w:sz w:val="24"/>
          <w:u w:val="single"/>
          <w:lang w:val="el-GR" w:eastAsia="zh-CN"/>
        </w:rPr>
      </w:pPr>
      <w:r>
        <w:rPr>
          <w:b/>
          <w:sz w:val="24"/>
          <w:u w:val="single"/>
          <w:lang w:val="el-GR" w:eastAsia="zh-CN"/>
        </w:rPr>
        <w:t>ΠΡΟΜΗΘΕΙΑ ΕΛΑΙΟΛΙΠΑΝΤΙΚΩΝ ΓΙΑ ΟΧΗΜΑΤΑ &amp; ΦΟΡΗΤΑ ΜΗΧΑΝΗΜΑΤΑ</w:t>
      </w:r>
    </w:p>
    <w:p w14:paraId="01A7E173" w14:textId="77777777" w:rsidR="001E7837" w:rsidRDefault="001E7837" w:rsidP="001E7837">
      <w:pPr>
        <w:jc w:val="center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Οικονομική Προσφορά</w:t>
      </w:r>
    </w:p>
    <w:p w14:paraId="2080B027" w14:textId="77777777" w:rsidR="001E7837" w:rsidRDefault="001E7837" w:rsidP="001E7837">
      <w:pPr>
        <w:rPr>
          <w:lang w:val="el-GR"/>
        </w:rPr>
      </w:pPr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03F28491" w14:textId="77777777" w:rsidR="001E7837" w:rsidRDefault="001E7837" w:rsidP="001E7837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09D456BB" w14:textId="77777777" w:rsidR="001E7837" w:rsidRDefault="001E7837" w:rsidP="001E7837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320FE790" w14:textId="77777777" w:rsidR="001E7837" w:rsidRDefault="001E7837" w:rsidP="001E7837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2733542C" w14:textId="77777777" w:rsidR="001E7837" w:rsidRDefault="001E7837" w:rsidP="001E7837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578"/>
        <w:gridCol w:w="2932"/>
        <w:gridCol w:w="1373"/>
        <w:gridCol w:w="1330"/>
        <w:gridCol w:w="1217"/>
        <w:gridCol w:w="1678"/>
        <w:gridCol w:w="1113"/>
      </w:tblGrid>
      <w:tr w:rsidR="001E7837" w14:paraId="26DBDAA6" w14:textId="77777777" w:rsidTr="001E7837">
        <w:trPr>
          <w:trHeight w:val="630"/>
          <w:jc w:val="center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30D770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C5D5C5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A69BFD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CPV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BB264E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 - Συσκευασία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B95FAB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Ποσότητα </w:t>
            </w:r>
            <w:r>
              <w:rPr>
                <w:b/>
                <w:bCs/>
                <w:iCs/>
                <w:color w:val="000000"/>
                <w:szCs w:val="22"/>
                <w:lang w:val="el-GR" w:eastAsia="el-GR"/>
              </w:rPr>
              <w:t>(λίτρα)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97FB29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Τιμή /Συσκευασία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8B3E26" w14:textId="77777777" w:rsidR="001E7837" w:rsidRDefault="001E783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Δαπάνη</w:t>
            </w:r>
          </w:p>
        </w:tc>
      </w:tr>
      <w:tr w:rsidR="001E7837" w14:paraId="50573596" w14:textId="77777777" w:rsidTr="001E783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D789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C9CAF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386FE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0E988F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FA16E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DFFE" w14:textId="77777777" w:rsidR="001E7837" w:rsidRDefault="001E783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FDBD61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1E7837" w14:paraId="0A0735ED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FA55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7D3E0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Ορυκτέλαιο SAE 20W50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236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9A8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20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6750F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58EAD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CF4E99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40AC4715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C7FC4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AE64A8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Ορυκτέλαιο SAE 15W40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4CB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1F0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20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6A722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6A01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C94D6E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67C9D62C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FCD77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A2A18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Ορυκτέλαιο SAE 10W40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8B7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80F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4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0896D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4FA5B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955424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1A42937D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41C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2B644A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Ορυκτέλαιο ISO 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264C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lang w:val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364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20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D330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C94F9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3BFC15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4B1DC743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0DE6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01E866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Ορυκτέλαιο ISO 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3AA4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lang w:val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7827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20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12A17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8777E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FCED05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48EF2460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722523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AB6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Βαλβολίνες SAE 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0A5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09211600-7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1C53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20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1799CF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46535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5B4EEA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30525D81" w14:textId="77777777" w:rsidTr="001E7837">
        <w:trPr>
          <w:trHeight w:val="2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47A6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7DCD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Λιπαντικό γράσο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FAC9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09211000-1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EA3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15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kg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0974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72E5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872B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60F8C28D" w14:textId="77777777" w:rsidTr="001E7837">
        <w:trPr>
          <w:trHeight w:val="635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9F275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4F1D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Ορυκτέλαιο μίξης δίχρονων κινητήρων 2Τ (χορτοκοπτικών)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8DC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09211100-2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3EC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1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7610D2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02B32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35EE02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6BE3AF1D" w14:textId="77777777" w:rsidTr="001E7837">
        <w:trPr>
          <w:trHeight w:val="12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96C8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3E4A" w14:textId="77777777" w:rsidR="001E7837" w:rsidRDefault="001E7837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Ειδικό χημικό πρόσθετο με την διεθνή ονομασία: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AdBlue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για κινητήρες πετρελαίου με τεχνολογία SCR (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Selective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Catalytic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Reduction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93C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09134200-9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0028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ltr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E4CF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0B7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3C51" w14:textId="77777777" w:rsidR="001E7837" w:rsidRDefault="001E7837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E7837" w14:paraId="64C3EAFE" w14:textId="77777777" w:rsidTr="001E7837">
        <w:trPr>
          <w:trHeight w:val="292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C1D483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026B7F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308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C953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2652E3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6B14C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0C7A7D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1E7837" w14:paraId="7FC21590" w14:textId="77777777" w:rsidTr="001E7837">
        <w:trPr>
          <w:trHeight w:val="227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1B0D75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E00CA8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9FE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8EA67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51C94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62538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6EABD0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1E7837" w14:paraId="5ECFD53B" w14:textId="77777777" w:rsidTr="001E7837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22EB2" w14:textId="77777777" w:rsidR="001E7837" w:rsidRDefault="001E783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864664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177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E4BA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BD8CE3" w14:textId="77777777" w:rsidR="001E7837" w:rsidRDefault="001E783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D2A7B9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793414" w14:textId="77777777" w:rsidR="001E7837" w:rsidRDefault="001E783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bookmarkEnd w:id="0"/>
    </w:tbl>
    <w:p w14:paraId="66341CD6" w14:textId="77777777" w:rsidR="001E7837" w:rsidRDefault="001E7837" w:rsidP="001E7837">
      <w:pPr>
        <w:tabs>
          <w:tab w:val="left" w:pos="284"/>
        </w:tabs>
        <w:spacing w:after="200"/>
        <w:ind w:left="-426"/>
        <w:rPr>
          <w:szCs w:val="20"/>
          <w:lang w:val="el-GR" w:eastAsia="zh-CN"/>
        </w:rPr>
      </w:pPr>
    </w:p>
    <w:p w14:paraId="784326DD" w14:textId="77777777" w:rsidR="001E7837" w:rsidRDefault="001E7837" w:rsidP="001E7837">
      <w:pPr>
        <w:tabs>
          <w:tab w:val="left" w:pos="284"/>
        </w:tabs>
        <w:spacing w:after="200"/>
        <w:jc w:val="center"/>
        <w:rPr>
          <w:b/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Cs w:val="20"/>
          <w:lang w:val="el-GR" w:eastAsia="zh-CN"/>
        </w:rPr>
        <w:t>Ο ΠΡΟΣΦΕΡΩΝ</w:t>
      </w:r>
    </w:p>
    <w:p w14:paraId="00F866F8" w14:textId="77777777" w:rsidR="00E57168" w:rsidRDefault="00E57168" w:rsidP="00E57168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1E7837"/>
    <w:rsid w:val="00330987"/>
    <w:rsid w:val="0033541A"/>
    <w:rsid w:val="00533C92"/>
    <w:rsid w:val="00BA230B"/>
    <w:rsid w:val="00E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  <w:style w:type="character" w:styleId="-">
    <w:name w:val="Hyperlink"/>
    <w:semiHidden/>
    <w:unhideWhenUsed/>
    <w:rsid w:val="00E5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2023-06-23T09:58:00Z</cp:lastPrinted>
  <dcterms:created xsi:type="dcterms:W3CDTF">2023-06-23T09:58:00Z</dcterms:created>
  <dcterms:modified xsi:type="dcterms:W3CDTF">2023-06-23T09:58:00Z</dcterms:modified>
</cp:coreProperties>
</file>