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97F" w14:textId="77777777" w:rsidR="009B44CE" w:rsidRDefault="009B44CE" w:rsidP="00A54D73">
      <w:pPr>
        <w:spacing w:after="0"/>
        <w:rPr>
          <w:b/>
        </w:rPr>
      </w:pPr>
    </w:p>
    <w:p w14:paraId="12F2C7FA" w14:textId="77777777" w:rsidR="009B44CE" w:rsidRDefault="009B44CE" w:rsidP="00A54D73">
      <w:pPr>
        <w:spacing w:after="0"/>
        <w:rPr>
          <w:b/>
        </w:rPr>
      </w:pPr>
    </w:p>
    <w:p w14:paraId="061C4A84" w14:textId="77777777" w:rsidR="009B44CE" w:rsidRDefault="009B44CE" w:rsidP="00A54D73">
      <w:pPr>
        <w:spacing w:after="0"/>
        <w:rPr>
          <w:b/>
        </w:rPr>
      </w:pPr>
    </w:p>
    <w:p w14:paraId="391E4995" w14:textId="2BD2E1D2" w:rsidR="00A54D73" w:rsidRPr="001E5EDE" w:rsidRDefault="00A54D73" w:rsidP="00A54D73">
      <w:pPr>
        <w:spacing w:after="0"/>
      </w:pPr>
      <w:r w:rsidRPr="002E1CBA">
        <w:rPr>
          <w:b/>
        </w:rPr>
        <w:t>ΕΛΛΗΝΙΚΗ ΔΗΜΟΚΡΑΤΙΑ</w:t>
      </w:r>
      <w:r w:rsidRPr="002E1CBA">
        <w:tab/>
      </w:r>
      <w:r w:rsidRPr="002E1CBA">
        <w:tab/>
      </w:r>
      <w:r w:rsidRPr="002E1CBA">
        <w:tab/>
      </w:r>
      <w:r w:rsidRPr="002E1CBA">
        <w:tab/>
      </w:r>
      <w:r>
        <w:tab/>
      </w:r>
      <w:r>
        <w:tab/>
      </w:r>
      <w:r w:rsidRPr="00AA4F3F">
        <w:t xml:space="preserve">Ζευγολατιό  </w:t>
      </w:r>
      <w:r w:rsidR="006C0D73">
        <w:t>24-11-2023</w:t>
      </w:r>
    </w:p>
    <w:p w14:paraId="59F99E49" w14:textId="68F3FEB0" w:rsidR="00A54D73" w:rsidRPr="00035396" w:rsidRDefault="00A54D73" w:rsidP="00A54D73">
      <w:pPr>
        <w:spacing w:after="0"/>
      </w:pPr>
      <w:r w:rsidRPr="002E1CBA">
        <w:rPr>
          <w:b/>
        </w:rPr>
        <w:t>ΝΟΜΟΣ ΚΟΡΙΝΘΙΑΣ</w:t>
      </w:r>
      <w:r w:rsidRPr="002E1CBA">
        <w:tab/>
      </w:r>
      <w:r w:rsidRPr="002E1CBA">
        <w:tab/>
      </w:r>
      <w:r w:rsidRPr="002E1CBA">
        <w:tab/>
      </w:r>
      <w:r w:rsidRPr="002E1CBA">
        <w:tab/>
      </w:r>
      <w:r w:rsidRPr="002E1CBA">
        <w:tab/>
      </w:r>
      <w:r>
        <w:tab/>
      </w:r>
      <w:r>
        <w:tab/>
      </w:r>
      <w:proofErr w:type="spellStart"/>
      <w:r w:rsidRPr="002E1CBA">
        <w:t>Αρ.Πρωτ</w:t>
      </w:r>
      <w:proofErr w:type="spellEnd"/>
      <w:r w:rsidRPr="002E1CBA">
        <w:t>.</w:t>
      </w:r>
      <w:r>
        <w:t xml:space="preserve">: </w:t>
      </w:r>
      <w:r w:rsidR="006C0D73">
        <w:t>9238</w:t>
      </w:r>
    </w:p>
    <w:p w14:paraId="583A4975" w14:textId="77777777" w:rsidR="00A54D73" w:rsidRPr="00166602" w:rsidRDefault="00A54D73" w:rsidP="00A54D73">
      <w:pPr>
        <w:spacing w:after="0"/>
        <w:rPr>
          <w:b/>
        </w:rPr>
      </w:pPr>
      <w:r w:rsidRPr="002E1CBA">
        <w:rPr>
          <w:b/>
        </w:rPr>
        <w:t>ΔΗΜΟΣ ΒΕΛΟΥ ΒΟΧΑΣ</w:t>
      </w:r>
      <w:r w:rsidRPr="00166602">
        <w:rPr>
          <w:b/>
        </w:rPr>
        <w:tab/>
      </w:r>
      <w:r w:rsidRPr="00166602">
        <w:rPr>
          <w:b/>
        </w:rPr>
        <w:tab/>
      </w:r>
      <w:r w:rsidRPr="00166602">
        <w:rPr>
          <w:b/>
        </w:rPr>
        <w:tab/>
      </w:r>
      <w:r w:rsidRPr="00166602">
        <w:rPr>
          <w:b/>
        </w:rPr>
        <w:tab/>
      </w:r>
      <w:r w:rsidRPr="00166602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D5DF69" w14:textId="77777777" w:rsidR="00035396" w:rsidRDefault="00035396" w:rsidP="00A54D73">
      <w:pPr>
        <w:spacing w:after="0"/>
      </w:pPr>
      <w:r>
        <w:t xml:space="preserve">Σπύρου </w:t>
      </w:r>
      <w:proofErr w:type="spellStart"/>
      <w:r>
        <w:t>Κοκκωνη</w:t>
      </w:r>
      <w:proofErr w:type="spellEnd"/>
      <w:r>
        <w:t xml:space="preserve"> 2</w:t>
      </w:r>
    </w:p>
    <w:p w14:paraId="4F20FFC5" w14:textId="1E9EB814" w:rsidR="00A54D73" w:rsidRPr="002E1CBA" w:rsidRDefault="00A54D73" w:rsidP="00A54D73">
      <w:pPr>
        <w:spacing w:after="0"/>
      </w:pPr>
      <w:r w:rsidRPr="002E1CBA">
        <w:t>Ζευγολατιό</w:t>
      </w:r>
      <w:r w:rsidR="00035396">
        <w:t xml:space="preserve"> Κορινθίας</w:t>
      </w:r>
    </w:p>
    <w:p w14:paraId="4001027B" w14:textId="0EC2672E" w:rsidR="00A54D73" w:rsidRPr="00C02DF3" w:rsidRDefault="00A54D73" w:rsidP="00A54D73">
      <w:pPr>
        <w:spacing w:after="0"/>
      </w:pPr>
      <w:r w:rsidRPr="002E1CBA">
        <w:t xml:space="preserve">ΤΗΛ. 2741360512 </w:t>
      </w:r>
    </w:p>
    <w:p w14:paraId="01C90154" w14:textId="77777777" w:rsidR="006960DB" w:rsidRDefault="006960DB" w:rsidP="00A54D73">
      <w:pPr>
        <w:pStyle w:val="Default"/>
        <w:jc w:val="both"/>
        <w:rPr>
          <w:rFonts w:asciiTheme="minorHAnsi" w:hAnsiTheme="minorHAnsi"/>
          <w:b/>
          <w:bCs/>
          <w:color w:val="002060"/>
          <w:sz w:val="32"/>
          <w:szCs w:val="22"/>
        </w:rPr>
      </w:pPr>
      <w:r w:rsidRPr="00F46FFC">
        <w:rPr>
          <w:rFonts w:asciiTheme="minorHAnsi" w:hAnsiTheme="minorHAnsi"/>
          <w:b/>
          <w:bCs/>
          <w:color w:val="002060"/>
          <w:sz w:val="32"/>
          <w:szCs w:val="22"/>
        </w:rPr>
        <w:tab/>
      </w:r>
      <w:r w:rsidRPr="00F46FFC">
        <w:rPr>
          <w:rFonts w:asciiTheme="minorHAnsi" w:hAnsiTheme="minorHAnsi"/>
          <w:b/>
          <w:bCs/>
          <w:color w:val="002060"/>
          <w:sz w:val="32"/>
          <w:szCs w:val="22"/>
        </w:rPr>
        <w:tab/>
      </w:r>
      <w:r w:rsidRPr="00F46FFC">
        <w:rPr>
          <w:rFonts w:asciiTheme="minorHAnsi" w:hAnsiTheme="minorHAnsi"/>
          <w:b/>
          <w:bCs/>
          <w:color w:val="002060"/>
          <w:sz w:val="32"/>
          <w:szCs w:val="22"/>
        </w:rPr>
        <w:tab/>
      </w:r>
      <w:r w:rsidRPr="00F46FFC">
        <w:rPr>
          <w:rFonts w:asciiTheme="minorHAnsi" w:hAnsiTheme="minorHAnsi"/>
          <w:b/>
          <w:bCs/>
          <w:color w:val="002060"/>
          <w:sz w:val="32"/>
          <w:szCs w:val="22"/>
        </w:rPr>
        <w:tab/>
      </w:r>
      <w:r w:rsidRPr="00F46FFC">
        <w:rPr>
          <w:rFonts w:asciiTheme="minorHAnsi" w:hAnsiTheme="minorHAnsi"/>
          <w:b/>
          <w:bCs/>
          <w:color w:val="002060"/>
          <w:sz w:val="32"/>
          <w:szCs w:val="22"/>
        </w:rPr>
        <w:tab/>
      </w:r>
    </w:p>
    <w:p w14:paraId="1744A26C" w14:textId="77777777" w:rsidR="002432E7" w:rsidRPr="009A2CA4" w:rsidRDefault="006960DB" w:rsidP="002432E7">
      <w:pPr>
        <w:pStyle w:val="Default"/>
        <w:jc w:val="center"/>
        <w:rPr>
          <w:rFonts w:asciiTheme="minorHAnsi" w:hAnsiTheme="minorHAnsi"/>
          <w:b/>
          <w:bCs/>
          <w:color w:val="002060"/>
          <w:sz w:val="32"/>
          <w:szCs w:val="22"/>
          <w:u w:val="single"/>
        </w:rPr>
      </w:pPr>
      <w:r>
        <w:rPr>
          <w:rFonts w:asciiTheme="minorHAnsi" w:hAnsiTheme="minorHAnsi"/>
          <w:b/>
          <w:bCs/>
          <w:color w:val="002060"/>
          <w:sz w:val="32"/>
          <w:szCs w:val="22"/>
          <w:u w:val="single"/>
        </w:rPr>
        <w:t>Π</w:t>
      </w:r>
      <w:r w:rsidR="002432E7" w:rsidRPr="009A2CA4">
        <w:rPr>
          <w:rFonts w:asciiTheme="minorHAnsi" w:hAnsiTheme="minorHAnsi"/>
          <w:b/>
          <w:bCs/>
          <w:color w:val="002060"/>
          <w:sz w:val="32"/>
          <w:szCs w:val="22"/>
          <w:u w:val="single"/>
        </w:rPr>
        <w:t xml:space="preserve">ΡΟΚΗΡΥΞΗ </w:t>
      </w:r>
    </w:p>
    <w:p w14:paraId="3F17D7D6" w14:textId="5BB62F1A" w:rsidR="002432E7" w:rsidRPr="00A51E8E" w:rsidRDefault="009B44CE" w:rsidP="00035396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B44CE">
        <w:rPr>
          <w:rFonts w:asciiTheme="minorHAnsi" w:hAnsiTheme="minorHAnsi"/>
          <w:b/>
          <w:bCs/>
          <w:sz w:val="22"/>
          <w:szCs w:val="22"/>
        </w:rPr>
        <w:t xml:space="preserve">ΑΝΟΙΚΤΟΥ </w:t>
      </w:r>
      <w:r w:rsidR="009A2CA4" w:rsidRPr="009A2CA4">
        <w:rPr>
          <w:rFonts w:asciiTheme="minorHAnsi" w:hAnsiTheme="minorHAnsi"/>
          <w:b/>
          <w:bCs/>
          <w:sz w:val="22"/>
          <w:szCs w:val="22"/>
        </w:rPr>
        <w:t>ΗΛΕΚΤΡΟΝΙΚΟΥ</w:t>
      </w:r>
      <w:r w:rsidR="002432E7" w:rsidRPr="009A2CA4">
        <w:rPr>
          <w:rFonts w:asciiTheme="minorHAnsi" w:hAnsiTheme="minorHAnsi"/>
          <w:b/>
          <w:bCs/>
          <w:sz w:val="22"/>
          <w:szCs w:val="22"/>
        </w:rPr>
        <w:t xml:space="preserve"> ΔΙΑΓΩΝΙΣΜΟΥ</w:t>
      </w:r>
    </w:p>
    <w:p w14:paraId="5E345686" w14:textId="77777777" w:rsidR="00035396" w:rsidRPr="00035396" w:rsidRDefault="00035396" w:rsidP="0003539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035396">
        <w:rPr>
          <w:rFonts w:asciiTheme="minorHAnsi" w:hAnsiTheme="minorHAnsi"/>
          <w:b/>
          <w:bCs/>
          <w:sz w:val="22"/>
          <w:szCs w:val="22"/>
          <w:u w:val="single"/>
        </w:rPr>
        <w:t>«Προμήθεια και εγκατάσταση ψηφιακών υδρομετρητών</w:t>
      </w:r>
    </w:p>
    <w:p w14:paraId="34F4068D" w14:textId="333AF760" w:rsidR="00035396" w:rsidRPr="00035396" w:rsidRDefault="00035396" w:rsidP="0003539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035396">
        <w:rPr>
          <w:rFonts w:asciiTheme="minorHAnsi" w:hAnsiTheme="minorHAnsi"/>
          <w:b/>
          <w:bCs/>
          <w:sz w:val="22"/>
          <w:szCs w:val="22"/>
          <w:u w:val="single"/>
        </w:rPr>
        <w:t xml:space="preserve"> στον Δήμο Βέλου – Βόχας, Δ.Ε. Β</w:t>
      </w:r>
      <w:r w:rsidR="003A4263">
        <w:rPr>
          <w:rFonts w:asciiTheme="minorHAnsi" w:hAnsiTheme="minorHAnsi"/>
          <w:b/>
          <w:bCs/>
          <w:sz w:val="22"/>
          <w:szCs w:val="22"/>
          <w:u w:val="single"/>
        </w:rPr>
        <w:t>έλου</w:t>
      </w:r>
      <w:r w:rsidRPr="00035396">
        <w:rPr>
          <w:rFonts w:asciiTheme="minorHAnsi" w:hAnsiTheme="minorHAnsi"/>
          <w:b/>
          <w:bCs/>
          <w:sz w:val="22"/>
          <w:szCs w:val="22"/>
          <w:u w:val="single"/>
        </w:rPr>
        <w:t xml:space="preserve">» </w:t>
      </w:r>
    </w:p>
    <w:p w14:paraId="176E80FE" w14:textId="15752E67" w:rsidR="003328D5" w:rsidRDefault="003328D5" w:rsidP="0003539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A4F3F">
        <w:rPr>
          <w:rFonts w:asciiTheme="minorHAnsi" w:hAnsiTheme="minorHAnsi"/>
          <w:b/>
          <w:bCs/>
          <w:sz w:val="22"/>
          <w:szCs w:val="22"/>
        </w:rPr>
        <w:t xml:space="preserve">(AΔΑΜ </w:t>
      </w:r>
      <w:r w:rsidRPr="006C0D73">
        <w:rPr>
          <w:rFonts w:asciiTheme="minorHAnsi" w:hAnsiTheme="minorHAnsi"/>
          <w:b/>
          <w:bCs/>
          <w:sz w:val="22"/>
          <w:szCs w:val="22"/>
        </w:rPr>
        <w:t>Διακήρυξης: 2</w:t>
      </w:r>
      <w:r w:rsidR="006C0D73" w:rsidRPr="006C0D73">
        <w:rPr>
          <w:rFonts w:asciiTheme="minorHAnsi" w:hAnsiTheme="minorHAnsi"/>
          <w:b/>
          <w:bCs/>
          <w:sz w:val="22"/>
          <w:szCs w:val="22"/>
        </w:rPr>
        <w:t>3</w:t>
      </w:r>
      <w:r w:rsidRPr="006C0D73">
        <w:rPr>
          <w:rFonts w:asciiTheme="minorHAnsi" w:hAnsiTheme="minorHAnsi"/>
          <w:b/>
          <w:bCs/>
          <w:sz w:val="22"/>
          <w:szCs w:val="22"/>
        </w:rPr>
        <w:t>PROC</w:t>
      </w:r>
      <w:r w:rsidR="006C0D73" w:rsidRPr="006C0D73">
        <w:rPr>
          <w:rFonts w:asciiTheme="minorHAnsi" w:hAnsiTheme="minorHAnsi"/>
          <w:b/>
          <w:bCs/>
          <w:sz w:val="22"/>
          <w:szCs w:val="22"/>
        </w:rPr>
        <w:t>013837490</w:t>
      </w:r>
      <w:r w:rsidR="00F46FFC" w:rsidRPr="006C0D73">
        <w:rPr>
          <w:rFonts w:asciiTheme="minorHAnsi" w:hAnsiTheme="minorHAnsi"/>
          <w:b/>
          <w:bCs/>
          <w:sz w:val="22"/>
          <w:szCs w:val="22"/>
        </w:rPr>
        <w:t>/</w:t>
      </w:r>
      <w:r w:rsidR="006C0D73" w:rsidRPr="006C0D73">
        <w:rPr>
          <w:rFonts w:asciiTheme="minorHAnsi" w:hAnsiTheme="minorHAnsi"/>
          <w:b/>
          <w:bCs/>
          <w:sz w:val="22"/>
          <w:szCs w:val="22"/>
        </w:rPr>
        <w:t>2023-11-27</w:t>
      </w:r>
      <w:r w:rsidRPr="006C0D73">
        <w:rPr>
          <w:rFonts w:asciiTheme="minorHAnsi" w:hAnsiTheme="minorHAnsi"/>
          <w:b/>
          <w:bCs/>
          <w:sz w:val="22"/>
          <w:szCs w:val="22"/>
        </w:rPr>
        <w:t>)</w:t>
      </w:r>
    </w:p>
    <w:p w14:paraId="51A2F31F" w14:textId="3E66D41A" w:rsidR="00F763D3" w:rsidRPr="003328D5" w:rsidRDefault="00F763D3" w:rsidP="0003539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763D3">
        <w:rPr>
          <w:rFonts w:asciiTheme="minorHAnsi" w:hAnsiTheme="minorHAnsi"/>
          <w:b/>
          <w:bCs/>
          <w:sz w:val="22"/>
          <w:szCs w:val="22"/>
        </w:rPr>
        <w:t xml:space="preserve">Α/Α διαγωνισμού στο ΕΣΗΔΗΣ: </w:t>
      </w:r>
      <w:r w:rsidR="00035396">
        <w:rPr>
          <w:rFonts w:asciiTheme="minorHAnsi" w:hAnsiTheme="minorHAnsi"/>
          <w:b/>
          <w:bCs/>
          <w:sz w:val="22"/>
          <w:szCs w:val="22"/>
        </w:rPr>
        <w:t>2651</w:t>
      </w:r>
      <w:r w:rsidR="003A4263">
        <w:rPr>
          <w:rFonts w:asciiTheme="minorHAnsi" w:hAnsiTheme="minorHAnsi"/>
          <w:b/>
          <w:bCs/>
          <w:sz w:val="22"/>
          <w:szCs w:val="22"/>
        </w:rPr>
        <w:t>64</w:t>
      </w:r>
    </w:p>
    <w:p w14:paraId="0557531D" w14:textId="77777777" w:rsidR="003328D5" w:rsidRPr="003328D5" w:rsidRDefault="003328D5" w:rsidP="00035396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021C33EA" w14:textId="77777777" w:rsidR="002432E7" w:rsidRPr="009A2CA4" w:rsidRDefault="003328D5" w:rsidP="0003539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328D5">
        <w:rPr>
          <w:rFonts w:asciiTheme="minorHAnsi" w:hAnsiTheme="minorHAnsi"/>
          <w:b/>
          <w:bCs/>
          <w:sz w:val="22"/>
          <w:szCs w:val="22"/>
        </w:rPr>
        <w:t>Ο ΔΗΜΑΡΧΟΣ ΒΕΛΟΥ ΒΟΧΑΣ Ν. ΚΟΡΙΝΘΙΑΣ</w:t>
      </w:r>
    </w:p>
    <w:p w14:paraId="474318B4" w14:textId="35750351" w:rsidR="00035396" w:rsidRDefault="002432E7" w:rsidP="00035396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9A2CA4">
        <w:rPr>
          <w:rFonts w:asciiTheme="minorHAnsi" w:hAnsiTheme="minorHAnsi"/>
          <w:sz w:val="22"/>
          <w:szCs w:val="22"/>
        </w:rPr>
        <w:t xml:space="preserve">προκηρύσσει </w:t>
      </w:r>
      <w:r w:rsidR="009B44CE" w:rsidRPr="009B44CE">
        <w:rPr>
          <w:rFonts w:asciiTheme="minorHAnsi" w:hAnsiTheme="minorHAnsi"/>
          <w:b/>
          <w:sz w:val="22"/>
          <w:szCs w:val="22"/>
        </w:rPr>
        <w:t xml:space="preserve">ανοικτό </w:t>
      </w:r>
      <w:r w:rsidR="009A2CA4" w:rsidRPr="009A2CA4">
        <w:rPr>
          <w:rFonts w:asciiTheme="minorHAnsi" w:hAnsiTheme="minorHAnsi"/>
          <w:b/>
          <w:sz w:val="22"/>
          <w:szCs w:val="22"/>
        </w:rPr>
        <w:t xml:space="preserve">ηλεκτρονικό </w:t>
      </w:r>
      <w:r w:rsidRPr="009A2CA4">
        <w:rPr>
          <w:rFonts w:asciiTheme="minorHAnsi" w:hAnsiTheme="minorHAnsi"/>
          <w:b/>
          <w:sz w:val="22"/>
          <w:szCs w:val="22"/>
        </w:rPr>
        <w:t>διαγωνισμό</w:t>
      </w:r>
      <w:r w:rsidRPr="009A2CA4">
        <w:rPr>
          <w:rFonts w:asciiTheme="minorHAnsi" w:hAnsiTheme="minorHAnsi"/>
          <w:sz w:val="22"/>
          <w:szCs w:val="22"/>
        </w:rPr>
        <w:t xml:space="preserve"> με σφραγισμένες προσφορές και </w:t>
      </w:r>
      <w:r w:rsidRPr="009A2CA4">
        <w:rPr>
          <w:rFonts w:asciiTheme="minorHAnsi" w:hAnsiTheme="minorHAnsi"/>
          <w:bCs/>
          <w:sz w:val="22"/>
          <w:szCs w:val="22"/>
        </w:rPr>
        <w:t xml:space="preserve">κριτήριο κατακύρωσης </w:t>
      </w:r>
      <w:r w:rsidRPr="009A2CA4">
        <w:rPr>
          <w:rFonts w:asciiTheme="minorHAnsi" w:hAnsiTheme="minorHAnsi"/>
          <w:sz w:val="22"/>
          <w:szCs w:val="22"/>
        </w:rPr>
        <w:t xml:space="preserve">την πλέον συμφέρουσα από οικονομική άποψη προσφορά, </w:t>
      </w:r>
      <w:r w:rsidRPr="009A2CA4">
        <w:rPr>
          <w:rFonts w:asciiTheme="minorHAnsi" w:hAnsiTheme="minorHAnsi"/>
          <w:bCs/>
          <w:sz w:val="22"/>
          <w:szCs w:val="22"/>
        </w:rPr>
        <w:t xml:space="preserve">βάσει </w:t>
      </w:r>
      <w:r w:rsidR="009B44CE">
        <w:rPr>
          <w:rFonts w:asciiTheme="minorHAnsi" w:hAnsiTheme="minorHAnsi"/>
          <w:bCs/>
          <w:sz w:val="22"/>
          <w:szCs w:val="22"/>
        </w:rPr>
        <w:t>βέλτιστης σχέσης ποιότητας τιμής</w:t>
      </w:r>
      <w:r w:rsidRPr="009A2CA4">
        <w:rPr>
          <w:rFonts w:asciiTheme="minorHAnsi" w:hAnsiTheme="minorHAnsi"/>
          <w:bCs/>
          <w:sz w:val="22"/>
          <w:szCs w:val="22"/>
        </w:rPr>
        <w:t xml:space="preserve">, η οποία εκτιμάται βάσει των κριτηρίων που αναλύονται στους όρους της διακήρυξης </w:t>
      </w:r>
      <w:r w:rsidRPr="009A2CA4">
        <w:rPr>
          <w:rFonts w:asciiTheme="minorHAnsi" w:hAnsiTheme="minorHAnsi"/>
          <w:sz w:val="22"/>
          <w:szCs w:val="22"/>
        </w:rPr>
        <w:t xml:space="preserve">για την ανάδειξη προμηθευτή της Δημόσιας Σύμβασης </w:t>
      </w:r>
      <w:r w:rsidRPr="00035396">
        <w:rPr>
          <w:rFonts w:asciiTheme="minorHAnsi" w:hAnsiTheme="minorHAnsi"/>
          <w:bCs/>
          <w:sz w:val="22"/>
          <w:szCs w:val="22"/>
        </w:rPr>
        <w:t xml:space="preserve">για την </w:t>
      </w:r>
      <w:r w:rsidR="009B44CE" w:rsidRPr="00035396">
        <w:rPr>
          <w:rFonts w:asciiTheme="minorHAnsi" w:hAnsiTheme="minorHAnsi"/>
          <w:bCs/>
          <w:sz w:val="22"/>
          <w:szCs w:val="22"/>
        </w:rPr>
        <w:t>«</w:t>
      </w:r>
      <w:r w:rsidR="00035396" w:rsidRPr="00035396">
        <w:rPr>
          <w:rFonts w:asciiTheme="minorHAnsi" w:hAnsiTheme="minorHAnsi"/>
          <w:bCs/>
          <w:sz w:val="22"/>
          <w:szCs w:val="22"/>
        </w:rPr>
        <w:t>«Προμήθεια και εγκατάσταση ψηφιακών υδρομετρητών στον Δήμο Βέλου – Βόχας, Δ.Ε. Β</w:t>
      </w:r>
      <w:r w:rsidR="003A4263">
        <w:rPr>
          <w:rFonts w:asciiTheme="minorHAnsi" w:hAnsiTheme="minorHAnsi"/>
          <w:bCs/>
          <w:sz w:val="22"/>
          <w:szCs w:val="22"/>
        </w:rPr>
        <w:t>έλου</w:t>
      </w:r>
      <w:r w:rsidR="00035396" w:rsidRPr="00035396">
        <w:rPr>
          <w:rFonts w:asciiTheme="minorHAnsi" w:hAnsiTheme="minorHAnsi"/>
          <w:bCs/>
          <w:sz w:val="22"/>
          <w:szCs w:val="22"/>
        </w:rPr>
        <w:t xml:space="preserve">». </w:t>
      </w:r>
      <w:r w:rsidR="00035396" w:rsidRPr="009B44CE">
        <w:rPr>
          <w:rFonts w:asciiTheme="minorHAnsi" w:hAnsiTheme="minorHAnsi"/>
          <w:bCs/>
          <w:sz w:val="22"/>
          <w:szCs w:val="22"/>
        </w:rPr>
        <w:t>Η παρούσα σύμβαση αποτελείται από τα κάτωθι είδη :</w:t>
      </w:r>
    </w:p>
    <w:tbl>
      <w:tblPr>
        <w:tblW w:w="11476" w:type="dxa"/>
        <w:jc w:val="center"/>
        <w:tblLook w:val="04A0" w:firstRow="1" w:lastRow="0" w:firstColumn="1" w:lastColumn="0" w:noHBand="0" w:noVBand="1"/>
      </w:tblPr>
      <w:tblGrid>
        <w:gridCol w:w="753"/>
        <w:gridCol w:w="4436"/>
        <w:gridCol w:w="1291"/>
        <w:gridCol w:w="1595"/>
        <w:gridCol w:w="1843"/>
        <w:gridCol w:w="1558"/>
      </w:tblGrid>
      <w:tr w:rsidR="003A4263" w:rsidRPr="006C0D73" w14:paraId="6B74B71F" w14:textId="77777777" w:rsidTr="003A4263">
        <w:trPr>
          <w:trHeight w:val="66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231B" w14:textId="77777777" w:rsidR="003A4263" w:rsidRPr="006C0D73" w:rsidRDefault="003A4263" w:rsidP="004341C8">
            <w:pPr>
              <w:spacing w:after="0"/>
              <w:ind w:firstLine="175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Ψηφιακοί Μετρητές Κατανάλωσης Νερού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09F" w14:textId="77777777" w:rsidR="003A4263" w:rsidRPr="006C0D73" w:rsidRDefault="003A4263" w:rsidP="004341C8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4263" w:rsidRPr="006C0D73" w14:paraId="4FBE1581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0569" w14:textId="77777777" w:rsidR="003A4263" w:rsidRPr="006C0D73" w:rsidRDefault="003A4263" w:rsidP="004341C8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95BE" w14:textId="77777777" w:rsidR="003A4263" w:rsidRPr="006C0D73" w:rsidRDefault="003A4263" w:rsidP="004341C8">
            <w:pPr>
              <w:spacing w:after="0"/>
              <w:ind w:firstLine="175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ΠΕΡΙΓΡΑΦΗ ΕΞΟΠΛΙΣΜΟΥ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5299" w14:textId="77777777" w:rsidR="003A4263" w:rsidRPr="006C0D73" w:rsidRDefault="003A4263" w:rsidP="004341C8">
            <w:pPr>
              <w:spacing w:after="0"/>
              <w:ind w:hanging="49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7060" w14:textId="77777777" w:rsidR="003A4263" w:rsidRPr="006C0D73" w:rsidRDefault="003A4263" w:rsidP="004341C8">
            <w:pPr>
              <w:spacing w:after="0"/>
              <w:ind w:firstLine="175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ΤΙΜΗ ΜΟΝΑΔΟΣ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06F1" w14:textId="77777777" w:rsidR="003A4263" w:rsidRPr="006C0D73" w:rsidRDefault="003A4263" w:rsidP="004341C8">
            <w:pPr>
              <w:spacing w:after="0"/>
              <w:ind w:firstLine="175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7185A" w14:textId="77777777" w:rsidR="003A4263" w:rsidRPr="006C0D73" w:rsidRDefault="003A4263" w:rsidP="004341C8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</w:tr>
      <w:tr w:rsidR="003A4263" w:rsidRPr="006C0D73" w14:paraId="0535777F" w14:textId="77777777" w:rsidTr="006C0D73">
        <w:trPr>
          <w:trHeight w:val="4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C36A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9345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ind w:firstLine="175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Ψηφιακός υδρομετρητής AMR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AF21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2.000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88DE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207,00 €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42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414.000,00 €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91F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Προμήθεια</w:t>
            </w:r>
          </w:p>
        </w:tc>
      </w:tr>
      <w:tr w:rsidR="003A4263" w:rsidRPr="006C0D73" w14:paraId="4F414F9B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FBC8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0DCA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Παρελκόμενος υδραυλικός εξοπλισμός σύνδεσης ψηφιακού υδρομετρητή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A1A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2.000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3288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54,00 €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463A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108.000,00 €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EE919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Προμήθεια</w:t>
            </w:r>
          </w:p>
        </w:tc>
      </w:tr>
      <w:tr w:rsidR="003A4263" w:rsidRPr="006C0D73" w14:paraId="6BEE3FEB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B9F7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E53D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Διάταξη συλλογής δεδομένων ψηφιακών υδρομετρητών μέσω δικτύου LORAWAN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AF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16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ABA9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5.800,00 €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1DC7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92.800,00 €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3BA6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Προμήθεια</w:t>
            </w:r>
          </w:p>
        </w:tc>
      </w:tr>
      <w:tr w:rsidR="003A4263" w:rsidRPr="006C0D73" w14:paraId="6615D6E0" w14:textId="77777777" w:rsidTr="006C0D73">
        <w:trPr>
          <w:trHeight w:val="32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1ACD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EAD6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Συσκευή χειρός συλλογής μετρήσεων AMR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EEB5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CDC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6.170,00 €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4C3A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6.170,00 €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1FA8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Προμήθεια</w:t>
            </w:r>
          </w:p>
        </w:tc>
      </w:tr>
      <w:tr w:rsidR="003A4263" w:rsidRPr="006C0D73" w14:paraId="75076CA4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3F8A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8E1D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 xml:space="preserve">Λογισμικό επικοινωνιών για συλλογή δεδομένων ψηφιακών υδρομετρητών – </w:t>
            </w:r>
            <w:r w:rsidRPr="006C0D73">
              <w:rPr>
                <w:rFonts w:eastAsia="Calibri"/>
                <w:color w:val="000000"/>
                <w:sz w:val="20"/>
                <w:szCs w:val="20"/>
                <w:lang w:val="en-US"/>
              </w:rPr>
              <w:t>Network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6C0D73">
              <w:rPr>
                <w:rFonts w:eastAsia="Calibri"/>
                <w:color w:val="000000"/>
                <w:sz w:val="20"/>
                <w:szCs w:val="20"/>
                <w:lang w:val="en-US"/>
              </w:rPr>
              <w:t>Server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t xml:space="preserve"> (Άδεια)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C779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5E19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30.700,00 €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C98F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30.700,00 €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F630B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294A3FA3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D301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7EA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 xml:space="preserve">Λογισμικό απεικόνισης συλλεγόμενων μετρήσεων – </w:t>
            </w:r>
            <w:r w:rsidRPr="006C0D73">
              <w:rPr>
                <w:rFonts w:eastAsia="Calibri"/>
                <w:color w:val="000000"/>
                <w:sz w:val="20"/>
                <w:szCs w:val="20"/>
                <w:lang w:val="en-US"/>
              </w:rPr>
              <w:t>Application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6C0D73">
              <w:rPr>
                <w:rFonts w:eastAsia="Calibri"/>
                <w:color w:val="000000"/>
                <w:sz w:val="20"/>
                <w:szCs w:val="20"/>
                <w:lang w:val="en-US"/>
              </w:rPr>
              <w:t>Server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t xml:space="preserve"> (Άδεια)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E1F2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D728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35.350,00 €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5FE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35.350,00 €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F0A7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18A26693" w14:textId="77777777" w:rsidTr="006C0D7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2B8E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A2C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>Λογισμικό επεξεργασίας και διαχείρισης συλλεγόμενων μετρήσεων (Άδεια)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2DAE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41E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35.700,00 €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198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35.700,00 €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E662B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6309F423" w14:textId="77777777" w:rsidTr="006C0D73">
        <w:trPr>
          <w:trHeight w:val="57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DF0F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0B20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 xml:space="preserve">Λογισμικό πύλης ή </w:t>
            </w:r>
            <w:proofErr w:type="spellStart"/>
            <w:r w:rsidRPr="006C0D73">
              <w:rPr>
                <w:rFonts w:eastAsia="Calibri"/>
                <w:color w:val="000000"/>
                <w:sz w:val="20"/>
                <w:szCs w:val="20"/>
              </w:rPr>
              <w:t>mobile</w:t>
            </w:r>
            <w:proofErr w:type="spellEnd"/>
            <w:r w:rsidRPr="006C0D7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D73">
              <w:rPr>
                <w:rFonts w:eastAsia="Calibri"/>
                <w:color w:val="000000"/>
                <w:sz w:val="20"/>
                <w:szCs w:val="20"/>
              </w:rPr>
              <w:t>App</w:t>
            </w:r>
            <w:proofErr w:type="spellEnd"/>
            <w:r w:rsidRPr="006C0D73">
              <w:rPr>
                <w:rFonts w:eastAsia="Calibri"/>
                <w:color w:val="000000"/>
                <w:sz w:val="20"/>
                <w:szCs w:val="20"/>
              </w:rPr>
              <w:t xml:space="preserve"> διαχείρισης ύδρευσης (Άδεια)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D22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AC17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25.350,00 €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BA7C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25.350,00 €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F81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2C339A17" w14:textId="77777777" w:rsidTr="006C0D73">
        <w:trPr>
          <w:trHeight w:val="6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DF79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8FE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>Λογισμικό υδατικού ισοζυγίου (Άδεια)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2F6B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D8D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55.350,00 €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6A95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55.350,00 €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796DE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37476303" w14:textId="77777777" w:rsidTr="006C0D73">
        <w:trPr>
          <w:trHeight w:val="6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3D38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7785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>Λογισμικό διαχείρισης συμβάντων και τυποποιημένων διαδικασιών (Άδεια)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EB8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FF1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34.850,00 €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43CC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34.850,00 €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B61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620C5DB1" w14:textId="77777777" w:rsidTr="006C0D73">
        <w:trPr>
          <w:trHeight w:val="6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3DC9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1DBC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Εργασία εγκατάστασης ψηφιακού υδρομετρητή και υδραυλικού εξοπλισμού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DB6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2.000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CE9E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50,00 €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89BF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100.000,00 €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63217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77696BA6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821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01E2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Εργασία εξυγίανσης φρεατίου ψηφιακού υδρομετρητή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2847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2.000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D1DB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43,00 €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A2E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86.000,00 €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BC09E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44421D79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C1FB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8BA2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Εργασία εγκατάστασης και προγραμματισμού διάταξης συλλογής δεδομένων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8A56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16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DFD5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1.900,00 €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D00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30.400,00 €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091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2126D35B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79C8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cstheme="minorHAnsi"/>
                <w:sz w:val="20"/>
                <w:szCs w:val="20"/>
                <w:lang w:eastAsia="el-GR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CACC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>Ανάπτυξη και Παραμετροποίηση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br/>
              <w:t>Εφαρμογής λογισμικού επικοινωνιών για την συλλογή δεδομένων ψηφιακών υδρομετρητών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9F1E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5C7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29.600,00 €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221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29.600,00 €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C2A7E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2F5D8145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0AA5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4BCE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>Ανάπτυξη και Παραμετροποίηση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br/>
              <w:t>Εφαρμογής λογισμικού απεικόνισης συλλεγόμενων μετρήσεων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254F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0AC4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32.800,00 €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A41E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32.800,00 €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B0577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331C0BA7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0225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0342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>Ανάπτυξη και Παραμετροποίηση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br/>
              <w:t xml:space="preserve">Εφαρμογής λογισμικού επεξεργασίας και διαχείρισης συλλεγόμενων μετρήσεων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CF32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914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34.680,00 €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EC2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34.680,00 €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92C79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71F055A1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DC82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5513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>Ανάπτυξη και Παραμετροποίηση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br/>
              <w:t xml:space="preserve">Εφαρμογής λογισμικού πύλης ή </w:t>
            </w:r>
            <w:proofErr w:type="spellStart"/>
            <w:r w:rsidRPr="006C0D73">
              <w:rPr>
                <w:rFonts w:eastAsia="Calibri"/>
                <w:color w:val="000000"/>
                <w:sz w:val="20"/>
                <w:szCs w:val="20"/>
              </w:rPr>
              <w:t>mobile</w:t>
            </w:r>
            <w:proofErr w:type="spellEnd"/>
            <w:r w:rsidRPr="006C0D7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D73">
              <w:rPr>
                <w:rFonts w:eastAsia="Calibri"/>
                <w:color w:val="000000"/>
                <w:sz w:val="20"/>
                <w:szCs w:val="20"/>
              </w:rPr>
              <w:t>App</w:t>
            </w:r>
            <w:proofErr w:type="spellEnd"/>
            <w:r w:rsidRPr="006C0D73">
              <w:rPr>
                <w:rFonts w:eastAsia="Calibri"/>
                <w:color w:val="000000"/>
                <w:sz w:val="20"/>
                <w:szCs w:val="20"/>
              </w:rPr>
              <w:t xml:space="preserve"> διαχείρισης ύδρευσης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7851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A107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43.730,00 €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6F12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43.730,00 €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AE42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214A384A" w14:textId="77777777" w:rsidTr="003A426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060A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18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6D8C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>Ανάπτυξη και Παραμετροποίηση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br/>
              <w:t>Εφαρμογής λογισμικού υδατικού ισοζυγίου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6B60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21B6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44.000,00 €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02E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44.000,00 €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261AE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4921FADD" w14:textId="77777777" w:rsidTr="006C0D73">
        <w:trPr>
          <w:trHeight w:val="66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2DD3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19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C14F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>Ανάπτυξη και Παραμετροποίηση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br/>
              <w:t>Εφαρμογής λογισμικού για την  διασύνδεσης λογισμικών AMR-ψηφιακών υδρομετρητών με υφιστάμενα πληροφοριακά συστήματα υπηρεσίας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BC62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B66C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45.340,00 €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174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45.340,00 €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350D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246628A5" w14:textId="77777777" w:rsidTr="006C0D73">
        <w:trPr>
          <w:trHeight w:val="101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BC30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575A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>Ανάπτυξη και Παραμετροποίηση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br/>
              <w:t>Εφαρμογής λογισμικού ενοποίησης βάσεων δεδομένων εφαρμογών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F056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E884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27.880,00 €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B831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27.880,00 €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809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17F81972" w14:textId="77777777" w:rsidTr="006C0D73">
        <w:trPr>
          <w:trHeight w:val="6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FE55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21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EC27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/>
                <w:color w:val="000000"/>
                <w:sz w:val="20"/>
                <w:szCs w:val="20"/>
              </w:rPr>
              <w:t>Ανάπτυξη και Παραμετροποίηση</w:t>
            </w:r>
            <w:r w:rsidRPr="006C0D73">
              <w:rPr>
                <w:rFonts w:eastAsia="Calibri"/>
                <w:color w:val="000000"/>
                <w:sz w:val="20"/>
                <w:szCs w:val="20"/>
              </w:rPr>
              <w:br/>
              <w:t>Εφαρμογής διαχείρισης συμβάντων και τυποποιημένων διαδικασιών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75F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C6B1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30.800,00 €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3EDB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30.800,00 €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272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2ABCEB46" w14:textId="77777777" w:rsidTr="006C0D73">
        <w:trPr>
          <w:trHeight w:val="35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F8F1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22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F6D1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Κεντρικός ηλεκτρονικός υπολογιστής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6B6B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CA41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5.350,00 €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E60B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5.350,00 €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D2A4F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Προμήθεια</w:t>
            </w:r>
          </w:p>
        </w:tc>
      </w:tr>
      <w:tr w:rsidR="003A4263" w:rsidRPr="006C0D73" w14:paraId="18582330" w14:textId="77777777" w:rsidTr="006C0D73">
        <w:trPr>
          <w:trHeight w:val="39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965A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23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BDD5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Φορητός ηλεκτρονικός υπολογιστής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64A0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3C9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2.200,00 €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7CD7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2200,00 €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C08BE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Προμήθεια</w:t>
            </w:r>
          </w:p>
        </w:tc>
      </w:tr>
      <w:tr w:rsidR="003A4263" w:rsidRPr="006C0D73" w14:paraId="3F7DC0E9" w14:textId="77777777" w:rsidTr="006C0D73">
        <w:trPr>
          <w:trHeight w:val="41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AAD4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24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37F2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Εργασίες εγκατάστασης H/W ΚΣΕ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09D9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6F85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3.200,00 €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292A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3.200,00 €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704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0C32EF36" w14:textId="77777777" w:rsidTr="006C0D73">
        <w:trPr>
          <w:trHeight w:val="42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793E" w14:textId="77777777" w:rsidR="003A4263" w:rsidRPr="006C0D73" w:rsidRDefault="003A4263" w:rsidP="004341C8">
            <w:pPr>
              <w:spacing w:after="0"/>
              <w:ind w:firstLine="2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0D73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2E1F" w14:textId="77777777" w:rsidR="003A4263" w:rsidRPr="006C0D73" w:rsidRDefault="003A4263" w:rsidP="006C0D7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Εργασίες εγκατάστασης λογισμικών ΚΣΕ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12A3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hanging="49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1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B39B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7.700,00 €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3616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 xml:space="preserve"> 7.700,00 €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DB418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0D73">
              <w:rPr>
                <w:rFonts w:eastAsia="Calibri"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103DCAD9" w14:textId="77777777" w:rsidTr="003A4263">
        <w:trPr>
          <w:trHeight w:val="548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B313" w14:textId="77777777" w:rsidR="003A4263" w:rsidRPr="006C0D73" w:rsidRDefault="003A4263" w:rsidP="004341C8">
            <w:pPr>
              <w:spacing w:after="0"/>
              <w:ind w:firstLine="175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ΣΥΝΟΛIKO ΚΟΣΤΟΣ Ψηφιακοί Μετρητές Κατανάλωσης Νερού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C2F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ind w:firstLine="175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 1.361.950,00€ </w:t>
            </w:r>
            <w:r w:rsidRPr="006C0D73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71B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4B8AB8" w14:textId="77777777" w:rsidR="003A4263" w:rsidRDefault="003A4263" w:rsidP="003328D5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ac"/>
        <w:tblW w:w="11545" w:type="dxa"/>
        <w:jc w:val="center"/>
        <w:tblLook w:val="04A0" w:firstRow="1" w:lastRow="0" w:firstColumn="1" w:lastColumn="0" w:noHBand="0" w:noVBand="1"/>
      </w:tblPr>
      <w:tblGrid>
        <w:gridCol w:w="935"/>
        <w:gridCol w:w="2721"/>
        <w:gridCol w:w="1697"/>
        <w:gridCol w:w="2013"/>
        <w:gridCol w:w="1843"/>
        <w:gridCol w:w="2330"/>
        <w:gridCol w:w="6"/>
      </w:tblGrid>
      <w:tr w:rsidR="003A4263" w:rsidRPr="006C0D73" w14:paraId="6688444C" w14:textId="77777777" w:rsidTr="004341C8">
        <w:trPr>
          <w:trHeight w:val="660"/>
          <w:jc w:val="center"/>
        </w:trPr>
        <w:tc>
          <w:tcPr>
            <w:tcW w:w="9209" w:type="dxa"/>
            <w:gridSpan w:val="5"/>
            <w:noWrap/>
            <w:vAlign w:val="center"/>
            <w:hideMark/>
          </w:tcPr>
          <w:p w14:paraId="3038FA05" w14:textId="77777777" w:rsidR="003A4263" w:rsidRPr="006C0D73" w:rsidRDefault="003A4263" w:rsidP="004341C8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lastRenderedPageBreak/>
              <w:t>ΥΠΗΡΕΣΙΕΣ</w:t>
            </w:r>
          </w:p>
        </w:tc>
        <w:tc>
          <w:tcPr>
            <w:tcW w:w="2336" w:type="dxa"/>
            <w:gridSpan w:val="2"/>
          </w:tcPr>
          <w:p w14:paraId="14DC67D6" w14:textId="77777777" w:rsidR="003A4263" w:rsidRPr="006C0D73" w:rsidRDefault="003A4263" w:rsidP="004341C8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4263" w:rsidRPr="006C0D73" w14:paraId="726C3121" w14:textId="77777777" w:rsidTr="004341C8">
        <w:trPr>
          <w:gridAfter w:val="1"/>
          <w:wAfter w:w="6" w:type="dxa"/>
          <w:trHeight w:val="660"/>
          <w:jc w:val="center"/>
        </w:trPr>
        <w:tc>
          <w:tcPr>
            <w:tcW w:w="935" w:type="dxa"/>
            <w:vAlign w:val="center"/>
            <w:hideMark/>
          </w:tcPr>
          <w:p w14:paraId="14B1035C" w14:textId="77777777" w:rsidR="003A4263" w:rsidRPr="006C0D73" w:rsidRDefault="003A4263" w:rsidP="006C0D73">
            <w:pPr>
              <w:ind w:left="589" w:hanging="232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721" w:type="dxa"/>
            <w:vAlign w:val="center"/>
            <w:hideMark/>
          </w:tcPr>
          <w:p w14:paraId="65DA9B8A" w14:textId="77777777" w:rsidR="003A4263" w:rsidRPr="006C0D73" w:rsidRDefault="003A4263" w:rsidP="006C0D73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697" w:type="dxa"/>
            <w:noWrap/>
            <w:vAlign w:val="center"/>
            <w:hideMark/>
          </w:tcPr>
          <w:p w14:paraId="0E8DE30A" w14:textId="77777777" w:rsidR="003A4263" w:rsidRPr="006C0D73" w:rsidRDefault="003A4263" w:rsidP="006C0D73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2013" w:type="dxa"/>
            <w:vAlign w:val="center"/>
            <w:hideMark/>
          </w:tcPr>
          <w:p w14:paraId="744BAB4E" w14:textId="77777777" w:rsidR="003A4263" w:rsidRPr="006C0D73" w:rsidRDefault="003A4263" w:rsidP="006C0D73">
            <w:pPr>
              <w:ind w:left="-9" w:firstLine="9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ΤΙΜΗ ΜΟΝΑΔΟΣ</w:t>
            </w:r>
          </w:p>
        </w:tc>
        <w:tc>
          <w:tcPr>
            <w:tcW w:w="1843" w:type="dxa"/>
            <w:noWrap/>
            <w:vAlign w:val="center"/>
            <w:hideMark/>
          </w:tcPr>
          <w:p w14:paraId="15F7C3C7" w14:textId="77777777" w:rsidR="003A4263" w:rsidRPr="006C0D73" w:rsidRDefault="003A4263" w:rsidP="006C0D73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330" w:type="dxa"/>
          </w:tcPr>
          <w:p w14:paraId="5D1E6742" w14:textId="77777777" w:rsidR="003A4263" w:rsidRPr="006C0D73" w:rsidRDefault="003A4263" w:rsidP="006C0D73">
            <w:pPr>
              <w:ind w:left="325" w:firstLine="32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</w:tr>
      <w:tr w:rsidR="003A4263" w:rsidRPr="006C0D73" w14:paraId="41638CC2" w14:textId="77777777" w:rsidTr="004341C8">
        <w:trPr>
          <w:gridAfter w:val="1"/>
          <w:wAfter w:w="6" w:type="dxa"/>
          <w:trHeight w:val="660"/>
          <w:jc w:val="center"/>
        </w:trPr>
        <w:tc>
          <w:tcPr>
            <w:tcW w:w="935" w:type="dxa"/>
            <w:noWrap/>
            <w:vAlign w:val="center"/>
            <w:hideMark/>
          </w:tcPr>
          <w:p w14:paraId="3BA5BD3E" w14:textId="77777777" w:rsidR="003A4263" w:rsidRPr="006C0D73" w:rsidRDefault="003A4263" w:rsidP="004341C8">
            <w:pPr>
              <w:rPr>
                <w:rFonts w:cs="Arial"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721" w:type="dxa"/>
            <w:vAlign w:val="center"/>
            <w:hideMark/>
          </w:tcPr>
          <w:p w14:paraId="6059CFE9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6C0D73">
              <w:rPr>
                <w:rFonts w:cs="Arial"/>
                <w:color w:val="000000"/>
                <w:sz w:val="20"/>
                <w:szCs w:val="20"/>
              </w:rPr>
              <w:t>Δοκιμαστική Λειτουργία έξι (6) μηνών</w:t>
            </w:r>
          </w:p>
        </w:tc>
        <w:tc>
          <w:tcPr>
            <w:tcW w:w="1697" w:type="dxa"/>
            <w:noWrap/>
            <w:vAlign w:val="center"/>
            <w:hideMark/>
          </w:tcPr>
          <w:p w14:paraId="7089F60F" w14:textId="77777777" w:rsidR="003A4263" w:rsidRPr="006C0D73" w:rsidRDefault="003A4263" w:rsidP="004341C8">
            <w:pPr>
              <w:rPr>
                <w:rFonts w:cs="Arial"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13" w:type="dxa"/>
            <w:noWrap/>
            <w:vAlign w:val="center"/>
            <w:hideMark/>
          </w:tcPr>
          <w:p w14:paraId="77B1842C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C0D73">
              <w:rPr>
                <w:rFonts w:cs="Times New Roman"/>
                <w:color w:val="000000"/>
                <w:sz w:val="20"/>
                <w:szCs w:val="20"/>
              </w:rPr>
              <w:t>121.000,00 €</w:t>
            </w:r>
          </w:p>
        </w:tc>
        <w:tc>
          <w:tcPr>
            <w:tcW w:w="1843" w:type="dxa"/>
            <w:noWrap/>
            <w:vAlign w:val="center"/>
            <w:hideMark/>
          </w:tcPr>
          <w:p w14:paraId="70288D62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C0D73">
              <w:rPr>
                <w:rFonts w:cs="Times New Roman"/>
                <w:color w:val="000000"/>
                <w:sz w:val="20"/>
                <w:szCs w:val="20"/>
              </w:rPr>
              <w:t>121.000,00 €</w:t>
            </w:r>
          </w:p>
        </w:tc>
        <w:tc>
          <w:tcPr>
            <w:tcW w:w="2330" w:type="dxa"/>
          </w:tcPr>
          <w:p w14:paraId="5EC4DD1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C0D73">
              <w:rPr>
                <w:rFonts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03D31ABE" w14:textId="77777777" w:rsidTr="006C0D73">
        <w:trPr>
          <w:gridAfter w:val="1"/>
          <w:wAfter w:w="6" w:type="dxa"/>
          <w:trHeight w:val="70"/>
          <w:jc w:val="center"/>
        </w:trPr>
        <w:tc>
          <w:tcPr>
            <w:tcW w:w="935" w:type="dxa"/>
            <w:noWrap/>
            <w:vAlign w:val="center"/>
          </w:tcPr>
          <w:p w14:paraId="231BC58C" w14:textId="77777777" w:rsidR="003A4263" w:rsidRPr="006C0D73" w:rsidRDefault="003A4263" w:rsidP="004341C8">
            <w:pPr>
              <w:rPr>
                <w:rFonts w:cs="Arial"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21" w:type="dxa"/>
            <w:vAlign w:val="center"/>
          </w:tcPr>
          <w:p w14:paraId="7B7641E1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6C0D73">
              <w:rPr>
                <w:rFonts w:cs="Arial"/>
                <w:color w:val="000000"/>
                <w:sz w:val="20"/>
                <w:szCs w:val="20"/>
              </w:rPr>
              <w:t>Εκπαίδευση</w:t>
            </w:r>
          </w:p>
        </w:tc>
        <w:tc>
          <w:tcPr>
            <w:tcW w:w="1697" w:type="dxa"/>
            <w:noWrap/>
            <w:vAlign w:val="center"/>
          </w:tcPr>
          <w:p w14:paraId="02CA5385" w14:textId="77777777" w:rsidR="003A4263" w:rsidRPr="006C0D73" w:rsidRDefault="003A4263" w:rsidP="004341C8">
            <w:pPr>
              <w:rPr>
                <w:rFonts w:cs="Arial"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13" w:type="dxa"/>
            <w:noWrap/>
            <w:vAlign w:val="center"/>
          </w:tcPr>
          <w:p w14:paraId="26F2D5AF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C0D73">
              <w:rPr>
                <w:rFonts w:cs="Times New Roman"/>
                <w:color w:val="000000"/>
                <w:sz w:val="20"/>
                <w:szCs w:val="20"/>
              </w:rPr>
              <w:t>8.700,00 €</w:t>
            </w:r>
          </w:p>
        </w:tc>
        <w:tc>
          <w:tcPr>
            <w:tcW w:w="1843" w:type="dxa"/>
            <w:noWrap/>
            <w:vAlign w:val="center"/>
          </w:tcPr>
          <w:p w14:paraId="4CFC4F2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C0D73">
              <w:rPr>
                <w:rFonts w:cs="Times New Roman"/>
                <w:color w:val="000000"/>
                <w:sz w:val="20"/>
                <w:szCs w:val="20"/>
              </w:rPr>
              <w:t>8.700,00 €</w:t>
            </w:r>
          </w:p>
        </w:tc>
        <w:tc>
          <w:tcPr>
            <w:tcW w:w="2330" w:type="dxa"/>
          </w:tcPr>
          <w:p w14:paraId="06764F76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C0D73">
              <w:rPr>
                <w:rFonts w:cs="Times New Roman"/>
                <w:sz w:val="20"/>
                <w:szCs w:val="20"/>
              </w:rPr>
              <w:t>Υπηρεσία</w:t>
            </w:r>
          </w:p>
        </w:tc>
      </w:tr>
      <w:tr w:rsidR="003A4263" w:rsidRPr="006C0D73" w14:paraId="1C8621FB" w14:textId="77777777" w:rsidTr="006C0D73">
        <w:trPr>
          <w:gridAfter w:val="1"/>
          <w:wAfter w:w="6" w:type="dxa"/>
          <w:trHeight w:val="217"/>
          <w:jc w:val="center"/>
        </w:trPr>
        <w:tc>
          <w:tcPr>
            <w:tcW w:w="935" w:type="dxa"/>
            <w:noWrap/>
            <w:vAlign w:val="center"/>
            <w:hideMark/>
          </w:tcPr>
          <w:p w14:paraId="54B59954" w14:textId="77777777" w:rsidR="003A4263" w:rsidRPr="006C0D73" w:rsidRDefault="003A4263" w:rsidP="004341C8">
            <w:pPr>
              <w:rPr>
                <w:rFonts w:cs="Arial"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721" w:type="dxa"/>
            <w:vAlign w:val="center"/>
            <w:hideMark/>
          </w:tcPr>
          <w:p w14:paraId="55C80F18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6C0D73">
              <w:rPr>
                <w:rFonts w:cs="Arial"/>
                <w:color w:val="000000"/>
                <w:sz w:val="20"/>
                <w:szCs w:val="20"/>
              </w:rPr>
              <w:t>Τεκμηρίωση</w:t>
            </w:r>
          </w:p>
        </w:tc>
        <w:tc>
          <w:tcPr>
            <w:tcW w:w="1697" w:type="dxa"/>
            <w:noWrap/>
            <w:vAlign w:val="center"/>
            <w:hideMark/>
          </w:tcPr>
          <w:p w14:paraId="76F7F4EA" w14:textId="77777777" w:rsidR="003A4263" w:rsidRPr="006C0D73" w:rsidRDefault="003A4263" w:rsidP="004341C8">
            <w:pPr>
              <w:rPr>
                <w:rFonts w:cs="Arial"/>
                <w:sz w:val="20"/>
                <w:szCs w:val="20"/>
                <w:lang w:eastAsia="el-GR"/>
              </w:rPr>
            </w:pPr>
            <w:r w:rsidRPr="006C0D73">
              <w:rPr>
                <w:rFonts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13" w:type="dxa"/>
            <w:noWrap/>
            <w:vAlign w:val="center"/>
            <w:hideMark/>
          </w:tcPr>
          <w:p w14:paraId="217BB61D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C0D73">
              <w:rPr>
                <w:rFonts w:cs="Times New Roman"/>
                <w:color w:val="000000"/>
                <w:sz w:val="20"/>
                <w:szCs w:val="20"/>
              </w:rPr>
              <w:t>8.350,00 €</w:t>
            </w:r>
          </w:p>
        </w:tc>
        <w:tc>
          <w:tcPr>
            <w:tcW w:w="1843" w:type="dxa"/>
            <w:noWrap/>
            <w:vAlign w:val="center"/>
            <w:hideMark/>
          </w:tcPr>
          <w:p w14:paraId="220628D0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C0D73">
              <w:rPr>
                <w:rFonts w:cs="Times New Roman"/>
                <w:color w:val="000000"/>
                <w:sz w:val="20"/>
                <w:szCs w:val="20"/>
              </w:rPr>
              <w:t>8.350,00 €</w:t>
            </w:r>
          </w:p>
        </w:tc>
        <w:tc>
          <w:tcPr>
            <w:tcW w:w="2330" w:type="dxa"/>
          </w:tcPr>
          <w:p w14:paraId="615888D4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C0D73">
              <w:rPr>
                <w:rFonts w:cs="Times New Roman"/>
                <w:sz w:val="20"/>
                <w:szCs w:val="20"/>
              </w:rPr>
              <w:t>Υπηρεσία</w:t>
            </w:r>
          </w:p>
        </w:tc>
      </w:tr>
    </w:tbl>
    <w:tbl>
      <w:tblPr>
        <w:tblW w:w="11624" w:type="dxa"/>
        <w:tblInd w:w="-572" w:type="dxa"/>
        <w:tblLook w:val="04A0" w:firstRow="1" w:lastRow="0" w:firstColumn="1" w:lastColumn="0" w:noHBand="0" w:noVBand="1"/>
      </w:tblPr>
      <w:tblGrid>
        <w:gridCol w:w="9215"/>
        <w:gridCol w:w="2409"/>
      </w:tblGrid>
      <w:tr w:rsidR="003A4263" w:rsidRPr="00930F24" w14:paraId="4A1D199C" w14:textId="77777777" w:rsidTr="003A4263">
        <w:trPr>
          <w:trHeight w:val="548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E964" w14:textId="77777777" w:rsidR="003A4263" w:rsidRPr="00930F24" w:rsidRDefault="003A4263" w:rsidP="004341C8">
            <w:pPr>
              <w:spacing w:after="0"/>
              <w:jc w:val="center"/>
              <w:rPr>
                <w:rFonts w:cs="Arial"/>
                <w:lang w:eastAsia="el-GR"/>
              </w:rPr>
            </w:pPr>
            <w:r w:rsidRPr="00930F24">
              <w:rPr>
                <w:rFonts w:cs="Arial"/>
                <w:b/>
                <w:bCs/>
                <w:lang w:eastAsia="el-GR"/>
              </w:rPr>
              <w:t>ΣΥΝΟΛIKO ΚΟΣΤΟΣ ΥΠΗΡΕΣΙΕΣ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6463" w14:textId="77777777" w:rsidR="003A4263" w:rsidRPr="00015F92" w:rsidRDefault="003A4263" w:rsidP="004341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</w:t>
            </w:r>
            <w:r w:rsidRPr="00015F9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050,00</w:t>
            </w:r>
            <w:r w:rsidRPr="00015F92">
              <w:rPr>
                <w:b/>
                <w:bCs/>
                <w:color w:val="000000"/>
              </w:rPr>
              <w:t xml:space="preserve"> €</w:t>
            </w:r>
          </w:p>
        </w:tc>
      </w:tr>
    </w:tbl>
    <w:p w14:paraId="0D122A1A" w14:textId="77777777" w:rsidR="003A4263" w:rsidRDefault="003A4263" w:rsidP="003328D5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708"/>
        <w:gridCol w:w="4083"/>
        <w:gridCol w:w="5274"/>
      </w:tblGrid>
      <w:tr w:rsidR="003A4263" w:rsidRPr="006C0D73" w14:paraId="30287896" w14:textId="77777777" w:rsidTr="004341C8">
        <w:trPr>
          <w:trHeight w:val="375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E0D0" w14:textId="77777777" w:rsidR="003A4263" w:rsidRPr="006C0D73" w:rsidRDefault="003A4263" w:rsidP="004341C8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Συνολικός Προϋπολογισμός</w:t>
            </w:r>
          </w:p>
        </w:tc>
      </w:tr>
      <w:tr w:rsidR="003A4263" w:rsidRPr="006C0D73" w14:paraId="5B52E740" w14:textId="77777777" w:rsidTr="004341C8">
        <w:trPr>
          <w:trHeight w:val="6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D0FC" w14:textId="77777777" w:rsidR="003A4263" w:rsidRPr="006C0D73" w:rsidRDefault="003A4263" w:rsidP="004341C8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19C1" w14:textId="77777777" w:rsidR="003A4263" w:rsidRPr="006C0D73" w:rsidRDefault="003A4263" w:rsidP="004341C8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E286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προϋπολογισμός (€)</w:t>
            </w:r>
          </w:p>
        </w:tc>
      </w:tr>
      <w:tr w:rsidR="003A4263" w:rsidRPr="006C0D73" w14:paraId="63B63E72" w14:textId="77777777" w:rsidTr="004341C8">
        <w:trPr>
          <w:trHeight w:val="9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169" w14:textId="77777777" w:rsidR="003A4263" w:rsidRPr="006C0D73" w:rsidRDefault="003A4263" w:rsidP="004341C8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6D9" w14:textId="77777777" w:rsidR="003A4263" w:rsidRPr="006C0D73" w:rsidRDefault="003A4263" w:rsidP="004341C8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cs="Times New Roman"/>
                <w:color w:val="000000"/>
                <w:sz w:val="20"/>
                <w:szCs w:val="20"/>
                <w:lang w:eastAsia="el-GR"/>
              </w:rPr>
              <w:t>Ολοκληρωμένο Σύστημα - Ψηφιακοί Μετρητές Κατανάλωσης  Νερού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42C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color w:val="000000"/>
                <w:sz w:val="20"/>
                <w:szCs w:val="20"/>
              </w:rPr>
              <w:t>1.361.950,00 €</w:t>
            </w:r>
          </w:p>
        </w:tc>
      </w:tr>
      <w:tr w:rsidR="003A4263" w:rsidRPr="006C0D73" w14:paraId="3C91C9D5" w14:textId="77777777" w:rsidTr="004341C8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79AC" w14:textId="77777777" w:rsidR="003A4263" w:rsidRPr="006C0D73" w:rsidRDefault="003A4263" w:rsidP="004341C8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A8A7" w14:textId="77777777" w:rsidR="003A4263" w:rsidRPr="006C0D73" w:rsidRDefault="003A4263" w:rsidP="004341C8">
            <w:pPr>
              <w:spacing w:after="0" w:line="360" w:lineRule="auto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cs="Times New Roman"/>
                <w:color w:val="000000"/>
                <w:sz w:val="20"/>
                <w:szCs w:val="20"/>
                <w:lang w:eastAsia="el-GR"/>
              </w:rPr>
              <w:t>Λοιπές Υπηρεσίες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0175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color w:val="000000"/>
                <w:sz w:val="20"/>
                <w:szCs w:val="20"/>
              </w:rPr>
              <w:t>138.050,00 €</w:t>
            </w:r>
          </w:p>
        </w:tc>
      </w:tr>
      <w:tr w:rsidR="003A4263" w:rsidRPr="006C0D73" w14:paraId="05C694B6" w14:textId="77777777" w:rsidTr="004341C8">
        <w:trPr>
          <w:trHeight w:val="315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F8D289" w14:textId="77777777" w:rsidR="003A4263" w:rsidRPr="006C0D73" w:rsidRDefault="003A4263" w:rsidP="004341C8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A9A9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1.500.000,00 €</w:t>
            </w:r>
          </w:p>
        </w:tc>
      </w:tr>
      <w:tr w:rsidR="003A4263" w:rsidRPr="006C0D73" w14:paraId="59974D76" w14:textId="77777777" w:rsidTr="004341C8">
        <w:trPr>
          <w:trHeight w:val="315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43B534" w14:textId="77777777" w:rsidR="003A4263" w:rsidRPr="006C0D73" w:rsidRDefault="003A4263" w:rsidP="004341C8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505F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360.000,00 €</w:t>
            </w:r>
          </w:p>
        </w:tc>
      </w:tr>
      <w:tr w:rsidR="003A4263" w:rsidRPr="006C0D73" w14:paraId="28273F18" w14:textId="77777777" w:rsidTr="004341C8">
        <w:trPr>
          <w:trHeight w:val="315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8398F0" w14:textId="77777777" w:rsidR="003A4263" w:rsidRPr="006C0D73" w:rsidRDefault="003A4263" w:rsidP="004341C8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C0D73"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ΣΥΝΟΛΙΚΗ ΠΡΟΣΦΟΡΑ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655" w14:textId="77777777" w:rsidR="003A4263" w:rsidRPr="006C0D73" w:rsidRDefault="003A4263" w:rsidP="004341C8">
            <w:pPr>
              <w:spacing w:before="100" w:beforeAutospacing="1" w:after="100" w:afterAutospacing="1"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C0D73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1.860.000,00 €</w:t>
            </w:r>
          </w:p>
        </w:tc>
      </w:tr>
    </w:tbl>
    <w:p w14:paraId="4B671648" w14:textId="77777777" w:rsidR="003A4263" w:rsidRDefault="003A4263" w:rsidP="003328D5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2D57AEC0" w14:textId="77777777" w:rsidR="003A4263" w:rsidRDefault="003A4263" w:rsidP="003328D5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3B216EC2" w14:textId="39159C18" w:rsidR="002432E7" w:rsidRPr="009A2CA4" w:rsidRDefault="002432E7" w:rsidP="003328D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A2CA4">
        <w:rPr>
          <w:rFonts w:asciiTheme="minorHAnsi" w:hAnsiTheme="minorHAnsi"/>
          <w:b/>
          <w:bCs/>
          <w:sz w:val="22"/>
          <w:szCs w:val="22"/>
        </w:rPr>
        <w:t>1) Αναθέτουσα Αρχή - Στοιχεία επικοινωνίας</w:t>
      </w:r>
      <w:r w:rsidR="003F6542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3F6542" w:rsidRPr="003F6542">
        <w:rPr>
          <w:rFonts w:asciiTheme="minorHAnsi" w:hAnsiTheme="minorHAnsi"/>
          <w:b/>
          <w:bCs/>
          <w:sz w:val="22"/>
          <w:szCs w:val="22"/>
        </w:rPr>
        <w:t>Κωδικός CPV</w:t>
      </w:r>
      <w:r w:rsidRPr="009A2CA4">
        <w:rPr>
          <w:rFonts w:asciiTheme="minorHAnsi" w:hAnsiTheme="minorHAnsi"/>
          <w:b/>
          <w:bCs/>
          <w:sz w:val="22"/>
          <w:szCs w:val="22"/>
        </w:rPr>
        <w:t>:</w:t>
      </w:r>
    </w:p>
    <w:p w14:paraId="0CA2E444" w14:textId="77777777" w:rsidR="00A54D73" w:rsidRDefault="00A54D73" w:rsidP="003328D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Αναθέτουσα αρχή: </w:t>
      </w:r>
      <w:r w:rsidR="003328D5" w:rsidRPr="00A54D73">
        <w:rPr>
          <w:rFonts w:asciiTheme="minorHAnsi" w:hAnsiTheme="minorHAnsi"/>
          <w:sz w:val="22"/>
          <w:szCs w:val="22"/>
        </w:rPr>
        <w:t>ΔΗΜΟΣ ΒΕΛΟΥ ΒΟΧΑΣ</w:t>
      </w:r>
    </w:p>
    <w:p w14:paraId="601BCBBC" w14:textId="28D5BFA2" w:rsidR="003328D5" w:rsidRDefault="003328D5" w:rsidP="003328D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28D5">
        <w:rPr>
          <w:rFonts w:asciiTheme="minorHAnsi" w:hAnsiTheme="minorHAnsi"/>
          <w:sz w:val="22"/>
          <w:szCs w:val="22"/>
        </w:rPr>
        <w:t xml:space="preserve"> </w:t>
      </w:r>
      <w:r w:rsidR="002432E7" w:rsidRPr="009A2CA4">
        <w:rPr>
          <w:rFonts w:asciiTheme="minorHAnsi" w:hAnsiTheme="minorHAnsi"/>
          <w:sz w:val="22"/>
          <w:szCs w:val="22"/>
        </w:rPr>
        <w:t xml:space="preserve">Οδός: </w:t>
      </w:r>
      <w:r w:rsidR="00015F99">
        <w:rPr>
          <w:rFonts w:asciiTheme="minorHAnsi" w:hAnsiTheme="minorHAnsi"/>
          <w:sz w:val="22"/>
          <w:szCs w:val="22"/>
        </w:rPr>
        <w:t xml:space="preserve">Σπύρου </w:t>
      </w:r>
      <w:proofErr w:type="spellStart"/>
      <w:r w:rsidR="00015F99">
        <w:rPr>
          <w:rFonts w:asciiTheme="minorHAnsi" w:hAnsiTheme="minorHAnsi"/>
          <w:sz w:val="22"/>
          <w:szCs w:val="22"/>
        </w:rPr>
        <w:t>Κοκκώνη</w:t>
      </w:r>
      <w:proofErr w:type="spellEnd"/>
      <w:r w:rsidR="00015F99">
        <w:rPr>
          <w:rFonts w:asciiTheme="minorHAnsi" w:hAnsiTheme="minorHAnsi"/>
          <w:sz w:val="22"/>
          <w:szCs w:val="22"/>
        </w:rPr>
        <w:t xml:space="preserve"> 2</w:t>
      </w:r>
      <w:r w:rsidR="00A54D73">
        <w:rPr>
          <w:rFonts w:asciiTheme="minorHAnsi" w:hAnsiTheme="minorHAnsi"/>
          <w:sz w:val="22"/>
          <w:szCs w:val="22"/>
        </w:rPr>
        <w:t>-</w:t>
      </w:r>
      <w:r w:rsidR="002432E7" w:rsidRPr="009A2CA4">
        <w:rPr>
          <w:rFonts w:asciiTheme="minorHAnsi" w:hAnsiTheme="minorHAnsi"/>
          <w:sz w:val="22"/>
          <w:szCs w:val="22"/>
        </w:rPr>
        <w:t xml:space="preserve">Ταχ.Κωδ.: </w:t>
      </w:r>
      <w:r w:rsidR="00A54D73">
        <w:rPr>
          <w:rFonts w:asciiTheme="minorHAnsi" w:hAnsiTheme="minorHAnsi"/>
          <w:sz w:val="22"/>
          <w:szCs w:val="22"/>
        </w:rPr>
        <w:t>200</w:t>
      </w:r>
      <w:r>
        <w:rPr>
          <w:rFonts w:asciiTheme="minorHAnsi" w:hAnsiTheme="minorHAnsi"/>
          <w:sz w:val="22"/>
          <w:szCs w:val="22"/>
        </w:rPr>
        <w:t>06</w:t>
      </w:r>
      <w:r w:rsidR="00A54D73">
        <w:rPr>
          <w:rFonts w:asciiTheme="minorHAnsi" w:hAnsiTheme="minorHAnsi"/>
          <w:sz w:val="22"/>
          <w:szCs w:val="22"/>
        </w:rPr>
        <w:t>-</w:t>
      </w:r>
      <w:r w:rsidR="002432E7" w:rsidRPr="009A2CA4">
        <w:rPr>
          <w:rFonts w:asciiTheme="minorHAnsi" w:hAnsiTheme="minorHAnsi"/>
          <w:sz w:val="22"/>
          <w:szCs w:val="22"/>
        </w:rPr>
        <w:t xml:space="preserve">Τηλ.: </w:t>
      </w:r>
      <w:r>
        <w:rPr>
          <w:rFonts w:asciiTheme="minorHAnsi" w:hAnsiTheme="minorHAnsi"/>
          <w:sz w:val="22"/>
          <w:szCs w:val="22"/>
        </w:rPr>
        <w:t>2741360512</w:t>
      </w:r>
    </w:p>
    <w:p w14:paraId="2563CCA1" w14:textId="326F20C8" w:rsidR="002432E7" w:rsidRPr="00035396" w:rsidRDefault="002432E7" w:rsidP="003F654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63D3">
        <w:rPr>
          <w:rFonts w:asciiTheme="minorHAnsi" w:hAnsiTheme="minorHAnsi"/>
          <w:sz w:val="22"/>
          <w:szCs w:val="22"/>
          <w:lang w:val="en-US"/>
        </w:rPr>
        <w:t>E</w:t>
      </w:r>
      <w:r w:rsidRPr="00F763D3">
        <w:rPr>
          <w:rFonts w:asciiTheme="minorHAnsi" w:hAnsiTheme="minorHAnsi"/>
          <w:sz w:val="22"/>
          <w:szCs w:val="22"/>
        </w:rPr>
        <w:t>-</w:t>
      </w:r>
      <w:r w:rsidRPr="00F763D3">
        <w:rPr>
          <w:rFonts w:asciiTheme="minorHAnsi" w:hAnsiTheme="minorHAnsi"/>
          <w:sz w:val="22"/>
          <w:szCs w:val="22"/>
          <w:lang w:val="en-US"/>
        </w:rPr>
        <w:t>mail</w:t>
      </w:r>
      <w:r w:rsidRPr="00F763D3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F763D3" w:rsidRPr="00021797">
          <w:rPr>
            <w:rStyle w:val="-"/>
            <w:rFonts w:asciiTheme="minorHAnsi" w:hAnsiTheme="minorHAnsi"/>
            <w:sz w:val="22"/>
            <w:szCs w:val="22"/>
            <w:lang w:val="en-US"/>
          </w:rPr>
          <w:t>katsimalisv</w:t>
        </w:r>
        <w:r w:rsidR="00F763D3" w:rsidRPr="00F763D3">
          <w:rPr>
            <w:rStyle w:val="-"/>
            <w:rFonts w:asciiTheme="minorHAnsi" w:hAnsiTheme="minorHAnsi"/>
            <w:sz w:val="22"/>
            <w:szCs w:val="22"/>
          </w:rPr>
          <w:t>@</w:t>
        </w:r>
        <w:r w:rsidR="00F763D3" w:rsidRPr="00021797">
          <w:rPr>
            <w:rStyle w:val="-"/>
            <w:rFonts w:asciiTheme="minorHAnsi" w:hAnsiTheme="minorHAnsi"/>
            <w:sz w:val="22"/>
            <w:szCs w:val="22"/>
            <w:lang w:val="en-US"/>
          </w:rPr>
          <w:t>vochas</w:t>
        </w:r>
        <w:r w:rsidR="00F763D3" w:rsidRPr="00F763D3">
          <w:rPr>
            <w:rStyle w:val="-"/>
            <w:rFonts w:asciiTheme="minorHAnsi" w:hAnsiTheme="minorHAnsi"/>
            <w:sz w:val="22"/>
            <w:szCs w:val="22"/>
          </w:rPr>
          <w:t>.</w:t>
        </w:r>
        <w:r w:rsidR="00F763D3" w:rsidRPr="00021797">
          <w:rPr>
            <w:rStyle w:val="-"/>
            <w:rFonts w:asciiTheme="minorHAnsi" w:hAnsiTheme="minorHAnsi"/>
            <w:sz w:val="22"/>
            <w:szCs w:val="22"/>
            <w:lang w:val="en-US"/>
          </w:rPr>
          <w:t>gov</w:t>
        </w:r>
        <w:r w:rsidR="00F763D3" w:rsidRPr="00F763D3">
          <w:rPr>
            <w:rStyle w:val="-"/>
            <w:rFonts w:asciiTheme="minorHAnsi" w:hAnsiTheme="minorHAnsi"/>
            <w:sz w:val="22"/>
            <w:szCs w:val="22"/>
          </w:rPr>
          <w:t>.</w:t>
        </w:r>
        <w:r w:rsidR="00F763D3" w:rsidRPr="00021797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  <w:r w:rsidR="00A54D73" w:rsidRPr="00F763D3">
        <w:rPr>
          <w:rFonts w:asciiTheme="minorHAnsi" w:hAnsiTheme="minorHAnsi"/>
          <w:sz w:val="22"/>
          <w:szCs w:val="22"/>
        </w:rPr>
        <w:t>-</w:t>
      </w:r>
      <w:r w:rsidRPr="00F763D3">
        <w:rPr>
          <w:rFonts w:asciiTheme="minorHAnsi" w:hAnsiTheme="minorHAnsi"/>
          <w:sz w:val="22"/>
          <w:szCs w:val="22"/>
        </w:rPr>
        <w:t xml:space="preserve"> </w:t>
      </w:r>
      <w:r w:rsidRPr="009A2CA4">
        <w:rPr>
          <w:rFonts w:asciiTheme="minorHAnsi" w:hAnsiTheme="minorHAnsi"/>
          <w:sz w:val="22"/>
          <w:szCs w:val="22"/>
        </w:rPr>
        <w:t>Ιστοσελίδα</w:t>
      </w:r>
      <w:r w:rsidRPr="00F763D3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035396" w:rsidRPr="00D9041A">
          <w:rPr>
            <w:rStyle w:val="-"/>
            <w:rFonts w:asciiTheme="minorHAnsi" w:hAnsiTheme="minorHAnsi"/>
            <w:sz w:val="22"/>
            <w:szCs w:val="22"/>
            <w:lang w:val="en-US"/>
          </w:rPr>
          <w:t>www</w:t>
        </w:r>
        <w:r w:rsidR="00035396" w:rsidRPr="00D9041A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="00035396" w:rsidRPr="00D9041A">
          <w:rPr>
            <w:rStyle w:val="-"/>
            <w:rFonts w:asciiTheme="minorHAnsi" w:hAnsiTheme="minorHAnsi"/>
            <w:sz w:val="22"/>
            <w:szCs w:val="22"/>
            <w:lang w:val="en-US"/>
          </w:rPr>
          <w:t>velovocha</w:t>
        </w:r>
        <w:proofErr w:type="spellEnd"/>
        <w:r w:rsidR="00035396" w:rsidRPr="00D9041A">
          <w:rPr>
            <w:rStyle w:val="-"/>
            <w:rFonts w:asciiTheme="minorHAnsi" w:hAnsiTheme="minorHAnsi"/>
            <w:sz w:val="22"/>
            <w:szCs w:val="22"/>
          </w:rPr>
          <w:t>.</w:t>
        </w:r>
        <w:r w:rsidR="00035396" w:rsidRPr="00D9041A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</w:p>
    <w:p w14:paraId="3555E783" w14:textId="668EF9EA" w:rsidR="00035396" w:rsidRPr="00035396" w:rsidRDefault="00035396" w:rsidP="00035396">
      <w:pPr>
        <w:spacing w:after="0" w:line="360" w:lineRule="auto"/>
        <w:ind w:left="556" w:hanging="556"/>
        <w:rPr>
          <w:rFonts w:eastAsia="Calibri"/>
          <w:bCs/>
        </w:rPr>
      </w:pPr>
      <w:r>
        <w:rPr>
          <w:b/>
          <w:spacing w:val="-1"/>
          <w:lang w:val="en-US"/>
        </w:rPr>
        <w:t>CPV</w:t>
      </w:r>
      <w:r w:rsidRPr="00035396">
        <w:rPr>
          <w:b/>
          <w:spacing w:val="-1"/>
        </w:rPr>
        <w:t>:</w:t>
      </w:r>
      <w:r w:rsidRPr="00035396">
        <w:rPr>
          <w:bCs/>
          <w:spacing w:val="-1"/>
        </w:rPr>
        <w:t>32441100-7</w:t>
      </w:r>
      <w:r w:rsidRPr="00035396">
        <w:rPr>
          <w:bCs/>
          <w:spacing w:val="-2"/>
        </w:rPr>
        <w:t xml:space="preserve"> </w:t>
      </w:r>
      <w:r w:rsidRPr="00035396">
        <w:rPr>
          <w:bCs/>
          <w:spacing w:val="-1"/>
        </w:rPr>
        <w:t>«Τηλεμετρικό Σύστημα Παρακολούθησης»,</w:t>
      </w:r>
      <w:r w:rsidRPr="00035396">
        <w:rPr>
          <w:bCs/>
          <w:spacing w:val="37"/>
        </w:rPr>
        <w:t xml:space="preserve"> </w:t>
      </w:r>
      <w:r w:rsidRPr="00035396">
        <w:rPr>
          <w:bCs/>
          <w:spacing w:val="-1"/>
        </w:rPr>
        <w:t>32441200-8</w:t>
      </w:r>
      <w:r w:rsidRPr="00035396">
        <w:rPr>
          <w:bCs/>
          <w:spacing w:val="-2"/>
        </w:rPr>
        <w:t xml:space="preserve"> </w:t>
      </w:r>
      <w:r w:rsidRPr="00035396">
        <w:rPr>
          <w:bCs/>
          <w:spacing w:val="-1"/>
        </w:rPr>
        <w:t>«Εξοπλισμός τηλεμετρίας και ελέγχου»,</w:t>
      </w:r>
      <w:r w:rsidRPr="00035396">
        <w:rPr>
          <w:bCs/>
          <w:spacing w:val="31"/>
        </w:rPr>
        <w:t xml:space="preserve"> </w:t>
      </w:r>
    </w:p>
    <w:p w14:paraId="3B9F508D" w14:textId="161661F3" w:rsidR="00035396" w:rsidRPr="00035396" w:rsidRDefault="00035396" w:rsidP="00035396">
      <w:pPr>
        <w:rPr>
          <w:rFonts w:eastAsia="Calibri"/>
          <w:bCs/>
        </w:rPr>
      </w:pPr>
      <w:r w:rsidRPr="00035396">
        <w:rPr>
          <w:bCs/>
          <w:spacing w:val="-1"/>
        </w:rPr>
        <w:t>38411000-9</w:t>
      </w:r>
      <w:r w:rsidRPr="00035396">
        <w:rPr>
          <w:bCs/>
          <w:spacing w:val="-2"/>
        </w:rPr>
        <w:t xml:space="preserve"> </w:t>
      </w:r>
      <w:r w:rsidRPr="00035396">
        <w:rPr>
          <w:bCs/>
          <w:spacing w:val="-1"/>
        </w:rPr>
        <w:t>«</w:t>
      </w:r>
      <w:proofErr w:type="spellStart"/>
      <w:r w:rsidRPr="00035396">
        <w:rPr>
          <w:bCs/>
          <w:spacing w:val="-1"/>
        </w:rPr>
        <w:t>Υδρόμετρα</w:t>
      </w:r>
      <w:proofErr w:type="spellEnd"/>
      <w:r w:rsidRPr="00035396">
        <w:rPr>
          <w:bCs/>
          <w:spacing w:val="-1"/>
        </w:rPr>
        <w:t>»</w:t>
      </w:r>
      <w:r w:rsidRPr="00035396">
        <w:rPr>
          <w:bCs/>
          <w:spacing w:val="-2"/>
        </w:rPr>
        <w:t xml:space="preserve"> </w:t>
      </w:r>
    </w:p>
    <w:p w14:paraId="3153896C" w14:textId="06AF1D42" w:rsidR="002432E7" w:rsidRPr="009A2CA4" w:rsidRDefault="003F6542" w:rsidP="00F763D3">
      <w:pPr>
        <w:pStyle w:val="Default"/>
        <w:spacing w:after="89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="002432E7" w:rsidRPr="009A2CA4">
        <w:rPr>
          <w:rFonts w:asciiTheme="minorHAnsi" w:hAnsiTheme="minorHAnsi"/>
          <w:b/>
          <w:bCs/>
          <w:sz w:val="22"/>
          <w:szCs w:val="22"/>
        </w:rPr>
        <w:t xml:space="preserve">) Πρόσβαση στα έγγραφα: </w:t>
      </w:r>
      <w:r w:rsidR="002432E7" w:rsidRPr="009A2CA4">
        <w:rPr>
          <w:rFonts w:asciiTheme="minorHAnsi" w:hAnsiTheme="minorHAnsi"/>
          <w:sz w:val="22"/>
          <w:szCs w:val="22"/>
        </w:rPr>
        <w:t xml:space="preserve">Άμεση και δωρεάν πρόσβαση στα έγγραφα της σύμβασης στην ηλεκτρονική διεύθυνση  </w:t>
      </w:r>
      <w:r w:rsidR="003A4263" w:rsidRPr="003A4263">
        <w:rPr>
          <w:rFonts w:ascii="Calibri" w:eastAsia="Times New Roman" w:hAnsi="Calibri" w:cs="Calibri"/>
          <w:color w:val="auto"/>
          <w:sz w:val="22"/>
          <w:lang w:val="en-US" w:eastAsia="zh-CN"/>
        </w:rPr>
        <w:t>www</w:t>
      </w:r>
      <w:r w:rsidR="003A4263" w:rsidRPr="003A4263">
        <w:rPr>
          <w:rFonts w:ascii="Calibri" w:eastAsia="Times New Roman" w:hAnsi="Calibri" w:cs="Calibri"/>
          <w:color w:val="auto"/>
          <w:sz w:val="22"/>
          <w:lang w:eastAsia="zh-CN"/>
        </w:rPr>
        <w:t>.</w:t>
      </w:r>
      <w:proofErr w:type="spellStart"/>
      <w:r w:rsidR="003A4263" w:rsidRPr="003A4263">
        <w:rPr>
          <w:rFonts w:ascii="Calibri" w:eastAsia="Times New Roman" w:hAnsi="Calibri" w:cs="Calibri"/>
          <w:color w:val="auto"/>
          <w:sz w:val="22"/>
          <w:lang w:val="en-US" w:eastAsia="zh-CN"/>
        </w:rPr>
        <w:t>eprocurement</w:t>
      </w:r>
      <w:proofErr w:type="spellEnd"/>
      <w:r w:rsidR="003A4263" w:rsidRPr="003A4263">
        <w:rPr>
          <w:rFonts w:ascii="Calibri" w:eastAsia="Times New Roman" w:hAnsi="Calibri" w:cs="Calibri"/>
          <w:color w:val="auto"/>
          <w:sz w:val="22"/>
          <w:lang w:eastAsia="zh-CN"/>
        </w:rPr>
        <w:t>.</w:t>
      </w:r>
      <w:r w:rsidR="003A4263" w:rsidRPr="003A4263">
        <w:rPr>
          <w:rFonts w:ascii="Calibri" w:eastAsia="Times New Roman" w:hAnsi="Calibri" w:cs="Calibri"/>
          <w:color w:val="auto"/>
          <w:sz w:val="22"/>
          <w:lang w:val="en-US" w:eastAsia="zh-CN"/>
        </w:rPr>
        <w:t>gov</w:t>
      </w:r>
      <w:r w:rsidR="003A4263" w:rsidRPr="003A4263">
        <w:rPr>
          <w:rFonts w:ascii="Calibri" w:eastAsia="Times New Roman" w:hAnsi="Calibri" w:cs="Calibri"/>
          <w:color w:val="auto"/>
          <w:sz w:val="22"/>
          <w:lang w:eastAsia="zh-CN"/>
        </w:rPr>
        <w:t>.</w:t>
      </w:r>
      <w:r w:rsidR="003A4263" w:rsidRPr="003A4263">
        <w:rPr>
          <w:rFonts w:ascii="Calibri" w:eastAsia="Times New Roman" w:hAnsi="Calibri" w:cs="Calibri"/>
          <w:color w:val="auto"/>
          <w:sz w:val="22"/>
          <w:lang w:val="en-US" w:eastAsia="zh-CN"/>
        </w:rPr>
        <w:t>gr</w:t>
      </w:r>
    </w:p>
    <w:p w14:paraId="6CCBC18F" w14:textId="77777777" w:rsidR="002432E7" w:rsidRPr="009A2CA4" w:rsidRDefault="003F6542" w:rsidP="00F763D3">
      <w:pPr>
        <w:pStyle w:val="Default"/>
        <w:spacing w:after="89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2432E7" w:rsidRPr="009A2CA4">
        <w:rPr>
          <w:rFonts w:asciiTheme="minorHAnsi" w:hAnsiTheme="minorHAnsi"/>
          <w:b/>
          <w:bCs/>
          <w:sz w:val="22"/>
          <w:szCs w:val="22"/>
        </w:rPr>
        <w:t xml:space="preserve">) Εναλλακτικές προσφορές: </w:t>
      </w:r>
      <w:r w:rsidR="002432E7" w:rsidRPr="009A2CA4">
        <w:rPr>
          <w:rFonts w:asciiTheme="minorHAnsi" w:hAnsiTheme="minorHAnsi"/>
          <w:sz w:val="22"/>
          <w:szCs w:val="22"/>
        </w:rPr>
        <w:t xml:space="preserve">Δεν επιτρέπεται η επίδοση αντιπροσφορών, εναλλακτικών προσφορών και σε περίπτωση υποβολής τους απορρίπτονται ως απαράδεκτες απορρίπτονται ως απαράδεκτες. </w:t>
      </w:r>
    </w:p>
    <w:p w14:paraId="69F4894F" w14:textId="779E1411" w:rsidR="003F6542" w:rsidRDefault="003A4263" w:rsidP="00F763D3">
      <w:pPr>
        <w:jc w:val="both"/>
      </w:pPr>
      <w:r>
        <w:rPr>
          <w:b/>
          <w:bCs/>
        </w:rPr>
        <w:t>4</w:t>
      </w:r>
      <w:r w:rsidR="002432E7" w:rsidRPr="009A2CA4">
        <w:rPr>
          <w:b/>
          <w:bCs/>
        </w:rPr>
        <w:t xml:space="preserve">) Υποβολή προσφορών: </w:t>
      </w:r>
      <w:r w:rsidR="002432E7" w:rsidRPr="009A2CA4">
        <w:t>Οι προσφορές υποβάλλονται από τους οικονομικούς φορείς ηλεκτρονικά μέσω της διαδικτυακής πύλης www.promitheus.gov.gr του Εθνικού Συστήματος Ηλεκτρονικ</w:t>
      </w:r>
      <w:r w:rsidR="003F6542">
        <w:t>ών Δημοσίων Συμβάσεων (ΕΣΗΔΗΣ).</w:t>
      </w:r>
    </w:p>
    <w:p w14:paraId="65449621" w14:textId="33C0F37C" w:rsidR="003F6542" w:rsidRPr="003A4263" w:rsidRDefault="003F6542" w:rsidP="00015F99">
      <w:pPr>
        <w:pStyle w:val="a6"/>
        <w:numPr>
          <w:ilvl w:val="0"/>
          <w:numId w:val="4"/>
        </w:numPr>
        <w:spacing w:line="360" w:lineRule="auto"/>
        <w:ind w:left="284" w:hanging="284"/>
      </w:pPr>
      <w:r w:rsidRPr="003A4263">
        <w:t xml:space="preserve">Η </w:t>
      </w:r>
      <w:r w:rsidRPr="003A4263">
        <w:rPr>
          <w:b/>
        </w:rPr>
        <w:t>καταληκτική ημερομηνία παραλαβής των προσφορών</w:t>
      </w:r>
      <w:r w:rsidRPr="003A4263">
        <w:t xml:space="preserve"> ορίζεται την</w:t>
      </w:r>
      <w:r w:rsidR="00015F99" w:rsidRPr="003A4263">
        <w:rPr>
          <w:b/>
        </w:rPr>
        <w:t xml:space="preserve"> </w:t>
      </w:r>
      <w:r w:rsidR="003A4263" w:rsidRPr="003A4263">
        <w:rPr>
          <w:b/>
        </w:rPr>
        <w:t>27</w:t>
      </w:r>
      <w:r w:rsidR="00015F99" w:rsidRPr="003A4263">
        <w:rPr>
          <w:b/>
          <w:vertAlign w:val="superscript"/>
        </w:rPr>
        <w:t>η</w:t>
      </w:r>
      <w:r w:rsidR="00015F99" w:rsidRPr="003A4263">
        <w:rPr>
          <w:b/>
        </w:rPr>
        <w:t>/1</w:t>
      </w:r>
      <w:r w:rsidR="003A4263" w:rsidRPr="003A4263">
        <w:rPr>
          <w:b/>
        </w:rPr>
        <w:t>2</w:t>
      </w:r>
      <w:r w:rsidR="00015F99" w:rsidRPr="003A4263">
        <w:rPr>
          <w:b/>
        </w:rPr>
        <w:t>/202</w:t>
      </w:r>
      <w:r w:rsidR="003A4263" w:rsidRPr="003A4263">
        <w:rPr>
          <w:b/>
        </w:rPr>
        <w:t>3</w:t>
      </w:r>
      <w:r w:rsidR="00015F99" w:rsidRPr="003A4263">
        <w:rPr>
          <w:b/>
        </w:rPr>
        <w:t xml:space="preserve"> και ώρα 1</w:t>
      </w:r>
      <w:r w:rsidR="003A4263" w:rsidRPr="003A4263">
        <w:rPr>
          <w:b/>
        </w:rPr>
        <w:t>3</w:t>
      </w:r>
      <w:r w:rsidR="00015F99" w:rsidRPr="003A4263">
        <w:rPr>
          <w:b/>
        </w:rPr>
        <w:t xml:space="preserve">.00 </w:t>
      </w:r>
    </w:p>
    <w:p w14:paraId="1340688D" w14:textId="422E6054" w:rsidR="003F6542" w:rsidRPr="00015F99" w:rsidRDefault="003F6542" w:rsidP="00015F99">
      <w:pPr>
        <w:pStyle w:val="a6"/>
        <w:numPr>
          <w:ilvl w:val="0"/>
          <w:numId w:val="4"/>
        </w:numPr>
        <w:suppressAutoHyphens/>
        <w:spacing w:after="120" w:line="360" w:lineRule="auto"/>
        <w:ind w:left="284" w:hanging="284"/>
        <w:jc w:val="both"/>
      </w:pPr>
      <w:r w:rsidRPr="00015F99">
        <w:t xml:space="preserve">Η διαδικασία θα διενεργηθεί με χρήση της πλατφόρμας του Εθνικού Συστήματος Ηλεκτρονικών Δημοσίων Συμβάσεων (Ε.Σ.Η.Δ.Η.Σ.), </w:t>
      </w:r>
    </w:p>
    <w:p w14:paraId="2D71B5F4" w14:textId="125836D4" w:rsidR="00015F99" w:rsidRPr="003A4263" w:rsidRDefault="00015F99" w:rsidP="00015F99">
      <w:pPr>
        <w:pStyle w:val="a6"/>
        <w:numPr>
          <w:ilvl w:val="0"/>
          <w:numId w:val="4"/>
        </w:numPr>
        <w:spacing w:line="360" w:lineRule="auto"/>
        <w:ind w:left="284" w:hanging="284"/>
        <w:rPr>
          <w:b/>
        </w:rPr>
      </w:pPr>
      <w:r w:rsidRPr="00015F99">
        <w:rPr>
          <w:b/>
        </w:rPr>
        <w:t xml:space="preserve">Ηλεκτρονική Αποσφράγιση του (υπό)φακέλου «Δικαιολογητικά Συμμετοχής-Τεχνική Προσφορά», την </w:t>
      </w:r>
      <w:r w:rsidR="003A4263" w:rsidRPr="003A4263">
        <w:rPr>
          <w:b/>
        </w:rPr>
        <w:t>29</w:t>
      </w:r>
      <w:r w:rsidR="001E5EDE" w:rsidRPr="003A4263">
        <w:rPr>
          <w:b/>
        </w:rPr>
        <w:t>η</w:t>
      </w:r>
      <w:r w:rsidRPr="003A4263">
        <w:rPr>
          <w:b/>
        </w:rPr>
        <w:t>/1</w:t>
      </w:r>
      <w:r w:rsidR="003A4263" w:rsidRPr="003A4263">
        <w:rPr>
          <w:b/>
        </w:rPr>
        <w:t>2</w:t>
      </w:r>
      <w:r w:rsidRPr="003A4263">
        <w:rPr>
          <w:b/>
        </w:rPr>
        <w:t>/202</w:t>
      </w:r>
      <w:r w:rsidR="003A4263" w:rsidRPr="003A4263">
        <w:rPr>
          <w:b/>
        </w:rPr>
        <w:t>3</w:t>
      </w:r>
      <w:r w:rsidRPr="003A4263">
        <w:rPr>
          <w:b/>
        </w:rPr>
        <w:t>και ώρα 09.</w:t>
      </w:r>
      <w:r w:rsidR="003A4263" w:rsidRPr="003A4263">
        <w:rPr>
          <w:b/>
        </w:rPr>
        <w:t>3</w:t>
      </w:r>
      <w:r w:rsidRPr="003A4263">
        <w:rPr>
          <w:b/>
        </w:rPr>
        <w:t xml:space="preserve">0 π.μ. </w:t>
      </w:r>
    </w:p>
    <w:p w14:paraId="0210BFE1" w14:textId="77777777" w:rsidR="002432E7" w:rsidRPr="00A54D73" w:rsidRDefault="002432E7" w:rsidP="00A54D73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</w:rPr>
      </w:pPr>
      <w:r w:rsidRPr="00A54D73">
        <w:rPr>
          <w:rFonts w:cs="Comic Sans MS"/>
          <w:color w:val="000000"/>
        </w:rPr>
        <w:lastRenderedPageBreak/>
        <w:t>Μετά την παρέλευση της κα</w:t>
      </w:r>
      <w:r w:rsidR="002B5190">
        <w:rPr>
          <w:rFonts w:cs="Comic Sans MS"/>
          <w:color w:val="000000"/>
        </w:rPr>
        <w:t xml:space="preserve">ταληκτικής ημερομηνίας και ώρας, </w:t>
      </w:r>
      <w:r w:rsidRPr="00A54D73">
        <w:rPr>
          <w:rFonts w:cs="Comic Sans MS"/>
          <w:color w:val="000000"/>
        </w:rPr>
        <w:t>δεν υπάρχει η δυνατότητα υπ</w:t>
      </w:r>
      <w:r w:rsidR="002B5190">
        <w:rPr>
          <w:rFonts w:cs="Comic Sans MS"/>
          <w:color w:val="000000"/>
        </w:rPr>
        <w:t>οβολής προσφοράς στην ηλεκτρονική πλατφόρμα.</w:t>
      </w:r>
    </w:p>
    <w:p w14:paraId="232631CF" w14:textId="0F68D3B8" w:rsidR="00661DA3" w:rsidRDefault="003F6542" w:rsidP="00015F99">
      <w:pPr>
        <w:spacing w:after="0" w:line="276" w:lineRule="auto"/>
        <w:jc w:val="both"/>
        <w:rPr>
          <w:lang w:eastAsia="el-GR"/>
        </w:rPr>
      </w:pPr>
      <w:r w:rsidRPr="002B5190">
        <w:rPr>
          <w:rFonts w:cs="Comic Sans MS"/>
          <w:b/>
          <w:bCs/>
          <w:color w:val="000000"/>
        </w:rPr>
        <w:t>6</w:t>
      </w:r>
      <w:r w:rsidR="002432E7" w:rsidRPr="002B5190">
        <w:rPr>
          <w:rFonts w:cs="Comic Sans MS"/>
          <w:b/>
          <w:bCs/>
          <w:color w:val="000000"/>
        </w:rPr>
        <w:t>) Χρόνος ισχύος προσφορών</w:t>
      </w:r>
      <w:r w:rsidR="002432E7" w:rsidRPr="002B5190">
        <w:rPr>
          <w:rFonts w:cs="Comic Sans MS"/>
          <w:color w:val="000000"/>
        </w:rPr>
        <w:t xml:space="preserve">: </w:t>
      </w:r>
      <w:r w:rsidR="00661DA3" w:rsidRPr="00661DA3">
        <w:rPr>
          <w:lang w:eastAsia="el-GR"/>
        </w:rPr>
        <w:t xml:space="preserve">Οι υποβαλλόμενες προσφορές ισχύουν και δεσμεύουν τους οικονομικούς φορείς για διάστημα </w:t>
      </w:r>
      <w:r w:rsidR="003A4263">
        <w:rPr>
          <w:lang w:eastAsia="el-GR"/>
        </w:rPr>
        <w:t>12 μηνών</w:t>
      </w:r>
      <w:r w:rsidR="00661DA3" w:rsidRPr="00661DA3">
        <w:rPr>
          <w:lang w:eastAsia="el-GR"/>
        </w:rPr>
        <w:t xml:space="preserve">  από την επόμενη της καταληκτικής ημερομηνίας υποβολής προσφορών </w:t>
      </w:r>
    </w:p>
    <w:p w14:paraId="33765448" w14:textId="77B984BD" w:rsidR="002432E7" w:rsidRPr="009A2CA4" w:rsidRDefault="003F6542" w:rsidP="00015F99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omic Sans MS"/>
          <w:b/>
          <w:bCs/>
          <w:color w:val="000000"/>
        </w:rPr>
        <w:t>7</w:t>
      </w:r>
      <w:r w:rsidR="002432E7" w:rsidRPr="009A2CA4">
        <w:rPr>
          <w:rFonts w:cs="Comic Sans MS"/>
          <w:b/>
          <w:bCs/>
          <w:color w:val="000000"/>
        </w:rPr>
        <w:t xml:space="preserve"> Γλώσσα σύνταξης προσφορών</w:t>
      </w:r>
      <w:r w:rsidR="002432E7" w:rsidRPr="009A2CA4">
        <w:rPr>
          <w:rFonts w:cs="Comic Sans MS"/>
          <w:color w:val="000000"/>
        </w:rPr>
        <w:t xml:space="preserve">: Ελληνική. </w:t>
      </w:r>
    </w:p>
    <w:p w14:paraId="39A2BEDB" w14:textId="77777777" w:rsidR="00035396" w:rsidRPr="00035396" w:rsidRDefault="003F6542" w:rsidP="00035396">
      <w:pPr>
        <w:pStyle w:val="normalwithoutspacing"/>
      </w:pPr>
      <w:r>
        <w:rPr>
          <w:rFonts w:cs="Comic Sans MS"/>
          <w:b/>
          <w:bCs/>
          <w:color w:val="000000"/>
        </w:rPr>
        <w:t>8</w:t>
      </w:r>
      <w:r w:rsidR="002432E7" w:rsidRPr="009A2CA4">
        <w:rPr>
          <w:rFonts w:cs="Comic Sans MS"/>
          <w:b/>
          <w:bCs/>
          <w:color w:val="000000"/>
        </w:rPr>
        <w:t xml:space="preserve">) Χρηματοδότηση: </w:t>
      </w:r>
      <w:r w:rsidR="00035396" w:rsidRPr="00035396">
        <w:t>Φορέας χρηματοδότησης της παρούσας σύμβασης είναι το Υπουργείο Περιβάλλοντος και Ενέργειας (</w:t>
      </w:r>
      <w:proofErr w:type="spellStart"/>
      <w:r w:rsidR="00035396" w:rsidRPr="00035396">
        <w:t>κωδ</w:t>
      </w:r>
      <w:proofErr w:type="spellEnd"/>
      <w:r w:rsidR="00035396" w:rsidRPr="00035396">
        <w:t>. ΣΑΤΑ 075) στο πλαίσιο του Εθνικού Σχεδίου Ανάκαμψης και Ανθεκτικότητας «Ελλάδα 2.0».</w:t>
      </w:r>
    </w:p>
    <w:p w14:paraId="5A210B0D" w14:textId="07EAC522" w:rsidR="00E67392" w:rsidRPr="00035396" w:rsidRDefault="00035396" w:rsidP="0003539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ar-SA"/>
        </w:rPr>
      </w:pPr>
      <w:r w:rsidRPr="00035396">
        <w:rPr>
          <w:rFonts w:ascii="Calibri" w:eastAsia="Times New Roman" w:hAnsi="Calibri" w:cs="Calibri"/>
          <w:lang w:eastAsia="ar-SA"/>
        </w:rPr>
        <w:t>Η δαπάνη για την εν λόγω σύμβαση βαρύνει την με Κ.Α. 63.7135.02 σχετική πίστωση του προϋπολογισμού του οικονομικού έτους 2023 του Δήμου Βέλου - Βόχας. Για το οικονομικό έτος 2024 η δαπάνη για την εν λόγω σύμβαση βαρύνει την με Κ.Α. 55.7135.01 σχετική πίστωση του προϋπολογισμού/</w:t>
      </w:r>
    </w:p>
    <w:p w14:paraId="6387F359" w14:textId="70CAA470" w:rsidR="002432E7" w:rsidRPr="003328D5" w:rsidRDefault="003F6542" w:rsidP="003F6542">
      <w:pPr>
        <w:spacing w:after="0" w:line="276" w:lineRule="auto"/>
        <w:textAlignment w:val="baseline"/>
        <w:rPr>
          <w:rFonts w:cs="Comic Sans MS"/>
          <w:bCs/>
          <w:color w:val="000000"/>
        </w:rPr>
      </w:pPr>
      <w:r>
        <w:rPr>
          <w:rFonts w:cs="Comic Sans MS"/>
          <w:b/>
          <w:bCs/>
          <w:color w:val="000000"/>
        </w:rPr>
        <w:t>9</w:t>
      </w:r>
      <w:r w:rsidR="002432E7" w:rsidRPr="003328D5">
        <w:rPr>
          <w:rFonts w:cs="Comic Sans MS"/>
          <w:b/>
          <w:bCs/>
          <w:color w:val="000000"/>
        </w:rPr>
        <w:t>) Διάρκεια Σύμβασης</w:t>
      </w:r>
      <w:r w:rsidR="002432E7" w:rsidRPr="003328D5">
        <w:rPr>
          <w:rFonts w:cs="Comic Sans MS"/>
          <w:bCs/>
          <w:color w:val="000000"/>
        </w:rPr>
        <w:t xml:space="preserve">: Από την υπογραφή του σχετικού συμφωνητικού και </w:t>
      </w:r>
      <w:r w:rsidR="002B5190">
        <w:rPr>
          <w:rFonts w:cs="Comic Sans MS"/>
          <w:bCs/>
          <w:color w:val="000000"/>
        </w:rPr>
        <w:t xml:space="preserve">για </w:t>
      </w:r>
      <w:r w:rsidR="00035396">
        <w:rPr>
          <w:rFonts w:cs="Comic Sans MS"/>
          <w:bCs/>
          <w:color w:val="000000"/>
        </w:rPr>
        <w:t>δεκα</w:t>
      </w:r>
      <w:r w:rsidR="00E67392">
        <w:rPr>
          <w:rFonts w:cs="Comic Sans MS"/>
          <w:bCs/>
          <w:color w:val="000000"/>
        </w:rPr>
        <w:t>οκτώ</w:t>
      </w:r>
      <w:r w:rsidR="00661DA3">
        <w:rPr>
          <w:rFonts w:cs="Comic Sans MS"/>
          <w:bCs/>
          <w:color w:val="000000"/>
        </w:rPr>
        <w:t xml:space="preserve"> </w:t>
      </w:r>
      <w:r w:rsidR="002B5190">
        <w:rPr>
          <w:rFonts w:cs="Comic Sans MS"/>
          <w:bCs/>
          <w:color w:val="000000"/>
        </w:rPr>
        <w:t xml:space="preserve"> (</w:t>
      </w:r>
      <w:r w:rsidR="00035396" w:rsidRPr="00035396">
        <w:rPr>
          <w:rFonts w:cs="Comic Sans MS"/>
          <w:bCs/>
          <w:color w:val="000000"/>
        </w:rPr>
        <w:t>1</w:t>
      </w:r>
      <w:r w:rsidR="00E67392">
        <w:rPr>
          <w:rFonts w:cs="Comic Sans MS"/>
          <w:bCs/>
          <w:color w:val="000000"/>
        </w:rPr>
        <w:t>8</w:t>
      </w:r>
      <w:r w:rsidR="002B5190">
        <w:rPr>
          <w:rFonts w:cs="Comic Sans MS"/>
          <w:bCs/>
          <w:color w:val="000000"/>
        </w:rPr>
        <w:t>) μήνες.</w:t>
      </w:r>
    </w:p>
    <w:p w14:paraId="14851AB4" w14:textId="770B73E5" w:rsidR="0071725A" w:rsidRDefault="009A2CA4" w:rsidP="002B5190">
      <w:pPr>
        <w:spacing w:after="0" w:line="276" w:lineRule="auto"/>
        <w:textAlignment w:val="baseline"/>
        <w:rPr>
          <w:rFonts w:cs="Comic Sans MS"/>
          <w:color w:val="000000"/>
        </w:rPr>
      </w:pPr>
      <w:r>
        <w:rPr>
          <w:rFonts w:cs="Comic Sans MS"/>
          <w:b/>
          <w:bCs/>
          <w:color w:val="000000"/>
        </w:rPr>
        <w:t>1</w:t>
      </w:r>
      <w:r w:rsidR="003F6542">
        <w:rPr>
          <w:rFonts w:cs="Comic Sans MS"/>
          <w:b/>
          <w:bCs/>
          <w:color w:val="000000"/>
        </w:rPr>
        <w:t>0</w:t>
      </w:r>
      <w:r w:rsidR="002432E7" w:rsidRPr="009A2CA4">
        <w:rPr>
          <w:rFonts w:cs="Comic Sans MS"/>
          <w:b/>
          <w:bCs/>
          <w:color w:val="000000"/>
        </w:rPr>
        <w:t xml:space="preserve">) Εγγυήσεις: </w:t>
      </w:r>
      <w:r w:rsidR="002432E7" w:rsidRPr="009A2CA4">
        <w:rPr>
          <w:rFonts w:cs="Comic Sans MS"/>
          <w:color w:val="000000"/>
        </w:rPr>
        <w:t xml:space="preserve">Η </w:t>
      </w:r>
      <w:r w:rsidR="002432E7" w:rsidRPr="0071725A">
        <w:rPr>
          <w:rFonts w:cs="Comic Sans MS"/>
          <w:b/>
          <w:bCs/>
          <w:color w:val="000000"/>
        </w:rPr>
        <w:t>εγγύηση συμμετοχής</w:t>
      </w:r>
      <w:r w:rsidR="002432E7" w:rsidRPr="009A2CA4">
        <w:rPr>
          <w:rFonts w:cs="Comic Sans MS"/>
          <w:color w:val="000000"/>
        </w:rPr>
        <w:t xml:space="preserve"> </w:t>
      </w:r>
      <w:bookmarkStart w:id="0" w:name="_Hlk111797589"/>
      <w:r w:rsidR="002432E7" w:rsidRPr="009A2CA4">
        <w:rPr>
          <w:rFonts w:cs="Comic Sans MS"/>
          <w:color w:val="000000"/>
        </w:rPr>
        <w:t xml:space="preserve">ορίζεται </w:t>
      </w:r>
      <w:bookmarkEnd w:id="0"/>
      <w:r w:rsidR="002432E7" w:rsidRPr="009A2CA4">
        <w:rPr>
          <w:rFonts w:cs="Comic Sans MS"/>
          <w:color w:val="000000"/>
        </w:rPr>
        <w:t xml:space="preserve">σε </w:t>
      </w:r>
      <w:r w:rsidR="003328D5">
        <w:rPr>
          <w:rFonts w:cs="Comic Sans MS"/>
          <w:b/>
          <w:bCs/>
          <w:color w:val="000000"/>
        </w:rPr>
        <w:t xml:space="preserve">ποσοστό </w:t>
      </w:r>
      <w:r w:rsidR="00EE7533">
        <w:rPr>
          <w:rFonts w:cs="Comic Sans MS"/>
          <w:b/>
          <w:bCs/>
          <w:color w:val="000000"/>
        </w:rPr>
        <w:t>2</w:t>
      </w:r>
      <w:r w:rsidR="002432E7" w:rsidRPr="009A2CA4">
        <w:rPr>
          <w:rFonts w:cs="Comic Sans MS"/>
          <w:b/>
          <w:bCs/>
          <w:color w:val="000000"/>
        </w:rPr>
        <w:t xml:space="preserve">% </w:t>
      </w:r>
      <w:r w:rsidR="002432E7" w:rsidRPr="009A2CA4">
        <w:rPr>
          <w:rFonts w:cs="Comic Sans MS"/>
          <w:color w:val="000000"/>
        </w:rPr>
        <w:t>το</w:t>
      </w:r>
      <w:r w:rsidR="003328D5">
        <w:rPr>
          <w:rFonts w:cs="Comic Sans MS"/>
          <w:color w:val="000000"/>
        </w:rPr>
        <w:t xml:space="preserve">υ προϋπολογισμού χωρίς Φ.Π.Α. </w:t>
      </w:r>
    </w:p>
    <w:p w14:paraId="16F13841" w14:textId="77777777" w:rsidR="0071725A" w:rsidRDefault="0071725A" w:rsidP="002B5190">
      <w:pPr>
        <w:spacing w:after="0" w:line="276" w:lineRule="auto"/>
        <w:textAlignment w:val="baseline"/>
        <w:rPr>
          <w:rFonts w:cs="Comic Sans MS"/>
          <w:color w:val="000000"/>
        </w:rPr>
      </w:pPr>
      <w:r>
        <w:rPr>
          <w:rFonts w:cs="Comic Sans MS"/>
          <w:color w:val="000000"/>
        </w:rPr>
        <w:t>Η</w:t>
      </w:r>
      <w:r w:rsidR="002432E7" w:rsidRPr="009A2CA4">
        <w:rPr>
          <w:rFonts w:cs="Comic Sans MS"/>
          <w:color w:val="000000"/>
        </w:rPr>
        <w:t xml:space="preserve"> </w:t>
      </w:r>
      <w:r w:rsidR="002432E7" w:rsidRPr="0071725A">
        <w:rPr>
          <w:rFonts w:cs="Comic Sans MS"/>
          <w:b/>
          <w:bCs/>
          <w:color w:val="000000"/>
        </w:rPr>
        <w:t>εγγύηση καλή εκτέλεσης</w:t>
      </w:r>
      <w:r w:rsidR="002432E7" w:rsidRPr="009A2CA4">
        <w:rPr>
          <w:rFonts w:cs="Comic Sans MS"/>
          <w:color w:val="000000"/>
        </w:rPr>
        <w:t xml:space="preserve"> της σύμβασης</w:t>
      </w:r>
      <w:r>
        <w:rPr>
          <w:rFonts w:cs="Comic Sans MS"/>
          <w:color w:val="000000"/>
        </w:rPr>
        <w:t xml:space="preserve"> </w:t>
      </w:r>
      <w:r w:rsidR="002432E7" w:rsidRPr="009A2CA4">
        <w:rPr>
          <w:rFonts w:cs="Comic Sans MS"/>
          <w:color w:val="000000"/>
        </w:rPr>
        <w:t xml:space="preserve"> </w:t>
      </w:r>
      <w:r w:rsidRPr="0071725A">
        <w:rPr>
          <w:rFonts w:cs="Comic Sans MS"/>
          <w:color w:val="000000"/>
        </w:rPr>
        <w:t xml:space="preserve">ορίζεται </w:t>
      </w:r>
      <w:r w:rsidR="002432E7" w:rsidRPr="009A2CA4">
        <w:rPr>
          <w:rFonts w:cs="Comic Sans MS"/>
          <w:color w:val="000000"/>
        </w:rPr>
        <w:t xml:space="preserve">σε </w:t>
      </w:r>
      <w:r w:rsidR="003328D5">
        <w:rPr>
          <w:rFonts w:cs="Comic Sans MS"/>
          <w:b/>
          <w:color w:val="000000"/>
        </w:rPr>
        <w:t xml:space="preserve">ποσοστό </w:t>
      </w:r>
      <w:r>
        <w:rPr>
          <w:rFonts w:cs="Comic Sans MS"/>
          <w:b/>
          <w:color w:val="000000"/>
        </w:rPr>
        <w:t>4</w:t>
      </w:r>
      <w:r w:rsidR="002432E7" w:rsidRPr="009A2CA4">
        <w:rPr>
          <w:rFonts w:cs="Comic Sans MS"/>
          <w:b/>
          <w:color w:val="000000"/>
        </w:rPr>
        <w:t>%</w:t>
      </w:r>
      <w:r w:rsidR="002432E7" w:rsidRPr="009A2CA4">
        <w:rPr>
          <w:rFonts w:cs="Comic Sans MS"/>
          <w:color w:val="000000"/>
        </w:rPr>
        <w:t xml:space="preserve"> της </w:t>
      </w:r>
      <w:r>
        <w:rPr>
          <w:rFonts w:cs="Comic Sans MS"/>
          <w:color w:val="000000"/>
        </w:rPr>
        <w:t>εκτιμώμενης</w:t>
      </w:r>
      <w:r w:rsidR="002432E7" w:rsidRPr="009A2CA4">
        <w:rPr>
          <w:rFonts w:cs="Comic Sans MS"/>
          <w:color w:val="000000"/>
        </w:rPr>
        <w:t xml:space="preserve"> αξία</w:t>
      </w:r>
      <w:r>
        <w:rPr>
          <w:rFonts w:cs="Comic Sans MS"/>
          <w:color w:val="000000"/>
        </w:rPr>
        <w:t>ς,</w:t>
      </w:r>
      <w:r w:rsidR="002432E7" w:rsidRPr="009A2CA4">
        <w:rPr>
          <w:rFonts w:cs="Comic Sans MS"/>
          <w:color w:val="000000"/>
        </w:rPr>
        <w:t xml:space="preserve"> χωρίς το ΦΠΑ.</w:t>
      </w:r>
    </w:p>
    <w:p w14:paraId="718F80D6" w14:textId="3B1CA218" w:rsidR="002B5190" w:rsidRPr="002B5190" w:rsidRDefault="0071725A" w:rsidP="002B5190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lang w:eastAsia="el-GR"/>
        </w:rPr>
      </w:pPr>
      <w:r>
        <w:rPr>
          <w:rFonts w:cs="Comic Sans MS"/>
          <w:color w:val="000000"/>
        </w:rPr>
        <w:t>Η</w:t>
      </w:r>
      <w:r w:rsidR="002B5190" w:rsidRPr="002B5190">
        <w:rPr>
          <w:rFonts w:cs="Comic Sans MS"/>
          <w:color w:val="000000"/>
        </w:rPr>
        <w:t xml:space="preserve"> </w:t>
      </w:r>
      <w:r w:rsidR="002B5190" w:rsidRPr="0071725A">
        <w:rPr>
          <w:rFonts w:cs="Comic Sans MS"/>
          <w:b/>
          <w:bCs/>
          <w:color w:val="000000"/>
        </w:rPr>
        <w:t>εγγυητικής επιστολής καλής εκτέλεσης</w:t>
      </w:r>
      <w:r w:rsidR="002B5190" w:rsidRPr="002B5190">
        <w:rPr>
          <w:rFonts w:cs="Comic Sans MS"/>
          <w:color w:val="000000"/>
        </w:rPr>
        <w:t xml:space="preserve"> της σύμβασης </w:t>
      </w:r>
      <w:r w:rsidRPr="0071725A">
        <w:rPr>
          <w:rFonts w:cs="Comic Sans MS"/>
          <w:color w:val="000000"/>
        </w:rPr>
        <w:t>ορίζεται</w:t>
      </w:r>
      <w:r>
        <w:rPr>
          <w:rFonts w:cs="Comic Sans MS"/>
          <w:color w:val="000000"/>
        </w:rPr>
        <w:t xml:space="preserve"> σε</w:t>
      </w:r>
      <w:r w:rsidR="002B5190" w:rsidRPr="002B5190">
        <w:rPr>
          <w:rFonts w:cs="Comic Sans MS"/>
          <w:color w:val="000000"/>
        </w:rPr>
        <w:t xml:space="preserve"> ποσοστ</w:t>
      </w:r>
      <w:r>
        <w:rPr>
          <w:rFonts w:cs="Comic Sans MS"/>
          <w:color w:val="000000"/>
        </w:rPr>
        <w:t>ό</w:t>
      </w:r>
      <w:r w:rsidR="002B5190" w:rsidRPr="002B5190">
        <w:rPr>
          <w:rFonts w:cs="Comic Sans MS"/>
          <w:color w:val="000000"/>
        </w:rPr>
        <w:t xml:space="preserve"> ίσο με το </w:t>
      </w:r>
      <w:r w:rsidR="00EE7533">
        <w:rPr>
          <w:rFonts w:cs="Comic Sans MS"/>
          <w:b/>
          <w:bCs/>
          <w:color w:val="000000"/>
        </w:rPr>
        <w:t>4</w:t>
      </w:r>
      <w:r w:rsidR="002B5190" w:rsidRPr="0071725A">
        <w:rPr>
          <w:rFonts w:cs="Comic Sans MS"/>
          <w:b/>
          <w:bCs/>
          <w:color w:val="000000"/>
        </w:rPr>
        <w:t>%</w:t>
      </w:r>
      <w:r w:rsidR="002B5190" w:rsidRPr="002B5190">
        <w:rPr>
          <w:rFonts w:cs="Comic Sans MS"/>
          <w:color w:val="000000"/>
        </w:rPr>
        <w:t xml:space="preserve"> της </w:t>
      </w:r>
      <w:r>
        <w:rPr>
          <w:rFonts w:cs="Comic Sans MS"/>
          <w:color w:val="000000"/>
        </w:rPr>
        <w:t>εκτιμώμενης</w:t>
      </w:r>
      <w:r w:rsidR="002B5190" w:rsidRPr="002B5190">
        <w:rPr>
          <w:rFonts w:cs="Comic Sans MS"/>
          <w:color w:val="000000"/>
        </w:rPr>
        <w:t xml:space="preserve"> αξίας χωρίς ΦΠΑ. </w:t>
      </w:r>
    </w:p>
    <w:p w14:paraId="294E73FA" w14:textId="36416B5C" w:rsidR="002432E7" w:rsidRPr="009A2CA4" w:rsidRDefault="009A2CA4" w:rsidP="002B5190">
      <w:pPr>
        <w:autoSpaceDE w:val="0"/>
        <w:autoSpaceDN w:val="0"/>
        <w:adjustRightInd w:val="0"/>
        <w:spacing w:after="89" w:line="276" w:lineRule="auto"/>
        <w:jc w:val="both"/>
        <w:rPr>
          <w:rFonts w:cs="Calibri"/>
          <w:color w:val="000000"/>
        </w:rPr>
      </w:pPr>
      <w:r>
        <w:rPr>
          <w:rFonts w:cs="Comic Sans MS"/>
          <w:b/>
          <w:bCs/>
          <w:color w:val="000000"/>
        </w:rPr>
        <w:t>12</w:t>
      </w:r>
      <w:r w:rsidR="002432E7" w:rsidRPr="009A2CA4">
        <w:rPr>
          <w:rFonts w:cs="Comic Sans MS"/>
          <w:b/>
          <w:bCs/>
          <w:color w:val="000000"/>
        </w:rPr>
        <w:t>) Προδικαστική Προσφυγή</w:t>
      </w:r>
      <w:r w:rsidR="002432E7" w:rsidRPr="009A2CA4">
        <w:rPr>
          <w:rFonts w:cs="Comic Sans MS"/>
          <w:color w:val="000000"/>
        </w:rPr>
        <w:t xml:space="preserve">: Προσφυγή μπορεί να υποβάλλεται σύμφωνα με τις διατάξεις του Ν.4412/2016, όπως </w:t>
      </w:r>
      <w:r w:rsidR="0071725A">
        <w:rPr>
          <w:rFonts w:cs="Comic Sans MS"/>
          <w:color w:val="000000"/>
        </w:rPr>
        <w:t>τροπο</w:t>
      </w:r>
      <w:r w:rsidR="00E67392">
        <w:rPr>
          <w:rFonts w:cs="Comic Sans MS"/>
          <w:color w:val="000000"/>
        </w:rPr>
        <w:t>πο</w:t>
      </w:r>
      <w:r w:rsidR="0071725A">
        <w:rPr>
          <w:rFonts w:cs="Comic Sans MS"/>
          <w:color w:val="000000"/>
        </w:rPr>
        <w:t xml:space="preserve">ιήθηκε και </w:t>
      </w:r>
      <w:r w:rsidR="002432E7" w:rsidRPr="009A2CA4">
        <w:rPr>
          <w:rFonts w:cs="Comic Sans MS"/>
          <w:color w:val="000000"/>
        </w:rPr>
        <w:t xml:space="preserve">ισχύει. </w:t>
      </w:r>
      <w:r w:rsidR="00756581" w:rsidRPr="009A2CA4">
        <w:rPr>
          <w:rFonts w:cs="Comic Sans MS"/>
          <w:color w:val="000000"/>
        </w:rPr>
        <w:t xml:space="preserve"> </w:t>
      </w:r>
      <w:r w:rsidR="002432E7" w:rsidRPr="009A2CA4">
        <w:rPr>
          <w:rFonts w:cs="Comic Sans MS"/>
          <w:color w:val="000000"/>
        </w:rPr>
        <w:t xml:space="preserve"> </w:t>
      </w:r>
    </w:p>
    <w:p w14:paraId="41C3F664" w14:textId="12BA7665" w:rsidR="002432E7" w:rsidRPr="009A2CA4" w:rsidRDefault="009A2CA4" w:rsidP="003328D5">
      <w:pPr>
        <w:autoSpaceDE w:val="0"/>
        <w:autoSpaceDN w:val="0"/>
        <w:adjustRightInd w:val="0"/>
        <w:spacing w:after="0" w:line="276" w:lineRule="auto"/>
        <w:jc w:val="both"/>
        <w:rPr>
          <w:rFonts w:cs="Comic Sans MS"/>
          <w:color w:val="000000"/>
        </w:rPr>
      </w:pPr>
      <w:r>
        <w:rPr>
          <w:rFonts w:cs="Comic Sans MS"/>
          <w:b/>
          <w:bCs/>
          <w:color w:val="000000"/>
        </w:rPr>
        <w:t>14</w:t>
      </w:r>
      <w:r w:rsidR="002432E7" w:rsidRPr="009A2CA4">
        <w:rPr>
          <w:rFonts w:cs="Comic Sans MS"/>
          <w:b/>
          <w:bCs/>
          <w:color w:val="000000"/>
        </w:rPr>
        <w:t xml:space="preserve">) Δημοσιεύσεις: </w:t>
      </w:r>
      <w:r w:rsidR="002432E7" w:rsidRPr="009A2CA4">
        <w:rPr>
          <w:rFonts w:cs="Comic Sans MS"/>
          <w:color w:val="000000"/>
        </w:rPr>
        <w:t>Το συνολικό κείμενο της διακήρυξης θα αναρτηθεί στο Κ.Η.Μ.ΔΗ.Σ.</w:t>
      </w:r>
      <w:r w:rsidR="00B010E3">
        <w:rPr>
          <w:rFonts w:cs="Comic Sans MS"/>
          <w:color w:val="000000"/>
        </w:rPr>
        <w:t>/ΕΣ</w:t>
      </w:r>
      <w:r w:rsidR="00EE7533">
        <w:rPr>
          <w:rFonts w:cs="Comic Sans MS"/>
          <w:color w:val="000000"/>
        </w:rPr>
        <w:t>Η</w:t>
      </w:r>
      <w:r w:rsidR="00B010E3">
        <w:rPr>
          <w:rFonts w:cs="Comic Sans MS"/>
          <w:color w:val="000000"/>
        </w:rPr>
        <w:t>ΔΗΣ</w:t>
      </w:r>
      <w:r w:rsidR="002432E7" w:rsidRPr="009A2CA4">
        <w:rPr>
          <w:rFonts w:cs="Comic Sans MS"/>
          <w:color w:val="000000"/>
        </w:rPr>
        <w:t xml:space="preserve"> (</w:t>
      </w:r>
      <w:r w:rsidR="002432E7" w:rsidRPr="009A2CA4">
        <w:rPr>
          <w:rFonts w:cs="Calibri"/>
          <w:color w:val="000000"/>
        </w:rPr>
        <w:t>www.promitheus.gov.gr</w:t>
      </w:r>
      <w:r w:rsidR="002432E7" w:rsidRPr="009A2CA4">
        <w:rPr>
          <w:rFonts w:cs="Comic Sans MS"/>
          <w:color w:val="000000"/>
        </w:rPr>
        <w:t xml:space="preserve">), στις εφημερίδες </w:t>
      </w:r>
      <w:r w:rsidR="002432E7" w:rsidRPr="00B010E3">
        <w:rPr>
          <w:rFonts w:cs="Comic Sans MS"/>
          <w:color w:val="000000"/>
        </w:rPr>
        <w:t xml:space="preserve">και στο </w:t>
      </w:r>
      <w:proofErr w:type="spellStart"/>
      <w:r w:rsidR="002432E7" w:rsidRPr="00B010E3">
        <w:rPr>
          <w:rFonts w:cs="Comic Sans MS"/>
          <w:color w:val="000000"/>
        </w:rPr>
        <w:t>portal</w:t>
      </w:r>
      <w:proofErr w:type="spellEnd"/>
      <w:r w:rsidR="002432E7" w:rsidRPr="00B010E3">
        <w:rPr>
          <w:rFonts w:cs="Comic Sans MS"/>
          <w:color w:val="000000"/>
        </w:rPr>
        <w:t xml:space="preserve"> </w:t>
      </w:r>
      <w:r w:rsidR="003328D5" w:rsidRPr="00B010E3">
        <w:rPr>
          <w:rFonts w:cs="Calibri"/>
          <w:color w:val="000000"/>
        </w:rPr>
        <w:t>του Δήμου</w:t>
      </w:r>
      <w:r w:rsidR="00147E53" w:rsidRPr="00B010E3">
        <w:rPr>
          <w:rFonts w:cs="Calibri"/>
          <w:color w:val="000000"/>
        </w:rPr>
        <w:t xml:space="preserve"> </w:t>
      </w:r>
      <w:r w:rsidR="003328D5" w:rsidRPr="00B010E3">
        <w:rPr>
          <w:rFonts w:cs="Comic Sans MS"/>
          <w:color w:val="000000"/>
        </w:rPr>
        <w:t>www.</w:t>
      </w:r>
      <w:proofErr w:type="spellStart"/>
      <w:r w:rsidR="003328D5" w:rsidRPr="00B010E3">
        <w:rPr>
          <w:rFonts w:cs="Comic Sans MS"/>
          <w:color w:val="000000"/>
          <w:lang w:val="en-US"/>
        </w:rPr>
        <w:t>velovocha</w:t>
      </w:r>
      <w:proofErr w:type="spellEnd"/>
      <w:r w:rsidR="00147E53" w:rsidRPr="00B010E3">
        <w:rPr>
          <w:rFonts w:cs="Comic Sans MS"/>
          <w:color w:val="000000"/>
        </w:rPr>
        <w:t>.</w:t>
      </w:r>
      <w:proofErr w:type="spellStart"/>
      <w:r w:rsidR="003328D5" w:rsidRPr="00B010E3">
        <w:rPr>
          <w:rFonts w:cs="Comic Sans MS"/>
          <w:color w:val="000000"/>
        </w:rPr>
        <w:t>gr</w:t>
      </w:r>
      <w:proofErr w:type="spellEnd"/>
    </w:p>
    <w:p w14:paraId="15D0397D" w14:textId="77777777" w:rsidR="002432E7" w:rsidRPr="009A2CA4" w:rsidRDefault="002432E7" w:rsidP="002432E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</w:rPr>
      </w:pPr>
    </w:p>
    <w:p w14:paraId="703A3E1C" w14:textId="77777777" w:rsidR="00A54D73" w:rsidRPr="009A2CA4" w:rsidRDefault="00A54D73" w:rsidP="002432E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b/>
          <w:bCs/>
          <w:color w:val="000000"/>
        </w:rPr>
      </w:pPr>
    </w:p>
    <w:p w14:paraId="056D9FE0" w14:textId="77777777" w:rsidR="002432E7" w:rsidRPr="009A2CA4" w:rsidRDefault="002432E7" w:rsidP="005C2A09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</w:rPr>
      </w:pPr>
      <w:r w:rsidRPr="009A2CA4">
        <w:rPr>
          <w:rFonts w:cs="Comic Sans MS"/>
          <w:b/>
          <w:bCs/>
          <w:color w:val="000000"/>
        </w:rPr>
        <w:t xml:space="preserve">Ο Δήμαρχος </w:t>
      </w:r>
      <w:r w:rsidR="003328D5">
        <w:rPr>
          <w:rFonts w:cs="Comic Sans MS"/>
          <w:b/>
          <w:bCs/>
          <w:color w:val="000000"/>
        </w:rPr>
        <w:t>Βέλου Βόχας</w:t>
      </w:r>
    </w:p>
    <w:p w14:paraId="599B16D6" w14:textId="77777777" w:rsidR="005C2A09" w:rsidRPr="009A2CA4" w:rsidRDefault="005C2A09" w:rsidP="005C2A09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</w:rPr>
      </w:pPr>
    </w:p>
    <w:p w14:paraId="2DC7EE01" w14:textId="77777777" w:rsidR="005C2A09" w:rsidRPr="009A2CA4" w:rsidRDefault="005C2A09" w:rsidP="005C2A09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</w:rPr>
      </w:pPr>
    </w:p>
    <w:p w14:paraId="6A02632B" w14:textId="77777777" w:rsidR="002432E7" w:rsidRPr="00A54D73" w:rsidRDefault="003328D5" w:rsidP="00A54D73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color w:val="000000"/>
        </w:rPr>
      </w:pPr>
      <w:r>
        <w:rPr>
          <w:rFonts w:cs="Comic Sans MS"/>
          <w:b/>
          <w:bCs/>
          <w:color w:val="000000"/>
        </w:rPr>
        <w:t xml:space="preserve">Αννίβας </w:t>
      </w:r>
      <w:proofErr w:type="spellStart"/>
      <w:r>
        <w:rPr>
          <w:rFonts w:cs="Comic Sans MS"/>
          <w:b/>
          <w:bCs/>
          <w:color w:val="000000"/>
        </w:rPr>
        <w:t>Παπακυριάκος</w:t>
      </w:r>
      <w:proofErr w:type="spellEnd"/>
    </w:p>
    <w:sectPr w:rsidR="002432E7" w:rsidRPr="00A54D73" w:rsidSect="00A54D73">
      <w:footerReference w:type="default" r:id="rId9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9AF2" w14:textId="77777777" w:rsidR="003F6542" w:rsidRDefault="003F6542" w:rsidP="00746F8A">
      <w:pPr>
        <w:spacing w:after="0" w:line="240" w:lineRule="auto"/>
      </w:pPr>
      <w:r>
        <w:separator/>
      </w:r>
    </w:p>
  </w:endnote>
  <w:endnote w:type="continuationSeparator" w:id="0">
    <w:p w14:paraId="263E0481" w14:textId="77777777" w:rsidR="003F6542" w:rsidRDefault="003F6542" w:rsidP="0074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01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8B4DFD" w14:textId="77777777" w:rsidR="003F6542" w:rsidRDefault="003F6542">
            <w:pPr>
              <w:pStyle w:val="a4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4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4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3BA5C0" w14:textId="77777777" w:rsidR="003F6542" w:rsidRDefault="003F65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5B68" w14:textId="77777777" w:rsidR="003F6542" w:rsidRDefault="003F6542" w:rsidP="00746F8A">
      <w:pPr>
        <w:spacing w:after="0" w:line="240" w:lineRule="auto"/>
      </w:pPr>
      <w:r>
        <w:separator/>
      </w:r>
    </w:p>
  </w:footnote>
  <w:footnote w:type="continuationSeparator" w:id="0">
    <w:p w14:paraId="6BB69730" w14:textId="77777777" w:rsidR="003F6542" w:rsidRDefault="003F6542" w:rsidP="0074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C01"/>
    <w:multiLevelType w:val="hybridMultilevel"/>
    <w:tmpl w:val="15C8D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0631"/>
    <w:multiLevelType w:val="hybridMultilevel"/>
    <w:tmpl w:val="9432D8BC"/>
    <w:lvl w:ilvl="0" w:tplc="6B38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D4A"/>
    <w:multiLevelType w:val="hybridMultilevel"/>
    <w:tmpl w:val="D58C0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7A61"/>
    <w:multiLevelType w:val="hybridMultilevel"/>
    <w:tmpl w:val="6CEE5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C6787"/>
    <w:multiLevelType w:val="hybridMultilevel"/>
    <w:tmpl w:val="EE025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72302">
    <w:abstractNumId w:val="4"/>
  </w:num>
  <w:num w:numId="2" w16cid:durableId="1085302121">
    <w:abstractNumId w:val="1"/>
  </w:num>
  <w:num w:numId="3" w16cid:durableId="45683248">
    <w:abstractNumId w:val="2"/>
  </w:num>
  <w:num w:numId="4" w16cid:durableId="1112820512">
    <w:abstractNumId w:val="0"/>
  </w:num>
  <w:num w:numId="5" w16cid:durableId="906720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16"/>
    <w:rsid w:val="00015F99"/>
    <w:rsid w:val="00035396"/>
    <w:rsid w:val="00050446"/>
    <w:rsid w:val="00147E53"/>
    <w:rsid w:val="001E5EDE"/>
    <w:rsid w:val="00225316"/>
    <w:rsid w:val="00233CA9"/>
    <w:rsid w:val="00243195"/>
    <w:rsid w:val="002432E7"/>
    <w:rsid w:val="002B5190"/>
    <w:rsid w:val="002E2497"/>
    <w:rsid w:val="003328D5"/>
    <w:rsid w:val="003A4263"/>
    <w:rsid w:val="003B05BD"/>
    <w:rsid w:val="003C4B04"/>
    <w:rsid w:val="003F6542"/>
    <w:rsid w:val="004D5C75"/>
    <w:rsid w:val="0054549A"/>
    <w:rsid w:val="005C2A09"/>
    <w:rsid w:val="005D5BF7"/>
    <w:rsid w:val="005E73B2"/>
    <w:rsid w:val="00661DA3"/>
    <w:rsid w:val="006960DB"/>
    <w:rsid w:val="006C0D73"/>
    <w:rsid w:val="006C3456"/>
    <w:rsid w:val="0071725A"/>
    <w:rsid w:val="00746F8A"/>
    <w:rsid w:val="00756581"/>
    <w:rsid w:val="007B549C"/>
    <w:rsid w:val="007D4774"/>
    <w:rsid w:val="009465F4"/>
    <w:rsid w:val="009A2CA4"/>
    <w:rsid w:val="009B44CE"/>
    <w:rsid w:val="009D55D5"/>
    <w:rsid w:val="00A51E8E"/>
    <w:rsid w:val="00A54D73"/>
    <w:rsid w:val="00AA4F3F"/>
    <w:rsid w:val="00AE26E8"/>
    <w:rsid w:val="00B010E3"/>
    <w:rsid w:val="00BD06DB"/>
    <w:rsid w:val="00CA0316"/>
    <w:rsid w:val="00E67392"/>
    <w:rsid w:val="00EE7533"/>
    <w:rsid w:val="00F46FFC"/>
    <w:rsid w:val="00F6318E"/>
    <w:rsid w:val="00F763D3"/>
    <w:rsid w:val="00F91AC6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0794"/>
  <w15:docId w15:val="{B9576681-B069-4D8A-9643-9D2441C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2E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46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F8A"/>
  </w:style>
  <w:style w:type="paragraph" w:styleId="a4">
    <w:name w:val="footer"/>
    <w:basedOn w:val="a"/>
    <w:link w:val="Char0"/>
    <w:uiPriority w:val="99"/>
    <w:unhideWhenUsed/>
    <w:rsid w:val="00746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F8A"/>
  </w:style>
  <w:style w:type="paragraph" w:customStyle="1" w:styleId="Standard">
    <w:name w:val="Standard"/>
    <w:rsid w:val="005E73B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Char1"/>
    <w:uiPriority w:val="99"/>
    <w:semiHidden/>
    <w:unhideWhenUsed/>
    <w:rsid w:val="004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D5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4D73"/>
    <w:pPr>
      <w:ind w:left="720"/>
      <w:contextualSpacing/>
    </w:pPr>
  </w:style>
  <w:style w:type="paragraph" w:styleId="a7">
    <w:name w:val="footnote text"/>
    <w:basedOn w:val="a"/>
    <w:link w:val="Char2"/>
    <w:uiPriority w:val="99"/>
    <w:semiHidden/>
    <w:unhideWhenUsed/>
    <w:rsid w:val="003F6542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3F6542"/>
    <w:rPr>
      <w:sz w:val="20"/>
      <w:szCs w:val="20"/>
    </w:rPr>
  </w:style>
  <w:style w:type="character" w:customStyle="1" w:styleId="a8">
    <w:name w:val="Χαρακτήρες υποσημείωσης"/>
    <w:rsid w:val="003F6542"/>
    <w:rPr>
      <w:rFonts w:cs="Times New Roman"/>
      <w:vertAlign w:val="superscript"/>
    </w:rPr>
  </w:style>
  <w:style w:type="character" w:styleId="-">
    <w:name w:val="Hyperlink"/>
    <w:basedOn w:val="a0"/>
    <w:uiPriority w:val="99"/>
    <w:unhideWhenUsed/>
    <w:rsid w:val="00F763D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763D3"/>
    <w:rPr>
      <w:color w:val="605E5C"/>
      <w:shd w:val="clear" w:color="auto" w:fill="E1DFDD"/>
    </w:rPr>
  </w:style>
  <w:style w:type="character" w:customStyle="1" w:styleId="aa">
    <w:name w:val="Σύμβολο υποσημείωσης"/>
    <w:rsid w:val="00E67392"/>
    <w:rPr>
      <w:vertAlign w:val="superscript"/>
    </w:rPr>
  </w:style>
  <w:style w:type="character" w:styleId="ab">
    <w:name w:val="footnote reference"/>
    <w:rsid w:val="00E67392"/>
    <w:rPr>
      <w:vertAlign w:val="superscript"/>
    </w:rPr>
  </w:style>
  <w:style w:type="table" w:customStyle="1" w:styleId="6">
    <w:name w:val="Πλέγμα πίνακα6"/>
    <w:basedOn w:val="a1"/>
    <w:next w:val="ac"/>
    <w:rsid w:val="00035396"/>
    <w:pPr>
      <w:spacing w:after="0" w:line="240" w:lineRule="auto"/>
      <w:ind w:left="714" w:hanging="357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03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03539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ovoch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simalisv@vocha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2022-10-05T09:17:00Z</cp:lastPrinted>
  <dcterms:created xsi:type="dcterms:W3CDTF">2023-11-27T09:54:00Z</dcterms:created>
  <dcterms:modified xsi:type="dcterms:W3CDTF">2023-11-27T09:54:00Z</dcterms:modified>
</cp:coreProperties>
</file>