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06" w:rsidRDefault="002D5A40">
      <w:pPr>
        <w:pStyle w:val="10"/>
        <w:keepNext/>
        <w:keepLines/>
        <w:shd w:val="clear" w:color="auto" w:fill="auto"/>
        <w:spacing w:after="335" w:line="320" w:lineRule="exact"/>
      </w:pPr>
      <w:bookmarkStart w:id="0" w:name="bookmark0"/>
      <w:r>
        <w:t>ΣΥΝΟΠΤΙΚΟ ΕΝΤΥΠΟ</w:t>
      </w:r>
      <w:bookmarkEnd w:id="0"/>
    </w:p>
    <w:p w:rsidR="001C1506" w:rsidRDefault="002D5A40">
      <w:pPr>
        <w:pStyle w:val="10"/>
        <w:keepNext/>
        <w:keepLines/>
        <w:shd w:val="clear" w:color="auto" w:fill="auto"/>
        <w:spacing w:after="158" w:line="320" w:lineRule="exact"/>
        <w:ind w:left="200"/>
        <w:jc w:val="left"/>
      </w:pPr>
      <w:bookmarkStart w:id="1" w:name="bookmark1"/>
      <w:r>
        <w:t>ΔΙΚΑΙΟΛΟΓΗΤΙΚΩΝ ΕΓΓΡΑΦΗΣ ΒΡΕΦΩΝ ή ΝΗΠΙΩΝ</w:t>
      </w:r>
      <w:bookmarkEnd w:id="1"/>
    </w:p>
    <w:p w:rsidR="001C1506" w:rsidRPr="00FC7E44" w:rsidRDefault="002D5A40">
      <w:pPr>
        <w:pStyle w:val="20"/>
        <w:shd w:val="clear" w:color="auto" w:fill="auto"/>
        <w:spacing w:before="0" w:after="159" w:line="220" w:lineRule="exact"/>
        <w:ind w:firstLine="0"/>
        <w:rPr>
          <w:b/>
        </w:rPr>
      </w:pPr>
      <w:r w:rsidRPr="00FC7E44">
        <w:rPr>
          <w:b/>
        </w:rPr>
        <w:t xml:space="preserve"> Δικαιολογητικά εγγραφής</w:t>
      </w:r>
    </w:p>
    <w:p w:rsidR="001C1506" w:rsidRDefault="002D5A40">
      <w:pPr>
        <w:pStyle w:val="20"/>
        <w:shd w:val="clear" w:color="auto" w:fill="auto"/>
        <w:spacing w:before="0" w:after="204" w:line="250" w:lineRule="exact"/>
        <w:ind w:firstLine="0"/>
      </w:pPr>
      <w:r>
        <w:t>Για την εγγραφή παιδιού, οι γονείς ή κηδεμόνες συμπληρώνουν και υποβάλλουν έντυπη αίτηση-που επέχει θέση υπεύθυνης δήλωσης. Μαζί με την αίτηση εγγραφής, υποβάλλονται πρωτότυπα ή επικυρωμένα αντίγραφα ή απλά αντίγραφα των παρακάτω δικαιολογητικών τα οποία έχουν εκδοθεί από δημόσιες υπηρεσίες. Δικαιολογητικά από ιδιώτες θα προσκομίζονται μόνο πρωτότυπα ή νόμιμα επικυρωμένα.</w:t>
      </w:r>
    </w:p>
    <w:p w:rsidR="001C1506" w:rsidRPr="00FC7E44" w:rsidRDefault="002D5A40">
      <w:pPr>
        <w:pStyle w:val="20"/>
        <w:shd w:val="clear" w:color="auto" w:fill="auto"/>
        <w:spacing w:before="0" w:after="183" w:line="220" w:lineRule="exact"/>
        <w:ind w:firstLine="0"/>
        <w:rPr>
          <w:b/>
        </w:rPr>
      </w:pPr>
      <w:r w:rsidRPr="00FC7E44">
        <w:rPr>
          <w:b/>
        </w:rPr>
        <w:t>Υποχρεωτικά δικαιολογητικά:</w:t>
      </w:r>
    </w:p>
    <w:p w:rsidR="001C1506" w:rsidRDefault="002D5A40">
      <w:pPr>
        <w:pStyle w:val="20"/>
        <w:shd w:val="clear" w:color="auto" w:fill="auto"/>
        <w:spacing w:before="0" w:after="167" w:line="220" w:lineRule="exact"/>
        <w:ind w:firstLine="0"/>
      </w:pPr>
      <w:r>
        <w:t xml:space="preserve">Α) </w:t>
      </w:r>
      <w:r w:rsidRPr="00841D13">
        <w:rPr>
          <w:b/>
        </w:rPr>
        <w:t>Πιστοποιητικό οικογενειακής κατάστασης</w:t>
      </w:r>
      <w:r>
        <w:t xml:space="preserve">. </w:t>
      </w:r>
    </w:p>
    <w:p w:rsidR="001C1506" w:rsidRDefault="002D5A40">
      <w:pPr>
        <w:pStyle w:val="20"/>
        <w:shd w:val="clear" w:color="auto" w:fill="auto"/>
        <w:spacing w:before="0" w:after="172" w:line="240" w:lineRule="exact"/>
        <w:ind w:firstLine="0"/>
      </w:pPr>
      <w:r>
        <w:t xml:space="preserve">Β) </w:t>
      </w:r>
      <w:r w:rsidRPr="00841D13">
        <w:rPr>
          <w:b/>
        </w:rPr>
        <w:t>Βεβαίωση υγείας του παιδιού</w:t>
      </w:r>
      <w:r>
        <w:t xml:space="preserve"> (το έντυπο χορηγεί</w:t>
      </w:r>
      <w:r w:rsidR="00886B60">
        <w:t>ται από την Υπηρεσία)</w:t>
      </w:r>
      <w:r>
        <w:t xml:space="preserve"> </w:t>
      </w:r>
      <w:r w:rsidRPr="00841D13">
        <w:rPr>
          <w:b/>
        </w:rPr>
        <w:t>και Φωτοαντίγραφο βιβλιαρίου υγείας παιδιού.</w:t>
      </w:r>
    </w:p>
    <w:p w:rsidR="001C1506" w:rsidRDefault="002D5A40">
      <w:pPr>
        <w:pStyle w:val="20"/>
        <w:shd w:val="clear" w:color="auto" w:fill="auto"/>
        <w:spacing w:before="0" w:after="204" w:line="250" w:lineRule="exact"/>
        <w:ind w:firstLine="0"/>
      </w:pPr>
      <w:r>
        <w:t xml:space="preserve">Γ) </w:t>
      </w:r>
      <w:r w:rsidRPr="00841D13">
        <w:rPr>
          <w:b/>
        </w:rPr>
        <w:t>Εκκαθαριστικό σημείωμα του τρέχοντος οικονομικού έτους.</w:t>
      </w:r>
      <w:r>
        <w:t xml:space="preserve"> Σε περίπτωση που δεν έχει ακόμη υποβληθεί φορολογική δήλωση, κατατίθεται υπεύθυνη δήλωση με τα εισοδήματα που θα δηλωθούν στο Έντυπο Ε1 της εφορίας. Στα εισοδήματα περιλαμβάνεται: α) το φορολογητέο εισόδημα (μισθοί, μισθώματα, αγροτικά εισοδήματα κ.λπ.) καθώς και β) το σύνολο των αυτοτελώς φορολογηθέντων εισοδημάτων </w:t>
      </w:r>
      <w:r>
        <w:rPr>
          <w:rStyle w:val="21"/>
        </w:rPr>
        <w:t>από τα οποία προκύπτει το συνολικό εισόδημα.</w:t>
      </w:r>
      <w:r>
        <w:t xml:space="preserve"> Ψευδή υπεύθυνη δήλωση η οποία θα συγκρίνεται με το εκκαθαριστικό σημείωμα, θα συνιστά λόγο διαγραφής του νηπίου.</w:t>
      </w:r>
    </w:p>
    <w:p w:rsidR="001C1506" w:rsidRPr="00841D13" w:rsidRDefault="002D5A40">
      <w:pPr>
        <w:pStyle w:val="20"/>
        <w:shd w:val="clear" w:color="auto" w:fill="auto"/>
        <w:spacing w:before="0" w:after="156" w:line="220" w:lineRule="exact"/>
        <w:ind w:firstLine="0"/>
        <w:rPr>
          <w:b/>
        </w:rPr>
      </w:pPr>
      <w:r>
        <w:t xml:space="preserve">Δ) </w:t>
      </w:r>
      <w:r w:rsidRPr="00841D13">
        <w:rPr>
          <w:b/>
        </w:rPr>
        <w:t>Αντίγραφο ταυτότητας των γονέων.</w:t>
      </w:r>
    </w:p>
    <w:p w:rsidR="001C1506" w:rsidRDefault="002D5A40">
      <w:pPr>
        <w:pStyle w:val="20"/>
        <w:shd w:val="clear" w:color="auto" w:fill="auto"/>
        <w:spacing w:before="0" w:after="208" w:line="254" w:lineRule="exact"/>
        <w:ind w:firstLine="0"/>
      </w:pPr>
      <w:r>
        <w:t xml:space="preserve">Ε) Για την </w:t>
      </w:r>
      <w:r w:rsidRPr="00841D13">
        <w:rPr>
          <w:b/>
        </w:rPr>
        <w:t>βεβαίωση μόνιμης κατοικίας</w:t>
      </w:r>
      <w:r>
        <w:t>: απαιτείται αντίγραφο τελευταίου αποδεικτικού Δ.Ε.Η. ή Ο.Τ.Ε. ή Κινητής τηλεφωνίας ή Μισθωτήριο με διάρκεια σε ισχύ.</w:t>
      </w:r>
    </w:p>
    <w:p w:rsidR="001C1506" w:rsidRPr="00FC7E44" w:rsidRDefault="002D5A40">
      <w:pPr>
        <w:pStyle w:val="20"/>
        <w:shd w:val="clear" w:color="auto" w:fill="auto"/>
        <w:spacing w:before="0" w:after="183" w:line="220" w:lineRule="exact"/>
        <w:ind w:firstLine="0"/>
        <w:rPr>
          <w:b/>
        </w:rPr>
      </w:pPr>
      <w:r w:rsidRPr="00FC7E44">
        <w:rPr>
          <w:b/>
        </w:rPr>
        <w:t>Ειδικά δικαιολογητικά ανά περίπτωση:</w:t>
      </w:r>
    </w:p>
    <w:p w:rsidR="001C1506" w:rsidRDefault="002D5A40" w:rsidP="00FC7E44">
      <w:pPr>
        <w:pStyle w:val="20"/>
        <w:shd w:val="clear" w:color="auto" w:fill="auto"/>
        <w:tabs>
          <w:tab w:val="left" w:pos="6787"/>
        </w:tabs>
        <w:spacing w:before="0" w:after="159" w:line="220" w:lineRule="exact"/>
        <w:ind w:firstLine="0"/>
      </w:pPr>
      <w:r>
        <w:t xml:space="preserve">Α) </w:t>
      </w:r>
      <w:r w:rsidRPr="00841D13">
        <w:rPr>
          <w:b/>
        </w:rPr>
        <w:t>Για εργαζόμενους:</w:t>
      </w:r>
      <w:r w:rsidR="00FC7E44">
        <w:rPr>
          <w:b/>
        </w:rPr>
        <w:tab/>
      </w:r>
    </w:p>
    <w:p w:rsidR="001C1506" w:rsidRDefault="002D5A40">
      <w:pPr>
        <w:pStyle w:val="20"/>
        <w:numPr>
          <w:ilvl w:val="0"/>
          <w:numId w:val="1"/>
        </w:numPr>
        <w:shd w:val="clear" w:color="auto" w:fill="auto"/>
        <w:tabs>
          <w:tab w:val="left" w:pos="786"/>
        </w:tabs>
        <w:spacing w:before="0" w:after="0" w:line="250" w:lineRule="exact"/>
        <w:ind w:left="780"/>
      </w:pPr>
      <w:r w:rsidRPr="00841D13">
        <w:rPr>
          <w:b/>
        </w:rPr>
        <w:t>Στον ιδιωτικό τομέα</w:t>
      </w:r>
      <w:r>
        <w:t xml:space="preserve">, απαιτείται </w:t>
      </w:r>
      <w:r w:rsidRPr="009E0126">
        <w:rPr>
          <w:b/>
        </w:rPr>
        <w:t>α)</w:t>
      </w:r>
      <w:r>
        <w:t xml:space="preserve"> πρόσφατη βεβαίωση εργασίας (έκδοση μέχρι 7 ημέρες πριν την κατάθεση της αίτησης) από τον εργοδότη, η οποία θα περιλαμβάνει τα εξής στοιχεία: 1) για την συνέχιση της απασχόλησης, 2) το είδος της απασχόλησης (πλήρης ή μερική απασχόληση, αορίστου ή ορισμένου χρόνου), 3) τον τόπο εργασίας (Πόλη), 4) το ωράριο εργασίας και </w:t>
      </w:r>
      <w:r w:rsidRPr="009E0126">
        <w:rPr>
          <w:b/>
        </w:rPr>
        <w:t>β)</w:t>
      </w:r>
      <w:r>
        <w:t xml:space="preserve"> την αναγγελία πρόσληψης ή αντίγραφο σύμβασης με τον εργοδότη.</w:t>
      </w:r>
    </w:p>
    <w:p w:rsidR="001C1506" w:rsidRDefault="00F34EE4">
      <w:pPr>
        <w:pStyle w:val="20"/>
        <w:numPr>
          <w:ilvl w:val="0"/>
          <w:numId w:val="1"/>
        </w:numPr>
        <w:shd w:val="clear" w:color="auto" w:fill="auto"/>
        <w:tabs>
          <w:tab w:val="left" w:pos="786"/>
        </w:tabs>
        <w:spacing w:before="0" w:after="0" w:line="250" w:lineRule="exact"/>
        <w:ind w:left="780"/>
      </w:pPr>
      <w:r>
        <w:rPr>
          <w:b/>
        </w:rPr>
        <w:t>Στο Δημόσιο, τους ΟΤΑ</w:t>
      </w:r>
      <w:r w:rsidR="002D5A40">
        <w:t>, απαιτείται πρόσφατη βεβαίωση εργασίας στην οποία να αναφέρεται η σχέση εργασίας με το φορέα, ο τόπος εργασίας (Πόλη) και το ωράριο εργασίας.</w:t>
      </w:r>
    </w:p>
    <w:p w:rsidR="001C1506" w:rsidRDefault="002D5A40">
      <w:pPr>
        <w:pStyle w:val="20"/>
        <w:numPr>
          <w:ilvl w:val="0"/>
          <w:numId w:val="1"/>
        </w:numPr>
        <w:shd w:val="clear" w:color="auto" w:fill="auto"/>
        <w:tabs>
          <w:tab w:val="left" w:pos="786"/>
        </w:tabs>
        <w:spacing w:before="0" w:after="444" w:line="250" w:lineRule="exact"/>
        <w:ind w:left="780"/>
      </w:pPr>
      <w:r w:rsidRPr="00841D13">
        <w:rPr>
          <w:b/>
        </w:rPr>
        <w:t>Για τους υπαλλήλους του</w:t>
      </w:r>
      <w:r w:rsidR="00F34EE4">
        <w:rPr>
          <w:b/>
        </w:rPr>
        <w:t xml:space="preserve"> τμήματος παιδικής φροντίδας και παιδείας</w:t>
      </w:r>
      <w:r>
        <w:t xml:space="preserve"> δεν απαιτείται βεβαίωση.</w:t>
      </w:r>
    </w:p>
    <w:p w:rsidR="001C1506" w:rsidRPr="00841D13" w:rsidRDefault="002D5A40">
      <w:pPr>
        <w:pStyle w:val="20"/>
        <w:shd w:val="clear" w:color="auto" w:fill="auto"/>
        <w:spacing w:before="0" w:after="183" w:line="220" w:lineRule="exact"/>
        <w:ind w:firstLine="0"/>
        <w:rPr>
          <w:b/>
        </w:rPr>
      </w:pPr>
      <w:r>
        <w:t>Β)</w:t>
      </w:r>
      <w:r w:rsidRPr="00841D13">
        <w:rPr>
          <w:b/>
        </w:rPr>
        <w:t>Για ελεύθερους επαγγελματίες (Ο.Α.Ε.Ε.):</w:t>
      </w:r>
    </w:p>
    <w:p w:rsidR="001C1506" w:rsidRDefault="002D5A40">
      <w:pPr>
        <w:pStyle w:val="20"/>
        <w:shd w:val="clear" w:color="auto" w:fill="auto"/>
        <w:spacing w:before="0" w:after="156" w:line="220" w:lineRule="exact"/>
        <w:ind w:firstLine="0"/>
      </w:pPr>
      <w:r>
        <w:t>Όσοι είναι αυτοαπασχολούμενοι εκτός πρωτογενή τομέα, απαιτείται:</w:t>
      </w:r>
    </w:p>
    <w:p w:rsidR="001C1506" w:rsidRPr="00FC7E44" w:rsidRDefault="002D5A40">
      <w:pPr>
        <w:pStyle w:val="20"/>
        <w:shd w:val="clear" w:color="auto" w:fill="auto"/>
        <w:spacing w:before="0" w:after="0" w:line="254" w:lineRule="exact"/>
        <w:ind w:left="780"/>
      </w:pPr>
      <w:r>
        <w:t xml:space="preserve">1) </w:t>
      </w:r>
      <w:r w:rsidRPr="00FC7E44">
        <w:t>Αντίγραφο της Δήλωσης Ενάρξεως Επιτηδεύματος στην Δ.Ο.Υ. ή βεβαίωση του ασφαλιστικού φορέα.</w:t>
      </w:r>
    </w:p>
    <w:p w:rsidR="001C1506" w:rsidRPr="00FC7E44" w:rsidRDefault="002D5A40">
      <w:pPr>
        <w:pStyle w:val="20"/>
        <w:shd w:val="clear" w:color="auto" w:fill="auto"/>
        <w:spacing w:before="0" w:after="204" w:line="250" w:lineRule="exact"/>
        <w:ind w:left="760"/>
      </w:pPr>
      <w:r w:rsidRPr="00FC7E44">
        <w:t>2) Υπεύθυνη δήλωση του Ν. 1599/86 περί μη διακοπής της άσκησης του επιτηδεύματος.</w:t>
      </w:r>
    </w:p>
    <w:p w:rsidR="001C1506" w:rsidRPr="00FC7E44" w:rsidRDefault="002D5A40">
      <w:pPr>
        <w:pStyle w:val="20"/>
        <w:shd w:val="clear" w:color="auto" w:fill="auto"/>
        <w:spacing w:before="0" w:after="99" w:line="220" w:lineRule="exact"/>
        <w:ind w:firstLine="0"/>
        <w:rPr>
          <w:b/>
        </w:rPr>
      </w:pPr>
      <w:r>
        <w:t xml:space="preserve">Γ) </w:t>
      </w:r>
      <w:r w:rsidRPr="00FC7E44">
        <w:rPr>
          <w:b/>
        </w:rPr>
        <w:t>Γ ια απασχολούμενους στον πρωτογενή τομέα (ΟΓΑ):</w:t>
      </w:r>
    </w:p>
    <w:p w:rsidR="001C1506" w:rsidRDefault="002D5A40">
      <w:pPr>
        <w:pStyle w:val="20"/>
        <w:shd w:val="clear" w:color="auto" w:fill="auto"/>
        <w:spacing w:before="0" w:after="204" w:line="250" w:lineRule="exact"/>
        <w:ind w:firstLine="0"/>
      </w:pPr>
      <w:r>
        <w:lastRenderedPageBreak/>
        <w:t>Βεβαίωση ασφαλίσεως από τον Ο.Γ.Α., στην οποία να προκύπτει ο αριθμός μητρώου ασφαλισμένου.</w:t>
      </w:r>
    </w:p>
    <w:p w:rsidR="001C1506" w:rsidRDefault="002D5A40">
      <w:pPr>
        <w:pStyle w:val="20"/>
        <w:shd w:val="clear" w:color="auto" w:fill="auto"/>
        <w:spacing w:before="0" w:after="123" w:line="220" w:lineRule="exact"/>
        <w:ind w:firstLine="0"/>
      </w:pPr>
      <w:r>
        <w:t xml:space="preserve">Δ) </w:t>
      </w:r>
      <w:r w:rsidRPr="00FC7E44">
        <w:rPr>
          <w:b/>
        </w:rPr>
        <w:t>Για άνεργους γονείς απαιτείται</w:t>
      </w:r>
      <w:r>
        <w:t>:</w:t>
      </w:r>
    </w:p>
    <w:p w:rsidR="001C1506" w:rsidRDefault="002D5A40">
      <w:pPr>
        <w:pStyle w:val="20"/>
        <w:numPr>
          <w:ilvl w:val="0"/>
          <w:numId w:val="2"/>
        </w:numPr>
        <w:shd w:val="clear" w:color="auto" w:fill="auto"/>
        <w:tabs>
          <w:tab w:val="left" w:pos="746"/>
        </w:tabs>
        <w:spacing w:before="0" w:after="0" w:line="220" w:lineRule="exact"/>
        <w:ind w:left="760"/>
      </w:pPr>
      <w:r>
        <w:t>Αντίγραφο δελτίου ανεργίας σε ισχύ την ημέρα κατάθεσης της αίτησης.</w:t>
      </w:r>
    </w:p>
    <w:p w:rsidR="00940E38" w:rsidRDefault="00940E38" w:rsidP="00940E38">
      <w:pPr>
        <w:pStyle w:val="20"/>
        <w:shd w:val="clear" w:color="auto" w:fill="auto"/>
        <w:tabs>
          <w:tab w:val="left" w:pos="746"/>
        </w:tabs>
        <w:spacing w:before="0" w:after="0" w:line="220" w:lineRule="exact"/>
        <w:ind w:firstLine="0"/>
      </w:pPr>
    </w:p>
    <w:p w:rsidR="001C1506" w:rsidRDefault="002D5A40">
      <w:pPr>
        <w:pStyle w:val="20"/>
        <w:shd w:val="clear" w:color="auto" w:fill="auto"/>
        <w:spacing w:before="0" w:after="176" w:line="250" w:lineRule="exact"/>
        <w:ind w:firstLine="0"/>
      </w:pPr>
      <w:r>
        <w:t xml:space="preserve">Ε) </w:t>
      </w:r>
      <w:r w:rsidRPr="00FC7E44">
        <w:rPr>
          <w:b/>
        </w:rPr>
        <w:t>Για γονείς που συμμετέχουν σε ενεργητικές πολιτικές απασχόλησης ή σε άλλα προγράμματα</w:t>
      </w:r>
      <w:r>
        <w:t>, απαιτείται αντίγραφο Ιδιωτικού Συμφωνητικού Συνεργασίας ή αντίγραφο εγκριτικής απόφασης υπαγωγής καθώς και υπεύθυνη δήλωση εργοδότη για τη συνέχιση παρακολούθησης του προγράμματος. Εάν συμμετέχουν σε πρόγραμμα συνεχιζόμενης επαγγελματικής κατάρτισης, απαιτείται βεβαίωση από πιστοποιημένο Κέντρο Επαγγελματικής Κατάρτισης (Κ.Ε.Κ.) για τη συνέχιση παρακολούθησης του προγράμματος.</w:t>
      </w:r>
    </w:p>
    <w:p w:rsidR="001C1506" w:rsidRDefault="002D5A40">
      <w:pPr>
        <w:pStyle w:val="20"/>
        <w:shd w:val="clear" w:color="auto" w:fill="auto"/>
        <w:spacing w:before="0" w:after="180" w:line="254" w:lineRule="exact"/>
        <w:ind w:firstLine="0"/>
      </w:pPr>
      <w:r>
        <w:t>ΣΤ</w:t>
      </w:r>
      <w:r w:rsidRPr="00FC7E44">
        <w:rPr>
          <w:b/>
        </w:rPr>
        <w:t>) Για γονείς με παιδί ΑμεΑ,</w:t>
      </w:r>
      <w:r>
        <w:t xml:space="preserve"> με ποσοστό αναπηρίας 35% και άνω </w:t>
      </w:r>
      <w:r w:rsidRPr="00FC7E44">
        <w:rPr>
          <w:b/>
        </w:rPr>
        <w:t>ή γονέα ΑμεΑ,</w:t>
      </w:r>
      <w:r>
        <w:t xml:space="preserve"> με ποσοστό αναπηρίας 50% και άνω, απαιτείται Απόφαση Διευθυντή Υγειονομικής Επιτροπής ΚΕ.Π.Α.</w:t>
      </w:r>
    </w:p>
    <w:p w:rsidR="001C1506" w:rsidRDefault="002D5A40">
      <w:pPr>
        <w:pStyle w:val="20"/>
        <w:shd w:val="clear" w:color="auto" w:fill="auto"/>
        <w:spacing w:before="0" w:after="180" w:line="254" w:lineRule="exact"/>
        <w:ind w:firstLine="0"/>
      </w:pPr>
      <w:r>
        <w:t xml:space="preserve">Ζ) </w:t>
      </w:r>
      <w:r w:rsidRPr="00FC7E44">
        <w:rPr>
          <w:b/>
        </w:rPr>
        <w:t>Για παιδιά με ειδικές ανάγκες</w:t>
      </w:r>
      <w:r>
        <w:t xml:space="preserve">, τα οποία μπορούν να ενταχθούν στο κοινό </w:t>
      </w:r>
      <w:r w:rsidR="00940E38">
        <w:t>πλαίσιο λειτουργίας του Βρεφονηπιακού</w:t>
      </w:r>
      <w:r>
        <w:t xml:space="preserve"> Σταθμού</w:t>
      </w:r>
      <w:r w:rsidR="00940E38">
        <w:t xml:space="preserve"> με συνοδό, παράλληλη στήριξη, παιδαγωγό ειδικής αγωγής</w:t>
      </w:r>
      <w:r w:rsidR="00087312">
        <w:t xml:space="preserve"> κλπ.</w:t>
      </w:r>
      <w:r>
        <w:t xml:space="preserve"> απαιτείται ιατρική γνωμάτευση-έκθεση Κρατικού Νοσηλευτικού Ιδρύματος ή Ασφαλιστικού Οργανισμού ή άλλης αρμόδιας δημόσιας υπηρεσίας.</w:t>
      </w:r>
    </w:p>
    <w:p w:rsidR="001C1506" w:rsidRDefault="002D5A40">
      <w:pPr>
        <w:pStyle w:val="20"/>
        <w:shd w:val="clear" w:color="auto" w:fill="auto"/>
        <w:spacing w:before="0" w:after="180" w:line="254" w:lineRule="exact"/>
        <w:ind w:firstLine="0"/>
      </w:pPr>
      <w:r>
        <w:t xml:space="preserve">Η) </w:t>
      </w:r>
      <w:r w:rsidRPr="00FC7E44">
        <w:rPr>
          <w:b/>
        </w:rPr>
        <w:t>Για την εγγραφή παιδι</w:t>
      </w:r>
      <w:r w:rsidR="00BC7D86">
        <w:rPr>
          <w:b/>
        </w:rPr>
        <w:t>ού αλλοδαπών γονέων στον Βρεφονηπιακό</w:t>
      </w:r>
      <w:r w:rsidRPr="00FC7E44">
        <w:rPr>
          <w:b/>
        </w:rPr>
        <w:t xml:space="preserve"> Σταθμό</w:t>
      </w:r>
      <w:r>
        <w:t xml:space="preserve"> από τρίτες χώρες, εκτός των αναφερόμενων δικαιολογητικών απαραίτητη προϋπόθεση είναι και η άδεια διαμονής σε ισχύ. Σε περίπτωση που έχει λήξει η άδεια διαμονής, απαιτείται βεβαίωση του αρμόδιου φορέα, ότι έχει κατατεθεί η σχετική αίτηση ανανέωσής της.</w:t>
      </w:r>
    </w:p>
    <w:p w:rsidR="001C1506" w:rsidRDefault="002D5A40">
      <w:pPr>
        <w:pStyle w:val="20"/>
        <w:shd w:val="clear" w:color="auto" w:fill="auto"/>
        <w:spacing w:before="0" w:after="184" w:line="254" w:lineRule="exact"/>
        <w:ind w:firstLine="0"/>
      </w:pPr>
      <w:r>
        <w:t xml:space="preserve">Θ) </w:t>
      </w:r>
      <w:r w:rsidRPr="00FC7E44">
        <w:rPr>
          <w:b/>
        </w:rPr>
        <w:t>Γ ια παιδί ορφανό</w:t>
      </w:r>
      <w:r>
        <w:t xml:space="preserve"> απαιτείται ληξιαρχική πράξη του αποβιώσαντος γονέα, εάν αυτό δεν αναφέρεται στο πιστοποιητικό οικογενειακής κατάστασης.</w:t>
      </w:r>
    </w:p>
    <w:p w:rsidR="001C1506" w:rsidRDefault="002D5A40">
      <w:pPr>
        <w:pStyle w:val="20"/>
        <w:shd w:val="clear" w:color="auto" w:fill="auto"/>
        <w:spacing w:before="0" w:after="176" w:line="250" w:lineRule="exact"/>
        <w:ind w:firstLine="0"/>
      </w:pPr>
      <w:r>
        <w:t xml:space="preserve">Ι) </w:t>
      </w:r>
      <w:r w:rsidRPr="00FC7E44">
        <w:rPr>
          <w:b/>
        </w:rPr>
        <w:t>Για διαζευγμένους</w:t>
      </w:r>
      <w:r>
        <w:t xml:space="preserve"> απαιτείται αντίγραφο διαζευκτηρίου (εάν αυτό δεν αναφέρεται στο πιστοποιητικό οικογενειακής κατάστασης). Για γονείς σε διάσταση απαιτείται αίτηση διαζυγίου ή οποιοδήποτε αποδεικτικό έγγραφο της διάστασης, καθώς και δικαστική απόφαση επιμέλειας ή οποιοδήποτε αποδεικτικό έγγραφο της επιμέλειας, εάν οι γονείς είναι διαζευγμένοι ή εν διαστάσει.</w:t>
      </w:r>
    </w:p>
    <w:p w:rsidR="001C1506" w:rsidRDefault="002D5A40">
      <w:pPr>
        <w:pStyle w:val="20"/>
        <w:shd w:val="clear" w:color="auto" w:fill="auto"/>
        <w:spacing w:before="0" w:after="208" w:line="254" w:lineRule="exact"/>
        <w:ind w:firstLine="0"/>
      </w:pPr>
      <w:r>
        <w:t>ΙΑ</w:t>
      </w:r>
      <w:r w:rsidRPr="00FC7E44">
        <w:rPr>
          <w:b/>
        </w:rPr>
        <w:t>) Για ανάδοχη μητέρα</w:t>
      </w:r>
      <w:r>
        <w:t>, απαιτείται αντίγραφο δικαστικής απόφασης ή οποιοδήποτε αποδεικτικό έγγραφο της Επιτροπείας ανηλίκου τέκνου.</w:t>
      </w:r>
    </w:p>
    <w:p w:rsidR="001C1506" w:rsidRDefault="002D5A40">
      <w:pPr>
        <w:pStyle w:val="20"/>
        <w:shd w:val="clear" w:color="auto" w:fill="auto"/>
        <w:spacing w:before="0" w:after="99" w:line="220" w:lineRule="exact"/>
        <w:ind w:firstLine="0"/>
      </w:pPr>
      <w:r w:rsidRPr="00FC7E44">
        <w:rPr>
          <w:b/>
        </w:rPr>
        <w:t xml:space="preserve"> Δικαιολογητικά επανεγγραφής</w:t>
      </w:r>
    </w:p>
    <w:p w:rsidR="001C1506" w:rsidRDefault="002D5A40">
      <w:pPr>
        <w:pStyle w:val="20"/>
        <w:shd w:val="clear" w:color="auto" w:fill="auto"/>
        <w:spacing w:before="0" w:after="0" w:line="250" w:lineRule="exact"/>
        <w:ind w:firstLine="0"/>
      </w:pPr>
      <w:r>
        <w:t xml:space="preserve">Για την επανεγγραφή παιδιού που φιλοξενείται ήδη σε </w:t>
      </w:r>
      <w:r w:rsidR="00F911DF">
        <w:t>Βρεφονηπιακό</w:t>
      </w:r>
      <w:r>
        <w:t xml:space="preserve"> Σταθμό ή την επ</w:t>
      </w:r>
      <w:r w:rsidR="00F911DF">
        <w:t>ανεγγραφή αυτού σε άλλον Βρεφονηπιακό</w:t>
      </w:r>
      <w:r>
        <w:t xml:space="preserve"> Σταθμό εφόσον συντρέχουν λόγοι, απαιτείται αίτηση επανεγγραφής, συνοδευόμενη με τα συνημμένα απαιτούμενα ανά περίπτωση δικαιολογητικά.</w:t>
      </w:r>
    </w:p>
    <w:sectPr w:rsidR="001C1506" w:rsidSect="001C1506">
      <w:footerReference w:type="default" r:id="rId7"/>
      <w:pgSz w:w="11900" w:h="16840"/>
      <w:pgMar w:top="1148" w:right="1765" w:bottom="1484" w:left="175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CE" w:rsidRDefault="00D40CCE" w:rsidP="001C1506">
      <w:r>
        <w:separator/>
      </w:r>
    </w:p>
  </w:endnote>
  <w:endnote w:type="continuationSeparator" w:id="1">
    <w:p w:rsidR="00D40CCE" w:rsidRDefault="00D40CCE" w:rsidP="001C15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06" w:rsidRDefault="0069773B">
    <w:pPr>
      <w:rPr>
        <w:sz w:val="2"/>
        <w:szCs w:val="2"/>
      </w:rPr>
    </w:pPr>
    <w:r w:rsidRPr="0069773B">
      <w:pict>
        <v:shapetype id="_x0000_t202" coordsize="21600,21600" o:spt="202" path="m,l,21600r21600,l21600,xe">
          <v:stroke joinstyle="miter"/>
          <v:path gradientshapeok="t" o:connecttype="rect"/>
        </v:shapetype>
        <v:shape id="_x0000_s1026" type="#_x0000_t202" style="position:absolute;margin-left:500.35pt;margin-top:783.65pt;width:4.3pt;height:6.95pt;z-index:-251658752;mso-wrap-style:none;mso-wrap-distance-left:5pt;mso-wrap-distance-right:5pt;mso-position-horizontal-relative:page;mso-position-vertical-relative:page" wrapcoords="0 0" filled="f" stroked="f">
          <v:textbox style="mso-fit-shape-to-text:t" inset="0,0,0,0">
            <w:txbxContent>
              <w:p w:rsidR="001C1506" w:rsidRDefault="002D5A40">
                <w:pPr>
                  <w:pStyle w:val="a4"/>
                  <w:shd w:val="clear" w:color="auto" w:fill="auto"/>
                  <w:spacing w:line="240" w:lineRule="auto"/>
                </w:pPr>
                <w: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CE" w:rsidRDefault="00D40CCE"/>
  </w:footnote>
  <w:footnote w:type="continuationSeparator" w:id="1">
    <w:p w:rsidR="00D40CCE" w:rsidRDefault="00D40C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B41F6"/>
    <w:multiLevelType w:val="multilevel"/>
    <w:tmpl w:val="6FE40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B826CB"/>
    <w:multiLevelType w:val="multilevel"/>
    <w:tmpl w:val="AC7224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81"/>
  <w:drawingGridVerticalSpacing w:val="181"/>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doNotExpandShiftReturn/>
    <w:useFELayout/>
  </w:compat>
  <w:rsids>
    <w:rsidRoot w:val="001C1506"/>
    <w:rsid w:val="00087312"/>
    <w:rsid w:val="001C1506"/>
    <w:rsid w:val="002D5A40"/>
    <w:rsid w:val="00477C3F"/>
    <w:rsid w:val="0069773B"/>
    <w:rsid w:val="0079341C"/>
    <w:rsid w:val="008205EB"/>
    <w:rsid w:val="00841D13"/>
    <w:rsid w:val="00886B60"/>
    <w:rsid w:val="00940E38"/>
    <w:rsid w:val="009E0126"/>
    <w:rsid w:val="00A52312"/>
    <w:rsid w:val="00BC7D86"/>
    <w:rsid w:val="00C41C9A"/>
    <w:rsid w:val="00D26CD1"/>
    <w:rsid w:val="00D40CCE"/>
    <w:rsid w:val="00D61042"/>
    <w:rsid w:val="00E906AF"/>
    <w:rsid w:val="00EA4012"/>
    <w:rsid w:val="00F34EE4"/>
    <w:rsid w:val="00F911DF"/>
    <w:rsid w:val="00F914FC"/>
    <w:rsid w:val="00FC7E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15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C1506"/>
    <w:rPr>
      <w:color w:val="0066CC"/>
      <w:u w:val="single"/>
    </w:rPr>
  </w:style>
  <w:style w:type="character" w:customStyle="1" w:styleId="1">
    <w:name w:val="Επικεφαλίδα #1_"/>
    <w:basedOn w:val="a0"/>
    <w:link w:val="10"/>
    <w:rsid w:val="001C1506"/>
    <w:rPr>
      <w:rFonts w:ascii="Arial" w:eastAsia="Arial" w:hAnsi="Arial" w:cs="Arial"/>
      <w:b/>
      <w:bCs/>
      <w:i w:val="0"/>
      <w:iCs w:val="0"/>
      <w:smallCaps w:val="0"/>
      <w:strike w:val="0"/>
      <w:sz w:val="32"/>
      <w:szCs w:val="32"/>
      <w:u w:val="none"/>
    </w:rPr>
  </w:style>
  <w:style w:type="character" w:customStyle="1" w:styleId="2">
    <w:name w:val="Σώμα κειμένου (2)_"/>
    <w:basedOn w:val="a0"/>
    <w:link w:val="20"/>
    <w:rsid w:val="001C1506"/>
    <w:rPr>
      <w:rFonts w:ascii="Arial" w:eastAsia="Arial" w:hAnsi="Arial" w:cs="Arial"/>
      <w:b w:val="0"/>
      <w:bCs w:val="0"/>
      <w:i w:val="0"/>
      <w:iCs w:val="0"/>
      <w:smallCaps w:val="0"/>
      <w:strike w:val="0"/>
      <w:sz w:val="22"/>
      <w:szCs w:val="22"/>
      <w:u w:val="none"/>
    </w:rPr>
  </w:style>
  <w:style w:type="character" w:customStyle="1" w:styleId="210">
    <w:name w:val="Σώμα κειμένου (2) + 10 στ.;Πλάγια γραφή"/>
    <w:basedOn w:val="2"/>
    <w:rsid w:val="001C1506"/>
    <w:rPr>
      <w:i/>
      <w:iCs/>
      <w:color w:val="000000"/>
      <w:spacing w:val="0"/>
      <w:w w:val="100"/>
      <w:position w:val="0"/>
      <w:sz w:val="20"/>
      <w:szCs w:val="20"/>
      <w:lang w:val="el-GR" w:eastAsia="el-GR" w:bidi="el-GR"/>
    </w:rPr>
  </w:style>
  <w:style w:type="character" w:customStyle="1" w:styleId="21">
    <w:name w:val="Σώμα κειμένου (2)"/>
    <w:basedOn w:val="2"/>
    <w:rsid w:val="001C1506"/>
    <w:rPr>
      <w:color w:val="000000"/>
      <w:spacing w:val="0"/>
      <w:w w:val="100"/>
      <w:position w:val="0"/>
      <w:u w:val="single"/>
      <w:lang w:val="el-GR" w:eastAsia="el-GR" w:bidi="el-GR"/>
    </w:rPr>
  </w:style>
  <w:style w:type="character" w:customStyle="1" w:styleId="a3">
    <w:name w:val="Κεφαλίδα ή υποσέλιδο_"/>
    <w:basedOn w:val="a0"/>
    <w:link w:val="a4"/>
    <w:rsid w:val="001C1506"/>
    <w:rPr>
      <w:rFonts w:ascii="Arial" w:eastAsia="Arial" w:hAnsi="Arial" w:cs="Arial"/>
      <w:b w:val="0"/>
      <w:bCs w:val="0"/>
      <w:i w:val="0"/>
      <w:iCs w:val="0"/>
      <w:smallCaps w:val="0"/>
      <w:strike w:val="0"/>
      <w:sz w:val="19"/>
      <w:szCs w:val="19"/>
      <w:u w:val="none"/>
    </w:rPr>
  </w:style>
  <w:style w:type="paragraph" w:customStyle="1" w:styleId="10">
    <w:name w:val="Επικεφαλίδα #1"/>
    <w:basedOn w:val="a"/>
    <w:link w:val="1"/>
    <w:rsid w:val="001C1506"/>
    <w:pPr>
      <w:shd w:val="clear" w:color="auto" w:fill="FFFFFF"/>
      <w:spacing w:after="420" w:line="0" w:lineRule="atLeast"/>
      <w:jc w:val="center"/>
      <w:outlineLvl w:val="0"/>
    </w:pPr>
    <w:rPr>
      <w:rFonts w:ascii="Arial" w:eastAsia="Arial" w:hAnsi="Arial" w:cs="Arial"/>
      <w:b/>
      <w:bCs/>
      <w:sz w:val="32"/>
      <w:szCs w:val="32"/>
    </w:rPr>
  </w:style>
  <w:style w:type="paragraph" w:customStyle="1" w:styleId="20">
    <w:name w:val="Σώμα κειμένου (2)"/>
    <w:basedOn w:val="a"/>
    <w:link w:val="2"/>
    <w:rsid w:val="001C1506"/>
    <w:pPr>
      <w:shd w:val="clear" w:color="auto" w:fill="FFFFFF"/>
      <w:spacing w:before="240" w:after="240" w:line="0" w:lineRule="atLeast"/>
      <w:ind w:hanging="360"/>
      <w:jc w:val="both"/>
    </w:pPr>
    <w:rPr>
      <w:rFonts w:ascii="Arial" w:eastAsia="Arial" w:hAnsi="Arial" w:cs="Arial"/>
      <w:sz w:val="22"/>
      <w:szCs w:val="22"/>
    </w:rPr>
  </w:style>
  <w:style w:type="paragraph" w:customStyle="1" w:styleId="a4">
    <w:name w:val="Κεφαλίδα ή υποσέλιδο"/>
    <w:basedOn w:val="a"/>
    <w:link w:val="a3"/>
    <w:rsid w:val="001C1506"/>
    <w:pPr>
      <w:shd w:val="clear" w:color="auto" w:fill="FFFFFF"/>
      <w:spacing w:line="0" w:lineRule="atLeast"/>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754</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2023-05-03T09:06:00Z</dcterms:created>
  <dcterms:modified xsi:type="dcterms:W3CDTF">2024-04-09T07:36:00Z</dcterms:modified>
</cp:coreProperties>
</file>